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AE7C4" w14:textId="27A6CAE9" w:rsidR="0057191F" w:rsidRDefault="00000000">
      <w:pPr>
        <w:jc w:val="both"/>
        <w:rPr>
          <w:rFonts w:ascii="Times New Roman" w:hAnsi="Times New Roman"/>
        </w:rPr>
      </w:pPr>
      <w:r>
        <w:rPr>
          <w:rFonts w:ascii="Times New Roman" w:hAnsi="Times New Roman"/>
        </w:rPr>
        <w:t xml:space="preserve">Ai sensi dell’articolo 10, comma 8, della Legge sulle consulte dei giovani (“Gazzetta Ufficiale croata” numeri 41/14 e 83/23), dell’articolo 8 della Delibera sull’istituzione della Consulta dei giovani della Città di Buje-Buie (“Gazzetta Ufficiale della Città di Buje-Buie n. 15/25) e dell’articolo 50 dello Statuto della Città di Buje-Buie (“Gazzetta Ufficiale della Città di Buje-Buie” </w:t>
      </w:r>
      <w:proofErr w:type="spellStart"/>
      <w:r>
        <w:rPr>
          <w:rFonts w:ascii="Times New Roman" w:hAnsi="Times New Roman"/>
        </w:rPr>
        <w:t>nn</w:t>
      </w:r>
      <w:proofErr w:type="spellEnd"/>
      <w:r>
        <w:rPr>
          <w:rFonts w:ascii="Times New Roman" w:hAnsi="Times New Roman"/>
        </w:rPr>
        <w:t>. 11/09, 05/11, 11/11, 03/13, 05/18, 19/18 – testo consolidato, 04/21 e 08/25), il Consiglio cittadino della Città di Buje-Buie, nell’ambito della seduta tenutasi in data 28/11/2025, ha adottato la seguente:</w:t>
      </w:r>
    </w:p>
    <w:p w14:paraId="6B3A325A" w14:textId="77777777" w:rsidR="0057191F" w:rsidRDefault="0057191F">
      <w:pPr>
        <w:jc w:val="center"/>
        <w:rPr>
          <w:rFonts w:ascii="Times New Roman" w:hAnsi="Times New Roman"/>
          <w:b/>
          <w:bCs/>
        </w:rPr>
      </w:pPr>
    </w:p>
    <w:p w14:paraId="32AA92F8" w14:textId="77777777" w:rsidR="0057191F" w:rsidRDefault="00000000">
      <w:pPr>
        <w:spacing w:after="0"/>
        <w:jc w:val="center"/>
        <w:rPr>
          <w:rFonts w:ascii="Times New Roman" w:hAnsi="Times New Roman"/>
          <w:b/>
          <w:bCs/>
        </w:rPr>
      </w:pPr>
      <w:r>
        <w:rPr>
          <w:rFonts w:ascii="Times New Roman" w:hAnsi="Times New Roman"/>
          <w:b/>
        </w:rPr>
        <w:t>DELIBERA</w:t>
      </w:r>
    </w:p>
    <w:p w14:paraId="54D4F9B4" w14:textId="77777777" w:rsidR="0057191F" w:rsidRDefault="00000000">
      <w:pPr>
        <w:spacing w:after="0"/>
        <w:jc w:val="center"/>
        <w:rPr>
          <w:rFonts w:ascii="Times New Roman" w:hAnsi="Times New Roman"/>
        </w:rPr>
      </w:pPr>
      <w:r>
        <w:rPr>
          <w:rFonts w:ascii="Times New Roman" w:hAnsi="Times New Roman"/>
        </w:rPr>
        <w:t>sull’elezione dei membri della Consulta dei giovani della Città di Buje-Buie</w:t>
      </w:r>
    </w:p>
    <w:p w14:paraId="097C3E6B" w14:textId="77777777" w:rsidR="0057191F" w:rsidRDefault="0057191F">
      <w:pPr>
        <w:jc w:val="both"/>
        <w:rPr>
          <w:rFonts w:ascii="Times New Roman" w:hAnsi="Times New Roman"/>
        </w:rPr>
      </w:pPr>
    </w:p>
    <w:p w14:paraId="7E73420B" w14:textId="77777777" w:rsidR="0057191F" w:rsidRDefault="00000000">
      <w:pPr>
        <w:jc w:val="center"/>
        <w:rPr>
          <w:rFonts w:ascii="Times New Roman" w:hAnsi="Times New Roman"/>
        </w:rPr>
      </w:pPr>
      <w:r>
        <w:rPr>
          <w:rFonts w:ascii="Times New Roman" w:hAnsi="Times New Roman"/>
        </w:rPr>
        <w:t>I.</w:t>
      </w:r>
    </w:p>
    <w:p w14:paraId="26B9A286" w14:textId="77777777" w:rsidR="0057191F" w:rsidRDefault="00000000">
      <w:pPr>
        <w:jc w:val="both"/>
        <w:rPr>
          <w:rFonts w:ascii="Times New Roman" w:hAnsi="Times New Roman"/>
        </w:rPr>
      </w:pPr>
      <w:r>
        <w:rPr>
          <w:rFonts w:ascii="Times New Roman" w:hAnsi="Times New Roman"/>
        </w:rPr>
        <w:t>Sono eletti membri del Consiglio dei giovani della Città di Buje-Buie:</w:t>
      </w:r>
    </w:p>
    <w:p w14:paraId="3A9CB257" w14:textId="69618E27" w:rsidR="0057191F" w:rsidRDefault="00000000">
      <w:pPr>
        <w:jc w:val="both"/>
        <w:rPr>
          <w:rFonts w:ascii="Times New Roman" w:hAnsi="Times New Roman"/>
        </w:rPr>
      </w:pPr>
      <w:r>
        <w:rPr>
          <w:rFonts w:ascii="Times New Roman" w:hAnsi="Times New Roman"/>
        </w:rPr>
        <w:t>1. VALENTINA PUŽ</w:t>
      </w:r>
    </w:p>
    <w:p w14:paraId="28728E45" w14:textId="4F9D8B3C" w:rsidR="0057191F" w:rsidRDefault="00BF29EB">
      <w:pPr>
        <w:jc w:val="both"/>
        <w:rPr>
          <w:rFonts w:ascii="Times New Roman" w:hAnsi="Times New Roman"/>
        </w:rPr>
      </w:pPr>
      <w:r>
        <w:rPr>
          <w:rFonts w:ascii="Times New Roman" w:hAnsi="Times New Roman"/>
        </w:rPr>
        <w:t>2. SANDRO MIROSAVLJEVIĆ</w:t>
      </w:r>
    </w:p>
    <w:p w14:paraId="4DC8BEAA" w14:textId="284CE605" w:rsidR="0057191F" w:rsidRDefault="00BF29EB">
      <w:pPr>
        <w:jc w:val="both"/>
        <w:rPr>
          <w:rFonts w:ascii="Times New Roman" w:hAnsi="Times New Roman"/>
        </w:rPr>
      </w:pPr>
      <w:r>
        <w:rPr>
          <w:rFonts w:ascii="Times New Roman" w:hAnsi="Times New Roman"/>
        </w:rPr>
        <w:t>3. NICOL TARLAO</w:t>
      </w:r>
    </w:p>
    <w:p w14:paraId="2947522E" w14:textId="7B570063" w:rsidR="0057191F" w:rsidRDefault="00BF29EB">
      <w:pPr>
        <w:jc w:val="both"/>
        <w:rPr>
          <w:rFonts w:ascii="Times New Roman" w:hAnsi="Times New Roman"/>
        </w:rPr>
      </w:pPr>
      <w:r>
        <w:rPr>
          <w:rFonts w:ascii="Times New Roman" w:hAnsi="Times New Roman"/>
        </w:rPr>
        <w:t>4. EMILI PERUŠKO</w:t>
      </w:r>
    </w:p>
    <w:p w14:paraId="1CEBE7D4" w14:textId="614509B0" w:rsidR="0057191F" w:rsidRDefault="00000000">
      <w:pPr>
        <w:jc w:val="both"/>
        <w:rPr>
          <w:rFonts w:ascii="Times New Roman" w:hAnsi="Times New Roman"/>
        </w:rPr>
      </w:pPr>
      <w:r>
        <w:rPr>
          <w:rFonts w:ascii="Times New Roman" w:hAnsi="Times New Roman"/>
        </w:rPr>
        <w:t>5. ROCCO ŠTOKOVAC</w:t>
      </w:r>
    </w:p>
    <w:p w14:paraId="21297F84" w14:textId="77777777" w:rsidR="0057191F" w:rsidRDefault="00000000">
      <w:pPr>
        <w:jc w:val="center"/>
        <w:rPr>
          <w:rFonts w:ascii="Times New Roman" w:hAnsi="Times New Roman"/>
        </w:rPr>
      </w:pPr>
      <w:r>
        <w:rPr>
          <w:rFonts w:ascii="Times New Roman" w:hAnsi="Times New Roman"/>
        </w:rPr>
        <w:t>II.</w:t>
      </w:r>
    </w:p>
    <w:p w14:paraId="500DBA14" w14:textId="77777777" w:rsidR="0057191F" w:rsidRDefault="00000000">
      <w:pPr>
        <w:jc w:val="both"/>
        <w:rPr>
          <w:rFonts w:ascii="Times New Roman" w:hAnsi="Times New Roman"/>
        </w:rPr>
      </w:pPr>
      <w:r>
        <w:rPr>
          <w:rFonts w:ascii="Times New Roman" w:hAnsi="Times New Roman"/>
        </w:rPr>
        <w:t>Il mandato dei membri nominati, di cui al punto I della presente Delibera, inizia a decorrere dal giorno della costituzione della Consulta e dura fino alla data dell’entrata in vigore della delibera del Governo della Repubblica di Croazia relativa all’indizione delle successive elezioni ordinarie, le quali si svolgono ogni quattro anni in conformità alle disposizioni della legge che disciplina le elezioni locali, ovvero fino alla data dell’entrata in vigore della delibera del Governo della Repubblica di Croazia concernente lo scioglimento del Consiglio cittadino della Città di Buje-Buie, in conformità alle disposizioni della legge che disciplina l’autogoverno locale e territoriale (regionale).</w:t>
      </w:r>
    </w:p>
    <w:p w14:paraId="39A863EA" w14:textId="77777777" w:rsidR="0057191F" w:rsidRDefault="00000000">
      <w:pPr>
        <w:jc w:val="center"/>
        <w:rPr>
          <w:rFonts w:ascii="Times New Roman" w:hAnsi="Times New Roman"/>
        </w:rPr>
      </w:pPr>
      <w:r>
        <w:rPr>
          <w:rFonts w:ascii="Times New Roman" w:hAnsi="Times New Roman"/>
        </w:rPr>
        <w:t>III.</w:t>
      </w:r>
    </w:p>
    <w:p w14:paraId="0C0DC8E6" w14:textId="77777777" w:rsidR="0057191F" w:rsidRDefault="00000000">
      <w:pPr>
        <w:jc w:val="both"/>
        <w:rPr>
          <w:rFonts w:ascii="Times New Roman" w:hAnsi="Times New Roman"/>
        </w:rPr>
      </w:pPr>
      <w:r>
        <w:rPr>
          <w:rFonts w:ascii="Times New Roman" w:hAnsi="Times New Roman"/>
        </w:rPr>
        <w:t>La presente Delibera entra in vigore il giorno della sua adozione e sarà pubblicata nella “Gazzetta Ufficiale della Città di Buje-Buie”.</w:t>
      </w:r>
    </w:p>
    <w:p w14:paraId="07E0DE93" w14:textId="77777777" w:rsidR="0057191F" w:rsidRDefault="0057191F">
      <w:pPr>
        <w:jc w:val="both"/>
        <w:rPr>
          <w:rFonts w:ascii="Times New Roman" w:hAnsi="Times New Roman"/>
        </w:rPr>
      </w:pPr>
    </w:p>
    <w:p w14:paraId="58C757A9" w14:textId="77777777" w:rsidR="0057191F" w:rsidRDefault="00000000">
      <w:pPr>
        <w:spacing w:after="0"/>
        <w:jc w:val="both"/>
        <w:rPr>
          <w:rFonts w:ascii="Times New Roman" w:hAnsi="Times New Roman"/>
        </w:rPr>
      </w:pPr>
      <w:r>
        <w:rPr>
          <w:rFonts w:ascii="Times New Roman" w:hAnsi="Times New Roman"/>
        </w:rPr>
        <w:t>KLASA/CLASSE: 029-01/25-01/07</w:t>
      </w:r>
    </w:p>
    <w:p w14:paraId="727AD950" w14:textId="5631E665" w:rsidR="0057191F" w:rsidRDefault="00000000">
      <w:pPr>
        <w:spacing w:after="0"/>
        <w:jc w:val="both"/>
        <w:rPr>
          <w:rFonts w:ascii="Times New Roman" w:hAnsi="Times New Roman"/>
        </w:rPr>
      </w:pPr>
      <w:r>
        <w:rPr>
          <w:rFonts w:ascii="Times New Roman" w:hAnsi="Times New Roman"/>
        </w:rPr>
        <w:t>URBROJ/N. PROT.: 2163-02-02/1-25-10</w:t>
      </w:r>
    </w:p>
    <w:p w14:paraId="6DEFD9FB" w14:textId="6131CFAF" w:rsidR="0057191F" w:rsidRDefault="00000000">
      <w:pPr>
        <w:spacing w:after="0"/>
        <w:jc w:val="both"/>
        <w:rPr>
          <w:rFonts w:ascii="Times New Roman" w:hAnsi="Times New Roman"/>
        </w:rPr>
      </w:pPr>
      <w:r>
        <w:rPr>
          <w:rFonts w:ascii="Times New Roman" w:hAnsi="Times New Roman"/>
        </w:rPr>
        <w:t>Buje/Buje, 28/11/2025</w:t>
      </w:r>
    </w:p>
    <w:p w14:paraId="258A5F35" w14:textId="77777777" w:rsidR="0057191F" w:rsidRDefault="0057191F">
      <w:pPr>
        <w:spacing w:after="0"/>
        <w:jc w:val="both"/>
        <w:rPr>
          <w:rFonts w:ascii="Times New Roman" w:hAnsi="Times New Roman"/>
        </w:rPr>
      </w:pPr>
    </w:p>
    <w:p w14:paraId="487332D2" w14:textId="77777777" w:rsidR="0057191F" w:rsidRDefault="00000000">
      <w:pPr>
        <w:spacing w:after="0"/>
        <w:jc w:val="center"/>
        <w:rPr>
          <w:rFonts w:ascii="Times New Roman" w:hAnsi="Times New Roman"/>
        </w:rPr>
      </w:pPr>
      <w:r>
        <w:rPr>
          <w:rFonts w:ascii="Times New Roman" w:hAnsi="Times New Roman"/>
        </w:rPr>
        <w:t>IL CONSIGLIO CITTADINO DELLA CITTÀ DI BUJE-BUIE</w:t>
      </w:r>
    </w:p>
    <w:p w14:paraId="06716F78" w14:textId="77777777" w:rsidR="0057191F" w:rsidRDefault="00000000">
      <w:pPr>
        <w:spacing w:after="0"/>
        <w:jc w:val="center"/>
        <w:rPr>
          <w:rFonts w:ascii="Times New Roman" w:hAnsi="Times New Roman"/>
        </w:rPr>
      </w:pPr>
      <w:r>
        <w:rPr>
          <w:rFonts w:ascii="Times New Roman" w:hAnsi="Times New Roman"/>
        </w:rPr>
        <w:lastRenderedPageBreak/>
        <w:t>LA PRESIDENTE</w:t>
      </w:r>
    </w:p>
    <w:p w14:paraId="48CE0584" w14:textId="77777777" w:rsidR="0057191F" w:rsidRDefault="00000000">
      <w:pPr>
        <w:spacing w:after="0"/>
        <w:jc w:val="center"/>
      </w:pPr>
      <w:r>
        <w:rPr>
          <w:rFonts w:ascii="Times New Roman" w:hAnsi="Times New Roman"/>
        </w:rPr>
        <w:t>Bojana Puzigaća</w:t>
      </w:r>
    </w:p>
    <w:sectPr w:rsidR="0057191F">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29A4F" w14:textId="77777777" w:rsidR="007D1A99" w:rsidRDefault="007D1A99">
      <w:pPr>
        <w:spacing w:after="0" w:line="240" w:lineRule="auto"/>
      </w:pPr>
      <w:r>
        <w:separator/>
      </w:r>
    </w:p>
  </w:endnote>
  <w:endnote w:type="continuationSeparator" w:id="0">
    <w:p w14:paraId="66F79AEE" w14:textId="77777777" w:rsidR="007D1A99" w:rsidRDefault="007D1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E2A1B" w14:textId="77777777" w:rsidR="007D1A99" w:rsidRDefault="007D1A99">
      <w:pPr>
        <w:spacing w:after="0" w:line="240" w:lineRule="auto"/>
      </w:pPr>
      <w:r>
        <w:rPr>
          <w:color w:val="000000"/>
        </w:rPr>
        <w:separator/>
      </w:r>
    </w:p>
  </w:footnote>
  <w:footnote w:type="continuationSeparator" w:id="0">
    <w:p w14:paraId="66175631" w14:textId="77777777" w:rsidR="007D1A99" w:rsidRDefault="007D1A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91F"/>
    <w:rsid w:val="0057191F"/>
    <w:rsid w:val="0060513F"/>
    <w:rsid w:val="0061218A"/>
    <w:rsid w:val="007D1A99"/>
    <w:rsid w:val="00BF29EB"/>
    <w:rsid w:val="00C85A50"/>
    <w:rsid w:val="00E409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63BDA"/>
  <w15:docId w15:val="{14794C60-FD94-4828-B7BD-95E998A8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it-IT"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Naslov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Naslov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Naslov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Naslov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Naslov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Naslov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Naslov7">
    <w:name w:val="heading 7"/>
    <w:basedOn w:val="Normal"/>
    <w:next w:val="Normal"/>
    <w:pPr>
      <w:keepNext/>
      <w:keepLines/>
      <w:spacing w:before="40" w:after="0"/>
      <w:outlineLvl w:val="6"/>
    </w:pPr>
    <w:rPr>
      <w:rFonts w:eastAsia="Times New Roman"/>
      <w:color w:val="595959"/>
    </w:rPr>
  </w:style>
  <w:style w:type="paragraph" w:styleId="Naslov8">
    <w:name w:val="heading 8"/>
    <w:basedOn w:val="Normal"/>
    <w:next w:val="Normal"/>
    <w:pPr>
      <w:keepNext/>
      <w:keepLines/>
      <w:spacing w:after="0"/>
      <w:outlineLvl w:val="7"/>
    </w:pPr>
    <w:rPr>
      <w:rFonts w:eastAsia="Times New Roman"/>
      <w:i/>
      <w:iCs/>
      <w:color w:val="272727"/>
    </w:rPr>
  </w:style>
  <w:style w:type="paragraph" w:styleId="Naslov9">
    <w:name w:val="heading 9"/>
    <w:basedOn w:val="Normal"/>
    <w:next w:val="Normal"/>
    <w:pPr>
      <w:keepNext/>
      <w:keepLines/>
      <w:spacing w:after="0"/>
      <w:outlineLvl w:val="8"/>
    </w:pPr>
    <w:rPr>
      <w:rFonts w:eastAsia="Times New Roman"/>
      <w:color w:val="2727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rPr>
      <w:rFonts w:ascii="Calibri Light" w:eastAsia="Times New Roman" w:hAnsi="Calibri Light" w:cs="Times New Roman"/>
      <w:color w:val="2F5496"/>
      <w:sz w:val="40"/>
      <w:szCs w:val="40"/>
    </w:rPr>
  </w:style>
  <w:style w:type="character" w:customStyle="1" w:styleId="Naslov2Char">
    <w:name w:val="Naslov 2 Char"/>
    <w:basedOn w:val="Zadanifontodlomka"/>
    <w:rPr>
      <w:rFonts w:ascii="Calibri Light" w:eastAsia="Times New Roman" w:hAnsi="Calibri Light" w:cs="Times New Roman"/>
      <w:color w:val="2F5496"/>
      <w:sz w:val="32"/>
      <w:szCs w:val="32"/>
    </w:rPr>
  </w:style>
  <w:style w:type="character" w:customStyle="1" w:styleId="Naslov3Char">
    <w:name w:val="Naslov 3 Char"/>
    <w:basedOn w:val="Zadanifontodlomka"/>
    <w:rPr>
      <w:rFonts w:eastAsia="Times New Roman" w:cs="Times New Roman"/>
      <w:color w:val="2F5496"/>
      <w:sz w:val="28"/>
      <w:szCs w:val="28"/>
    </w:rPr>
  </w:style>
  <w:style w:type="character" w:customStyle="1" w:styleId="Naslov4Char">
    <w:name w:val="Naslov 4 Char"/>
    <w:basedOn w:val="Zadanifontodlomka"/>
    <w:rPr>
      <w:rFonts w:eastAsia="Times New Roman" w:cs="Times New Roman"/>
      <w:i/>
      <w:iCs/>
      <w:color w:val="2F5496"/>
    </w:rPr>
  </w:style>
  <w:style w:type="character" w:customStyle="1" w:styleId="Naslov5Char">
    <w:name w:val="Naslov 5 Char"/>
    <w:basedOn w:val="Zadanifontodlomka"/>
    <w:rPr>
      <w:rFonts w:eastAsia="Times New Roman" w:cs="Times New Roman"/>
      <w:color w:val="2F5496"/>
    </w:rPr>
  </w:style>
  <w:style w:type="character" w:customStyle="1" w:styleId="Naslov6Char">
    <w:name w:val="Naslov 6 Char"/>
    <w:basedOn w:val="Zadanifontodlomka"/>
    <w:rPr>
      <w:rFonts w:eastAsia="Times New Roman" w:cs="Times New Roman"/>
      <w:i/>
      <w:iCs/>
      <w:color w:val="595959"/>
    </w:rPr>
  </w:style>
  <w:style w:type="character" w:customStyle="1" w:styleId="Naslov7Char">
    <w:name w:val="Naslov 7 Char"/>
    <w:basedOn w:val="Zadanifontodlomka"/>
    <w:rPr>
      <w:rFonts w:eastAsia="Times New Roman" w:cs="Times New Roman"/>
      <w:color w:val="595959"/>
    </w:rPr>
  </w:style>
  <w:style w:type="character" w:customStyle="1" w:styleId="Naslov8Char">
    <w:name w:val="Naslov 8 Char"/>
    <w:basedOn w:val="Zadanifontodlomka"/>
    <w:rPr>
      <w:rFonts w:eastAsia="Times New Roman" w:cs="Times New Roman"/>
      <w:i/>
      <w:iCs/>
      <w:color w:val="272727"/>
    </w:rPr>
  </w:style>
  <w:style w:type="character" w:customStyle="1" w:styleId="Naslov9Char">
    <w:name w:val="Naslov 9 Char"/>
    <w:basedOn w:val="Zadanifontodlomka"/>
    <w:rPr>
      <w:rFonts w:eastAsia="Times New Roman" w:cs="Times New Roman"/>
      <w:color w:val="272727"/>
    </w:rPr>
  </w:style>
  <w:style w:type="paragraph" w:styleId="Naslov">
    <w:name w:val="Title"/>
    <w:basedOn w:val="Normal"/>
    <w:next w:val="Normal"/>
    <w:uiPriority w:val="10"/>
    <w:qFormat/>
    <w:pPr>
      <w:spacing w:after="80" w:line="240" w:lineRule="auto"/>
      <w:contextualSpacing/>
    </w:pPr>
    <w:rPr>
      <w:rFonts w:ascii="Calibri Light" w:eastAsia="Times New Roman" w:hAnsi="Calibri Light"/>
      <w:spacing w:val="-10"/>
      <w:sz w:val="56"/>
      <w:szCs w:val="56"/>
    </w:rPr>
  </w:style>
  <w:style w:type="character" w:customStyle="1" w:styleId="NaslovChar">
    <w:name w:val="Naslov Char"/>
    <w:basedOn w:val="Zadanifontodlomka"/>
    <w:rPr>
      <w:rFonts w:ascii="Calibri Light" w:eastAsia="Times New Roman" w:hAnsi="Calibri Light" w:cs="Times New Roman"/>
      <w:spacing w:val="-10"/>
      <w:kern w:val="3"/>
      <w:sz w:val="56"/>
      <w:szCs w:val="56"/>
    </w:rPr>
  </w:style>
  <w:style w:type="paragraph" w:styleId="Podnaslov">
    <w:name w:val="Subtitle"/>
    <w:basedOn w:val="Normal"/>
    <w:next w:val="Normal"/>
    <w:uiPriority w:val="11"/>
    <w:qFormat/>
    <w:rPr>
      <w:rFonts w:eastAsia="Times New Roman"/>
      <w:color w:val="595959"/>
      <w:spacing w:val="15"/>
      <w:sz w:val="28"/>
      <w:szCs w:val="28"/>
    </w:rPr>
  </w:style>
  <w:style w:type="character" w:customStyle="1" w:styleId="PodnaslovChar">
    <w:name w:val="Podnaslov Char"/>
    <w:basedOn w:val="Zadanifontodlomka"/>
    <w:rPr>
      <w:rFonts w:eastAsia="Times New Roman" w:cs="Times New Roman"/>
      <w:color w:val="595959"/>
      <w:spacing w:val="15"/>
      <w:sz w:val="28"/>
      <w:szCs w:val="28"/>
    </w:rPr>
  </w:style>
  <w:style w:type="paragraph" w:styleId="Citat">
    <w:name w:val="Quote"/>
    <w:basedOn w:val="Normal"/>
    <w:next w:val="Normal"/>
    <w:pPr>
      <w:spacing w:before="160"/>
      <w:jc w:val="center"/>
    </w:pPr>
    <w:rPr>
      <w:i/>
      <w:iCs/>
      <w:color w:val="404040"/>
    </w:rPr>
  </w:style>
  <w:style w:type="character" w:customStyle="1" w:styleId="CitatChar">
    <w:name w:val="Citat Char"/>
    <w:basedOn w:val="Zadanifontodlomka"/>
    <w:rPr>
      <w:i/>
      <w:iCs/>
      <w:color w:val="404040"/>
    </w:rPr>
  </w:style>
  <w:style w:type="paragraph" w:styleId="Odlomakpopisa">
    <w:name w:val="List Paragraph"/>
    <w:basedOn w:val="Normal"/>
    <w:pPr>
      <w:ind w:left="720"/>
      <w:contextualSpacing/>
    </w:pPr>
  </w:style>
  <w:style w:type="character" w:styleId="Jakoisticanje">
    <w:name w:val="Intense Emphasis"/>
    <w:basedOn w:val="Zadanifontodlomka"/>
    <w:rPr>
      <w:i/>
      <w:iCs/>
      <w:color w:val="2F5496"/>
    </w:rPr>
  </w:style>
  <w:style w:type="paragraph" w:styleId="Naglaencitat">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NaglaencitatChar">
    <w:name w:val="Naglašen citat Char"/>
    <w:basedOn w:val="Zadanifontodlomka"/>
    <w:rPr>
      <w:i/>
      <w:iCs/>
      <w:color w:val="2F5496"/>
    </w:rPr>
  </w:style>
  <w:style w:type="character" w:styleId="Istaknutareferenca">
    <w:name w:val="Intense Reference"/>
    <w:basedOn w:val="Zadanifontodlomka"/>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Valenta</dc:creator>
  <dc:description/>
  <cp:lastModifiedBy>Renata</cp:lastModifiedBy>
  <cp:revision>2</cp:revision>
  <cp:lastPrinted>2025-12-01T09:07:00Z</cp:lastPrinted>
  <dcterms:created xsi:type="dcterms:W3CDTF">2026-07-07T06:53:00Z</dcterms:created>
  <dcterms:modified xsi:type="dcterms:W3CDTF">2026-07-07T06:53:00Z</dcterms:modified>
</cp:coreProperties>
</file>