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9BBF" w14:textId="3ED54270" w:rsidR="003041F1" w:rsidRPr="003041F1" w:rsidRDefault="003041F1" w:rsidP="00304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3041F1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OBRAZAC ZA PRIJAVU NA JAVNI POZIV ZA FINANCIRANJE PROGRAMSKIH SADRŽAJA ELEKTRONIČKIH MEDIJA U 202</w:t>
      </w:r>
      <w:r w:rsidR="005E437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6</w:t>
      </w:r>
      <w:r w:rsidRPr="003041F1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.G</w:t>
      </w:r>
      <w:r w:rsidR="005E437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ODINI</w:t>
      </w:r>
    </w:p>
    <w:p w14:paraId="5621C8F9" w14:textId="77777777" w:rsidR="003041F1" w:rsidRPr="003041F1" w:rsidRDefault="003041F1" w:rsidP="00304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27E972" w14:textId="77777777" w:rsidR="003041F1" w:rsidRPr="003041F1" w:rsidRDefault="003041F1" w:rsidP="00304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33B752" w14:textId="5D081C26" w:rsidR="003041F1" w:rsidRPr="003041F1" w:rsidRDefault="003041F1" w:rsidP="00304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podnositelju prijave na Javni poziv za financiranje programskih sadržaja elektroničkih medija u 202</w:t>
      </w:r>
      <w:r w:rsidR="005E43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A0C96C3" w14:textId="77777777" w:rsidR="003041F1" w:rsidRPr="003041F1" w:rsidRDefault="003041F1" w:rsidP="00304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085BD" w14:textId="77777777" w:rsidR="003041F1" w:rsidRPr="003041F1" w:rsidRDefault="003041F1" w:rsidP="003041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47"/>
      </w:tblGrid>
      <w:tr w:rsidR="003041F1" w:rsidRPr="003041F1" w14:paraId="2D1C4165" w14:textId="77777777" w:rsidTr="00214CFE">
        <w:trPr>
          <w:cantSplit/>
          <w:trHeight w:val="596"/>
        </w:trPr>
        <w:tc>
          <w:tcPr>
            <w:tcW w:w="9747" w:type="dxa"/>
            <w:tcBorders>
              <w:bottom w:val="nil"/>
            </w:tcBorders>
            <w:shd w:val="clear" w:color="auto" w:fill="FFFFFF"/>
          </w:tcPr>
          <w:p w14:paraId="0F1787C5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 (puni naziv)</w:t>
            </w:r>
          </w:p>
          <w:p w14:paraId="14C03775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21FEF2B0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30059AE1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14:paraId="621385C0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68EBAC3A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4CB11EE8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14:paraId="41FB835F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69EB3B50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343B094F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14:paraId="57E0E62D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793AD3B7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004F6CA5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Mrežna stranica</w:t>
            </w:r>
          </w:p>
          <w:p w14:paraId="02079DBC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71970656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60D91851" w14:textId="793E6102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</w:t>
            </w:r>
            <w:r w:rsidR="007B7DB6" w:rsidRPr="007B7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osnivanje, sjedište, registrirane djelatnosti, broj zaposlenih</w:t>
            </w: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0386B75E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2353FC1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FDBA834" w14:textId="77777777" w:rsid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8D0AB9C" w14:textId="77777777" w:rsidR="0042624B" w:rsidRDefault="0042624B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854358C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39842667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49DB0036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</w:t>
            </w:r>
          </w:p>
          <w:p w14:paraId="71A3F1E7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66378E6E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1DC1FE15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IBAN</w:t>
            </w:r>
          </w:p>
          <w:p w14:paraId="363D3C1A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041F1" w:rsidRPr="003041F1" w14:paraId="69BA2B50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68BD99A9" w14:textId="776B5DA8" w:rsidR="003041F1" w:rsidRDefault="00DA688E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Kratak opis </w:t>
            </w: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uređivačk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politik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e, k</w:t>
            </w:r>
            <w:r w:rsidRPr="00DA6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valitet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DA6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kreativnost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DA6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inovativnost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 </w:t>
            </w:r>
            <w:r w:rsidRPr="00DA6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osmišljavanju i objavljivanju programskih sadržaja od interesa za Grad Buje-Buie</w:t>
            </w:r>
          </w:p>
          <w:p w14:paraId="6CF4ED2A" w14:textId="0B3B5D45" w:rsidR="00DA688E" w:rsidRDefault="00DA688E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75E107" w14:textId="6846B5E3" w:rsidR="00DA688E" w:rsidRDefault="00DA688E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BCB87A" w14:textId="11FE198F" w:rsidR="00DA688E" w:rsidRDefault="00DA688E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273287" w14:textId="66CA4BFE" w:rsidR="00DA688E" w:rsidRDefault="00DA688E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DA2AB9" w14:textId="77777777" w:rsidR="004324A8" w:rsidRPr="003041F1" w:rsidRDefault="004324A8" w:rsidP="003041F1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BCE7B2" w14:textId="77777777" w:rsidR="003041F1" w:rsidRPr="003041F1" w:rsidRDefault="003041F1" w:rsidP="003041F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61188CF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371D2" w:rsidRPr="003041F1" w14:paraId="31105702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62FE080D" w14:textId="1FFAEAAE" w:rsidR="008371D2" w:rsidRDefault="004324A8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2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kvantiteti i dinamici objava programskih sadržaja od interesa za Grad Buje-Buie u 202</w:t>
            </w:r>
            <w:r w:rsidR="005E4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432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  <w:r w:rsid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D218AF" w:rsidRP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Lokalni karakter programskog sadržaja</w:t>
            </w:r>
            <w:r w:rsid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="00D218AF" w:rsidRP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usmjerenost na potrebe i interese građana </w:t>
            </w:r>
            <w:r w:rsid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kao </w:t>
            </w:r>
            <w:r w:rsidR="00D218AF" w:rsidRP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uključenost građana Grada Buja-Buie u predložene programske sadržaje</w:t>
            </w:r>
            <w:r w:rsid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624BA5C5" w14:textId="0B237353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A0BFB2F" w14:textId="68B03794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B510C1F" w14:textId="7F4AD58D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4EF8FAF" w14:textId="25682A61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82EA42E" w14:textId="77777777" w:rsidR="008371D2" w:rsidRPr="003041F1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37CAD48" w14:textId="77777777" w:rsidR="008371D2" w:rsidRDefault="008371D2" w:rsidP="003041F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1D2" w:rsidRPr="003041F1" w14:paraId="67F6528E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349255A5" w14:textId="486181E6" w:rsidR="008371D2" w:rsidRDefault="008F7EC1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Očitovanje o spremnosti </w:t>
            </w:r>
            <w:r w:rsidRPr="008F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pružatelja medijskih usluga za adekvatno praćenje događanja i drugih izvora informacija za objavu programskih sadržaja s područja Grada Buja-Buie</w:t>
            </w:r>
            <w:r w:rsid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D218AF" w:rsidRPr="00D21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Prethodno iskustvo i suradnja s Gradom Buje-Buie.</w:t>
            </w:r>
          </w:p>
          <w:p w14:paraId="43FE88B6" w14:textId="77777777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1599E2" w14:textId="77777777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1241A7" w14:textId="77777777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DAE4A50" w14:textId="77777777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EE5F93" w14:textId="77777777" w:rsidR="008371D2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F2F6E4" w14:textId="5265D021" w:rsidR="008371D2" w:rsidRPr="003041F1" w:rsidRDefault="008371D2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7B7DB6" w:rsidRPr="003041F1" w14:paraId="3EA84D27" w14:textId="77777777" w:rsidTr="00214CFE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14:paraId="1A2C0407" w14:textId="10A8ADB0" w:rsidR="007B7DB6" w:rsidRPr="003041F1" w:rsidRDefault="007B7DB6" w:rsidP="007B7DB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Podaci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ledanosti / slušanosti / posjetu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broju objava </w:t>
            </w:r>
            <w:r w:rsidR="008F7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gledanost, slušanost, analiza/analitika posjećenosti web stranica, primjeri dosega i broja pregleda tema vezanih uz Grad </w:t>
            </w:r>
            <w:r w:rsidR="008F7EC1">
              <w:rPr>
                <w:rFonts w:ascii="Times New Roman" w:eastAsia="Calibri" w:hAnsi="Times New Roman" w:cs="Times New Roman"/>
                <w:sz w:val="24"/>
                <w:szCs w:val="24"/>
              </w:rPr>
              <w:t>Buje</w:t>
            </w: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DD3D6CE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D81CFA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21F123B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8E6F960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94329BA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B011E67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3CEBF64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6FA893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21D8C42" w14:textId="77777777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9D800ED" w14:textId="55A2D04A" w:rsidR="007B7DB6" w:rsidRDefault="007B7DB6" w:rsidP="008371D2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039AA2E" w14:textId="77777777" w:rsidR="003041F1" w:rsidRPr="003041F1" w:rsidRDefault="003041F1" w:rsidP="003041F1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3041F1" w:rsidRPr="003041F1" w14:paraId="20F96EE3" w14:textId="7777777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83C6" w14:textId="46D6C015" w:rsidR="003041F1" w:rsidRPr="005E4374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E4374">
              <w:rPr>
                <w:rFonts w:ascii="Times New Roman" w:eastAsia="Calibri" w:hAnsi="Times New Roman" w:cs="Times New Roman"/>
                <w:b/>
              </w:rPr>
              <w:t xml:space="preserve">Opis programskog sadržaja </w:t>
            </w:r>
            <w:r w:rsidR="00A36B58" w:rsidRPr="005E4374">
              <w:rPr>
                <w:rFonts w:ascii="Times New Roman" w:eastAsia="Times New Roman" w:hAnsi="Times New Roman" w:cs="Times New Roman"/>
                <w:b/>
                <w:lang w:eastAsia="hr-HR"/>
              </w:rPr>
              <w:t>koji se prijavljuje na Javni poziv za financiranje programskih sadržaja elektroničkih medija u 202</w:t>
            </w:r>
            <w:r w:rsidR="005E4374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A36B58" w:rsidRPr="005E4374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  <w:r w:rsidR="00A36B58" w:rsidRPr="005E4374">
              <w:rPr>
                <w:rFonts w:ascii="Times New Roman" w:eastAsia="Calibri" w:hAnsi="Times New Roman" w:cs="Times New Roman"/>
              </w:rPr>
              <w:t xml:space="preserve"> </w:t>
            </w:r>
            <w:r w:rsidRPr="005E4374">
              <w:rPr>
                <w:rFonts w:ascii="Times New Roman" w:eastAsia="Calibri" w:hAnsi="Times New Roman" w:cs="Times New Roman"/>
              </w:rPr>
              <w:t>(detaljan opis programskog sadržaja za koji se traži financiranje, broj emisija/programskih sadržaja kroz godinu, dinamika emitiranja, vr</w:t>
            </w:r>
            <w:r w:rsidR="00365FC8" w:rsidRPr="005E4374">
              <w:rPr>
                <w:rFonts w:ascii="Times New Roman" w:eastAsia="Calibri" w:hAnsi="Times New Roman" w:cs="Times New Roman"/>
              </w:rPr>
              <w:t xml:space="preserve">ijeme </w:t>
            </w:r>
            <w:r w:rsidRPr="005E4374">
              <w:rPr>
                <w:rFonts w:ascii="Times New Roman" w:eastAsia="Calibri" w:hAnsi="Times New Roman" w:cs="Times New Roman"/>
              </w:rPr>
              <w:t>emitiranja u programu radijske ili televizijske kuće, dinamik</w:t>
            </w:r>
            <w:r w:rsidR="00A36B58" w:rsidRPr="005E4374">
              <w:rPr>
                <w:rFonts w:ascii="Times New Roman" w:eastAsia="Calibri" w:hAnsi="Times New Roman" w:cs="Times New Roman"/>
              </w:rPr>
              <w:t>a</w:t>
            </w:r>
            <w:r w:rsidRPr="005E4374">
              <w:rPr>
                <w:rFonts w:ascii="Times New Roman" w:eastAsia="Calibri" w:hAnsi="Times New Roman" w:cs="Times New Roman"/>
              </w:rPr>
              <w:t xml:space="preserve"> objava u elektroničkim publikacijama/portalima</w:t>
            </w:r>
            <w:r w:rsidR="00A36B58" w:rsidRPr="005E4374">
              <w:rPr>
                <w:rFonts w:ascii="Times New Roman" w:eastAsia="Calibri" w:hAnsi="Times New Roman" w:cs="Times New Roman"/>
              </w:rPr>
              <w:t>/na društvenim mrežama</w:t>
            </w:r>
            <w:r w:rsidRPr="005E4374">
              <w:rPr>
                <w:rFonts w:ascii="Times New Roman" w:eastAsia="Calibri" w:hAnsi="Times New Roman" w:cs="Times New Roman"/>
              </w:rPr>
              <w:t>).</w:t>
            </w:r>
          </w:p>
          <w:p w14:paraId="25C60D56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FA5DE1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F05F12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C29AE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7C084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16CA9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3247AB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42E69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529F8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47CEF0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DA775F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25B78" w14:textId="77777777" w:rsidR="0042624B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BC9E9" w14:textId="77777777" w:rsidR="0042624B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DB5C7" w14:textId="77777777" w:rsidR="0042624B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36DBB" w14:textId="77777777" w:rsidR="0042624B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581FE" w14:textId="77777777" w:rsidR="0042624B" w:rsidRPr="003041F1" w:rsidRDefault="0042624B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8A5B2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1F1" w:rsidRPr="003041F1" w14:paraId="39730695" w14:textId="7777777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D069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Napomena</w:t>
            </w:r>
          </w:p>
          <w:p w14:paraId="0B8B0CBC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7451CD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1F1" w:rsidRPr="003041F1" w14:paraId="2CFB3215" w14:textId="7777777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4531" w14:textId="77777777" w:rsidR="003041F1" w:rsidRPr="003041F1" w:rsidRDefault="003041F1" w:rsidP="003041F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041F1" w:rsidRPr="003041F1" w14:paraId="60E189CD" w14:textId="77777777" w:rsidTr="00214CFE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1BD5" w14:textId="2A0D988D" w:rsidR="003041F1" w:rsidRPr="003041F1" w:rsidRDefault="003041F1" w:rsidP="003041F1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Datum:                          202</w:t>
            </w:r>
            <w:r w:rsidR="005E4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7706BFE" w14:textId="77777777" w:rsidR="003041F1" w:rsidRPr="003041F1" w:rsidRDefault="003041F1" w:rsidP="003041F1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041F1" w:rsidRPr="003041F1" w14:paraId="44CBE820" w14:textId="77777777" w:rsidTr="00214CFE">
        <w:tc>
          <w:tcPr>
            <w:tcW w:w="1667" w:type="pct"/>
            <w:vMerge w:val="restart"/>
            <w:vAlign w:val="center"/>
          </w:tcPr>
          <w:p w14:paraId="3EEBC60A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14:paraId="76195482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3041F1" w:rsidRPr="003041F1" w14:paraId="45FF75BF" w14:textId="77777777" w:rsidTr="00214CFE">
        <w:tc>
          <w:tcPr>
            <w:tcW w:w="1667" w:type="pct"/>
            <w:vMerge/>
            <w:vAlign w:val="center"/>
          </w:tcPr>
          <w:p w14:paraId="5D94F8DA" w14:textId="77777777" w:rsidR="003041F1" w:rsidRPr="003041F1" w:rsidRDefault="003041F1" w:rsidP="003041F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371BAC3F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BB9B0" w14:textId="77777777" w:rsidR="003041F1" w:rsidRPr="003041F1" w:rsidRDefault="003041F1" w:rsidP="003041F1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54EDEF" w14:textId="77777777" w:rsidR="003041F1" w:rsidRPr="008664D5" w:rsidRDefault="003041F1" w:rsidP="002F4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041F1" w:rsidRPr="0086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C55"/>
    <w:multiLevelType w:val="multilevel"/>
    <w:tmpl w:val="B6485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13FF9"/>
    <w:multiLevelType w:val="multilevel"/>
    <w:tmpl w:val="E1144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D6C6F"/>
    <w:multiLevelType w:val="multilevel"/>
    <w:tmpl w:val="77A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714F6"/>
    <w:multiLevelType w:val="multilevel"/>
    <w:tmpl w:val="C85C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E93C36"/>
    <w:multiLevelType w:val="multilevel"/>
    <w:tmpl w:val="347E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850F6"/>
    <w:multiLevelType w:val="multilevel"/>
    <w:tmpl w:val="6D34F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A7CE8"/>
    <w:multiLevelType w:val="multilevel"/>
    <w:tmpl w:val="272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D138D"/>
    <w:multiLevelType w:val="multilevel"/>
    <w:tmpl w:val="7040E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604AA"/>
    <w:multiLevelType w:val="multilevel"/>
    <w:tmpl w:val="2BA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04EA9"/>
    <w:multiLevelType w:val="multilevel"/>
    <w:tmpl w:val="BB5A2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854542">
    <w:abstractNumId w:val="4"/>
  </w:num>
  <w:num w:numId="2" w16cid:durableId="778182916">
    <w:abstractNumId w:val="3"/>
  </w:num>
  <w:num w:numId="3" w16cid:durableId="1646157691">
    <w:abstractNumId w:val="9"/>
  </w:num>
  <w:num w:numId="4" w16cid:durableId="375276722">
    <w:abstractNumId w:val="8"/>
  </w:num>
  <w:num w:numId="5" w16cid:durableId="7215236">
    <w:abstractNumId w:val="7"/>
  </w:num>
  <w:num w:numId="6" w16cid:durableId="1034699301">
    <w:abstractNumId w:val="6"/>
  </w:num>
  <w:num w:numId="7" w16cid:durableId="838544037">
    <w:abstractNumId w:val="1"/>
  </w:num>
  <w:num w:numId="8" w16cid:durableId="1128281282">
    <w:abstractNumId w:val="0"/>
  </w:num>
  <w:num w:numId="9" w16cid:durableId="722027127">
    <w:abstractNumId w:val="2"/>
  </w:num>
  <w:num w:numId="10" w16cid:durableId="1646469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D5"/>
    <w:rsid w:val="00000697"/>
    <w:rsid w:val="00035C01"/>
    <w:rsid w:val="000777E3"/>
    <w:rsid w:val="000B3F3F"/>
    <w:rsid w:val="000F59CC"/>
    <w:rsid w:val="001A72B8"/>
    <w:rsid w:val="001C0610"/>
    <w:rsid w:val="001F0E48"/>
    <w:rsid w:val="00203AD1"/>
    <w:rsid w:val="00242EE2"/>
    <w:rsid w:val="002A0160"/>
    <w:rsid w:val="002F4B12"/>
    <w:rsid w:val="003041F1"/>
    <w:rsid w:val="00316D2C"/>
    <w:rsid w:val="00365FC8"/>
    <w:rsid w:val="0042624B"/>
    <w:rsid w:val="004324A8"/>
    <w:rsid w:val="00482584"/>
    <w:rsid w:val="004C0BF8"/>
    <w:rsid w:val="004D6179"/>
    <w:rsid w:val="004E4E8E"/>
    <w:rsid w:val="00523235"/>
    <w:rsid w:val="00527145"/>
    <w:rsid w:val="00597CA3"/>
    <w:rsid w:val="005D7DCD"/>
    <w:rsid w:val="005E4374"/>
    <w:rsid w:val="0065129B"/>
    <w:rsid w:val="006701FC"/>
    <w:rsid w:val="006C3E70"/>
    <w:rsid w:val="007B2F0F"/>
    <w:rsid w:val="007B7DB6"/>
    <w:rsid w:val="00810C95"/>
    <w:rsid w:val="00827D31"/>
    <w:rsid w:val="008371D2"/>
    <w:rsid w:val="008664D5"/>
    <w:rsid w:val="008F6421"/>
    <w:rsid w:val="008F7EC1"/>
    <w:rsid w:val="009509D7"/>
    <w:rsid w:val="00961846"/>
    <w:rsid w:val="00990EBB"/>
    <w:rsid w:val="00A36B58"/>
    <w:rsid w:val="00AA44C0"/>
    <w:rsid w:val="00B272DB"/>
    <w:rsid w:val="00B66B60"/>
    <w:rsid w:val="00BF31DE"/>
    <w:rsid w:val="00CC7563"/>
    <w:rsid w:val="00CF39E9"/>
    <w:rsid w:val="00D218AF"/>
    <w:rsid w:val="00DA688E"/>
    <w:rsid w:val="00E05620"/>
    <w:rsid w:val="00E779EE"/>
    <w:rsid w:val="00EC348A"/>
    <w:rsid w:val="00EC559E"/>
    <w:rsid w:val="00F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07F"/>
  <w15:docId w15:val="{3BF50878-51A3-4525-A939-1F67A46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4D5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11933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77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48" w:space="15" w:color="003566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9987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0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9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 Bassanese</dc:creator>
  <cp:lastModifiedBy>Renata</cp:lastModifiedBy>
  <cp:revision>3</cp:revision>
  <cp:lastPrinted>2022-02-23T06:51:00Z</cp:lastPrinted>
  <dcterms:created xsi:type="dcterms:W3CDTF">2024-02-28T08:44:00Z</dcterms:created>
  <dcterms:modified xsi:type="dcterms:W3CDTF">2026-03-12T11:26:00Z</dcterms:modified>
</cp:coreProperties>
</file>