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>
          <w:rStyle w:val="StrongEmphasis"/>
          <w:sz w:val="22"/>
          <w:szCs w:val="22"/>
          <w:lang w:val="it-IT" w:eastAsia="hr-HR"/>
        </w:rPr>
        <w:t xml:space="preserve"> </w:t>
      </w:r>
      <w:r>
        <w:rPr>
          <w:rStyle w:val="StrongEmphasis"/>
          <w:rFonts w:ascii="Times New Roman" w:hAnsi="Times New Roman"/>
          <w:sz w:val="22"/>
          <w:szCs w:val="22"/>
          <w:lang w:val="it-IT" w:eastAsia="hr-HR"/>
        </w:rPr>
        <w:t xml:space="preserve">    </w:t>
      </w:r>
      <w:r>
        <w:rPr>
          <w:rStyle w:val="StrongEmphasis"/>
          <w:sz w:val="22"/>
          <w:szCs w:val="22"/>
        </w:rPr>
        <w:drawing>
          <wp:inline distT="0" distB="0" distL="0" distR="0">
            <wp:extent cx="243840" cy="323215"/>
            <wp:effectExtent l="0" t="0" r="0" b="0"/>
            <wp:docPr id="1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9" r="-1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bidi w:val="0"/>
        <w:jc w:val="start"/>
        <w:rPr>
          <w:rFonts w:ascii="Times New Roman" w:hAnsi="Times New Roman"/>
          <w:bCs/>
          <w:sz w:val="22"/>
          <w:szCs w:val="22"/>
          <w:lang w:val="it-IT" w:eastAsia="hr-HR"/>
        </w:rPr>
      </w:pPr>
      <w:r>
        <w:rPr>
          <w:rFonts w:ascii="Times New Roman" w:hAnsi="Times New Roman"/>
          <w:bCs/>
          <w:sz w:val="22"/>
          <w:szCs w:val="22"/>
          <w:lang w:val="it-IT" w:eastAsia="hr-HR"/>
        </w:rPr>
        <w:t>REPUBLIKA HRVATSKA - REPUBBLICA DI CROAZIA</w:t>
        <w:tab/>
        <w:tab/>
        <w:tab/>
        <w:tab/>
        <w:tab/>
      </w:r>
    </w:p>
    <w:p>
      <w:pPr>
        <w:pStyle w:val="Normal"/>
        <w:suppressAutoHyphens w:val="false"/>
        <w:bidi w:val="0"/>
        <w:jc w:val="both"/>
        <w:rPr>
          <w:sz w:val="22"/>
          <w:szCs w:val="22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0" b="0"/>
            <wp:wrapTight wrapText="bothSides">
              <wp:wrapPolygon edited="0">
                <wp:start x="-898" y="0"/>
                <wp:lineTo x="-898" y="20798"/>
                <wp:lineTo x="21576" y="20798"/>
                <wp:lineTo x="21576" y="0"/>
                <wp:lineTo x="-898" y="0"/>
              </wp:wrapPolygon>
            </wp:wrapTight>
            <wp:docPr id="2" name="grb%20Grada%20Buj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%20Grada%20Buja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9" t="-58" r="-69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2"/>
          <w:szCs w:val="22"/>
          <w:lang w:val="it-IT" w:eastAsia="hr-HR"/>
        </w:rPr>
        <w:t>I</w:t>
      </w:r>
      <w:r>
        <w:rPr>
          <w:rFonts w:ascii="Times New Roman" w:hAnsi="Times New Roman"/>
          <w:bCs/>
          <w:sz w:val="22"/>
          <w:szCs w:val="22"/>
          <w:lang w:val="it-IT" w:eastAsia="hr-HR"/>
        </w:rPr>
        <w:t>STARSKA ŽUPANIJA - REGIONE ISTRIANA</w:t>
        <w:tab/>
      </w:r>
      <w:r>
        <w:rPr>
          <w:rFonts w:ascii="Times New Roman" w:hAnsi="Times New Roman"/>
          <w:b/>
          <w:sz w:val="22"/>
          <w:szCs w:val="22"/>
          <w:lang w:val="it-IT" w:eastAsia="hr-HR"/>
        </w:rPr>
        <w:tab/>
        <w:tab/>
        <w:t xml:space="preserve">                              </w:t>
      </w:r>
    </w:p>
    <w:p>
      <w:pPr>
        <w:pStyle w:val="Normal"/>
        <w:suppressAutoHyphens w:val="false"/>
        <w:bidi w:val="0"/>
        <w:jc w:val="both"/>
        <w:rPr>
          <w:rFonts w:ascii="Times New Roman" w:hAnsi="Times New Roman"/>
          <w:b/>
          <w:b/>
          <w:sz w:val="22"/>
          <w:szCs w:val="22"/>
          <w:lang w:val="it-IT" w:eastAsia="hr-HR"/>
        </w:rPr>
      </w:pPr>
      <w:r>
        <w:rPr>
          <w:rFonts w:ascii="Times New Roman" w:hAnsi="Times New Roman"/>
          <w:b/>
          <w:sz w:val="22"/>
          <w:szCs w:val="22"/>
          <w:lang w:val="it-IT" w:eastAsia="hr-HR"/>
        </w:rPr>
        <w:t>GRAD BUJE - BUIE</w:t>
      </w:r>
    </w:p>
    <w:p>
      <w:pPr>
        <w:pStyle w:val="Normal"/>
        <w:suppressAutoHyphens w:val="false"/>
        <w:bidi w:val="0"/>
        <w:jc w:val="both"/>
        <w:rPr>
          <w:rFonts w:ascii="Times New Roman" w:hAnsi="Times New Roman"/>
          <w:b/>
          <w:b/>
          <w:sz w:val="22"/>
          <w:szCs w:val="22"/>
          <w:lang w:val="it-IT" w:eastAsia="hr-HR"/>
        </w:rPr>
      </w:pPr>
      <w:r>
        <w:rPr>
          <w:rFonts w:ascii="Times New Roman" w:hAnsi="Times New Roman"/>
          <w:b/>
          <w:sz w:val="22"/>
          <w:szCs w:val="22"/>
          <w:lang w:val="it-IT" w:eastAsia="hr-HR"/>
        </w:rPr>
        <w:t>CITTÀ DI BUJE – BUIE</w:t>
      </w:r>
    </w:p>
    <w:p>
      <w:pPr>
        <w:pStyle w:val="Normal"/>
        <w:suppressAutoHyphens w:val="false"/>
        <w:bidi w:val="0"/>
        <w:jc w:val="both"/>
        <w:rPr>
          <w:b/>
          <w:b/>
          <w:sz w:val="22"/>
          <w:szCs w:val="22"/>
          <w:lang w:val="pl-PL" w:eastAsia="hr-HR"/>
        </w:rPr>
      </w:pPr>
      <w:r>
        <w:rPr>
          <w:b/>
          <w:sz w:val="22"/>
          <w:szCs w:val="22"/>
          <w:lang w:val="pl-PL" w:eastAsia="hr-HR"/>
        </w:rPr>
        <w:t>Upravni odjel za prostorno uređenje, upravljanje gradskom imovinom i komunalne djelatnosti</w:t>
      </w:r>
    </w:p>
    <w:p>
      <w:pPr>
        <w:pStyle w:val="Normal"/>
        <w:suppressAutoHyphens w:val="false"/>
        <w:bidi w:val="0"/>
        <w:jc w:val="both"/>
        <w:rPr>
          <w:rFonts w:ascii="Times New Roman" w:hAnsi="Times New Roman"/>
          <w:b/>
          <w:b/>
          <w:sz w:val="22"/>
          <w:szCs w:val="22"/>
          <w:lang w:val="it-IT" w:eastAsia="hr-HR"/>
        </w:rPr>
      </w:pPr>
      <w:r>
        <w:rPr>
          <w:rFonts w:ascii="Times New Roman" w:hAnsi="Times New Roman"/>
          <w:b/>
          <w:sz w:val="22"/>
          <w:szCs w:val="22"/>
          <w:lang w:val="it-IT" w:eastAsia="hr-HR"/>
        </w:rPr>
        <w:t>Assessorato all’assetto teritoriale, gestione patrimoniale e sistema comunale</w:t>
      </w:r>
    </w:p>
    <w:p>
      <w:pPr>
        <w:pStyle w:val="Normal"/>
        <w:suppressAutoHyphens w:val="false"/>
        <w:bidi w:val="0"/>
        <w:jc w:val="star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 w:eastAsia="hr-HR"/>
        </w:rPr>
        <w:t xml:space="preserve">KLASA/CLASSE: </w:t>
      </w:r>
      <w:r>
        <w:rPr>
          <w:rFonts w:eastAsia="NSimSun" w:cs="Lucida Sans" w:ascii="Times New Roman" w:hAnsi="Times New Roman"/>
          <w:color w:val="auto"/>
          <w:kern w:val="2"/>
          <w:sz w:val="22"/>
          <w:szCs w:val="22"/>
          <w:lang w:val="hr-HR" w:eastAsia="hr-HR" w:bidi="hi-IN"/>
        </w:rPr>
        <w:t>6</w:t>
      </w:r>
      <w:r>
        <w:rPr>
          <w:rFonts w:eastAsia="NSimSun" w:cs="Lucida Sans" w:ascii="Times New Roman" w:hAnsi="Times New Roman"/>
          <w:color w:val="auto"/>
          <w:kern w:val="2"/>
          <w:sz w:val="22"/>
          <w:szCs w:val="22"/>
          <w:lang w:val="hr-HR" w:eastAsia="hr-HR" w:bidi="hi-IN"/>
        </w:rPr>
        <w:t>12-08/26-01/3</w:t>
      </w:r>
    </w:p>
    <w:p>
      <w:pPr>
        <w:pStyle w:val="Normal"/>
        <w:suppressAutoHyphens w:val="false"/>
        <w:bidi w:val="0"/>
        <w:jc w:val="star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 w:eastAsia="hr-HR"/>
        </w:rPr>
        <w:t>URBROJ/NUM.PROT.: 2163-2-04-2</w:t>
      </w:r>
      <w:r>
        <w:rPr>
          <w:rFonts w:ascii="Times New Roman" w:hAnsi="Times New Roman"/>
          <w:sz w:val="22"/>
          <w:szCs w:val="22"/>
          <w:lang w:val="pl-PL" w:eastAsia="hr-HR"/>
        </w:rPr>
        <w:t>6-</w:t>
      </w:r>
      <w:r>
        <w:rPr>
          <w:rFonts w:ascii="Times New Roman" w:hAnsi="Times New Roman"/>
          <w:sz w:val="22"/>
          <w:szCs w:val="22"/>
          <w:lang w:val="pl-PL" w:eastAsia="hr-HR"/>
        </w:rPr>
        <w:t>4</w:t>
      </w:r>
    </w:p>
    <w:p>
      <w:pPr>
        <w:pStyle w:val="Normal"/>
        <w:suppressAutoHyphens w:val="fals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 xml:space="preserve"> 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 xml:space="preserve">Buje/Buie, 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25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 xml:space="preserve">. 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ožujka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/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m</w:t>
      </w:r>
      <w:r>
        <w:rPr>
          <w:rStyle w:val="StrongEmphasis"/>
          <w:rFonts w:eastAsia="NSimSun" w:cs="Lucida Sans" w:ascii="Times New Roman" w:hAnsi="Times New Roman"/>
          <w:b/>
          <w:bCs/>
          <w:color w:val="auto"/>
          <w:spacing w:val="0"/>
          <w:kern w:val="2"/>
          <w:sz w:val="22"/>
          <w:szCs w:val="22"/>
          <w:lang w:val="pl-PL" w:eastAsia="hr-HR" w:bidi="hi-IN"/>
        </w:rPr>
        <w:t>arzo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 xml:space="preserve"> 202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6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  <w:lang w:val="pl-PL" w:eastAsia="hr-HR"/>
        </w:rPr>
        <w:t>.</w:t>
      </w:r>
      <w:r>
        <w:rPr>
          <w:rStyle w:val="StrongEmphasis"/>
          <w:rFonts w:eastAsia="Times New Roman" w:cs="Times New Roman" w:ascii="Times New Roman" w:hAnsi="Times New Roman"/>
          <w:color w:val="auto"/>
          <w:spacing w:val="0"/>
          <w:sz w:val="22"/>
          <w:szCs w:val="22"/>
        </w:rPr>
        <w:t xml:space="preserve">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zCs w:val="22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</w:rPr>
        <w:t xml:space="preserve">            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color w:val="auto"/>
          <w:spacing w:val="0"/>
          <w:sz w:val="24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color w:val="auto"/>
          <w:spacing w:val="0"/>
          <w:sz w:val="24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8"/>
          <w:szCs w:val="28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8"/>
          <w:szCs w:val="28"/>
        </w:rPr>
        <w:t xml:space="preserve"> 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8"/>
          <w:szCs w:val="28"/>
        </w:rPr>
        <w:t xml:space="preserve">IZMJENA I DOPUNA 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8"/>
          <w:szCs w:val="28"/>
        </w:rPr>
        <w:t>POZIV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8"/>
          <w:szCs w:val="28"/>
        </w:rPr>
        <w:t xml:space="preserve">A 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8"/>
          <w:szCs w:val="28"/>
        </w:rPr>
        <w:t xml:space="preserve"> NA DOSTAVU PONUDE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/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ab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/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Tekst u točki 10. c)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</w:rPr>
        <w:t>nazivom i adresom ponuditelja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,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Ponuda se izrađuje u skladu s uputama iz Poziva za dostavu ponuda i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mora biti uvezena u cjelinu s označenim rednim brojevima stranica (redni broj stranice/ukupan broj stranice ponude)</w:t>
      </w: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 na način da se onemogući naknadno vađenje, odnosno umetanje stranica.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Ponuditelj može do isteka roka za dostavu ponuda ponudu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izmijeniti i/ili dopuniti</w:t>
      </w: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, odnosno od ponude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odustati.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Izmjena i/ili dopuna ponude, odnosno odustajanje od ponude dostavlja se na isti način kao i osnovna ponuda s obveznom naznakom da se radi o izmjeni i/ili dopuni ponude, odnosno odustajanju od ponude.</w:t>
      </w:r>
    </w:p>
    <w:p>
      <w:pPr>
        <w:pStyle w:val="Normal"/>
        <w:tabs>
          <w:tab w:val="clear" w:pos="709"/>
          <w:tab w:val="left" w:pos="4896" w:leader="none"/>
          <w:tab w:val="left" w:pos="9432" w:leader="none"/>
        </w:tabs>
        <w:suppressAutoHyphens w:val="true"/>
        <w:bidi w:val="0"/>
        <w:spacing w:lineRule="exact" w:line="240" w:before="0" w:after="0"/>
        <w:ind w:start="360" w:end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Ponude se dostavljaju zaključno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 xml:space="preserve">do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26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0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3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.202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 xml:space="preserve"> do 10:00 sati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bez obzira na način dostave.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                                                                      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NewRomanPSMT" w:hAnsi="TimesNewRomanPSMT" w:eastAsia="TimesNewRomanPSMT" w:cs="TimesNewRomanPSMT"/>
          <w:b/>
          <w:b/>
          <w:color w:val="C9211E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C9211E"/>
          <w:spacing w:val="0"/>
          <w:sz w:val="24"/>
        </w:rPr>
        <w:t>Mijenja se i glasi :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NewRomanPSMT" w:cs="TimesNewRomanPSMT" w:ascii="TimesNewRomanPSMT" w:hAnsi="TimesNewRomanPSMT"/>
          <w:b/>
          <w:color w:val="C9211E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/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Tekst u točki 10. c)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</w:rPr>
        <w:t>nazivom i adresom ponuditelja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,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Ponuda se izrađuje u skladu s uputama iz Poziva za dostavu ponuda i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mora biti uvezena u cjelinu s označenim rednim brojevima stranica (redni broj stranice/ukupan broj stranice ponude)</w:t>
      </w: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 na način da se onemogući naknadno vađenje, odnosno umetanje stranica.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Ponuditelj može do isteka roka za dostavu ponuda ponudu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izmijeniti i/ili dopuniti</w:t>
      </w: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 xml:space="preserve">, odnosno od ponude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odustati.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Izmjena i/ili dopuna ponude, odnosno odustajanje od ponude dostavlja se na isti način kao i osnovna ponuda s obveznom naznakom da se radi o izmjeni i/ili dopuni ponude, odnosno odustajanju od ponude.</w:t>
      </w:r>
    </w:p>
    <w:p>
      <w:pPr>
        <w:pStyle w:val="Normal"/>
        <w:tabs>
          <w:tab w:val="clear" w:pos="709"/>
          <w:tab w:val="left" w:pos="4896" w:leader="none"/>
          <w:tab w:val="left" w:pos="9432" w:leader="none"/>
        </w:tabs>
        <w:suppressAutoHyphens w:val="true"/>
        <w:bidi w:val="0"/>
        <w:spacing w:lineRule="exact" w:line="240" w:before="0" w:after="0"/>
        <w:ind w:start="360" w:end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NewRomanPSMT" w:hAnsi="TimesNewRomanPSMT" w:eastAsia="TimesNewRomanPSMT" w:cs="TimesNewRomanPSMT"/>
          <w:b/>
          <w:b/>
          <w:color w:val="C9211E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Ponude se dostavljaju zaključno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 xml:space="preserve">do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02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0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4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.202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 xml:space="preserve"> do 10:00 sati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bez obzira na način dostave.</w:t>
      </w: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color w:val="auto"/>
        </w:rPr>
      </w:pPr>
      <w:r>
        <w:rPr>
          <w:rFonts w:eastAsia="TimesNewRomanPSMT" w:cs="TimesNewRomanPSMT" w:ascii="TimesNewRomanPSMT" w:hAnsi="TimesNewRomanPSMT"/>
          <w:b/>
          <w:color w:val="C9211E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                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center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NewRomanPSMT" w:hAnsi="TimesNewRomanPSMT" w:eastAsia="TimesNewRomanPSMT" w:cs="TimesNewRomanPSMT"/>
          <w:b/>
          <w:b/>
          <w:color w:val="auto"/>
          <w:spacing w:val="0"/>
          <w:sz w:val="24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  <w:t xml:space="preserve">Tekst u točki 11. Kriterij odabira :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</w:rPr>
        <w:t>Kriteriji odabira je najniža ponuđena cijena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.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NewRomanPSMT" w:cs="TimesNewRomanPSMT" w:ascii="TimesNewRomanPSMT" w:hAnsi="TimesNewRomanPSMT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NewRomanPSMT" w:hAnsi="TimesNewRomanPSMT" w:eastAsia="TimesNewRomanPSMT" w:cs="TimesNewRomanPSMT"/>
          <w:b/>
          <w:b/>
          <w:color w:val="C9211E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C9211E"/>
          <w:spacing w:val="0"/>
          <w:sz w:val="24"/>
        </w:rPr>
        <w:t>Mijenja se i glasi :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NewRomanPSMT" w:cs="TimesNewRomanPSMT" w:ascii="TimesNewRomanPSMT" w:hAnsi="TimesNewRomanPSMT"/>
          <w:b/>
          <w:color w:val="C9211E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36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  <w:t>11. KRITERIJ ODABIRA</w:t>
      </w:r>
    </w:p>
    <w:p>
      <w:pPr>
        <w:pStyle w:val="Normal"/>
        <w:suppressAutoHyphens w:val="true"/>
        <w:bidi w:val="0"/>
        <w:spacing w:lineRule="exact" w:line="36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</w:rPr>
        <w:t>Kriteriji odabira je najniža ponuđena cijena</w:t>
      </w: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.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b/>
          <w:b/>
          <w:bCs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  <w:t>Ponuditelj  je  dužan  dostaviti  dopuštenje  za  obavljanje  poslova  zaštite  i  očuvanja kulturni dobara sukladno Pravilniku o uvjetima za dobivanje  dopuštenja  za  obavljanje  poslova na  zaštiti  i  očuvanju  kulturnih dobara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/>
          <w:sz w:val="20"/>
          <w:szCs w:val="20"/>
          <w:lang w:val="it-IT" w:eastAsia="hr-HR"/>
        </w:rPr>
      </w:pPr>
      <w:r>
        <w:rPr>
          <w:rStyle w:val="StrongEmphasis"/>
          <w:rFonts w:eastAsia="Times New Roman" w:cs="Times New Roman" w:ascii="Times New Roman" w:hAnsi="Times New Roman"/>
          <w:b/>
          <w:bCs/>
          <w:color w:val="auto"/>
          <w:spacing w:val="0"/>
          <w:sz w:val="24"/>
          <w:szCs w:val="20"/>
          <w:u w:val="single"/>
        </w:rPr>
        <w:t>Ponuditelj  je  dužan  dostaviti  stručno mišljenje nadležnog konzervatorskog tijela Ministarstva kulture  i medija o izrađenoj dokumentaciji , prema pravilima struke i konzervatorske  službe  za  najmanje  3  nepokretna  kulturna  dobra.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/>
          <w:b/>
          <w:bCs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u w:val="single"/>
        </w:rPr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4"/>
          <w:u w:val="none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6"/>
          <w:szCs w:val="26"/>
          <w:u w:val="none"/>
        </w:rPr>
        <w:t>Viši stručni suradnik</w:t>
      </w:r>
    </w:p>
    <w:p>
      <w:pPr>
        <w:pStyle w:val="Normal"/>
        <w:suppressAutoHyphens w:val="true"/>
        <w:bidi w:val="0"/>
        <w:spacing w:lineRule="exact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6"/>
          <w:szCs w:val="26"/>
          <w:u w:val="none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6"/>
          <w:szCs w:val="26"/>
          <w:u w:val="none"/>
        </w:rPr>
        <w:t>Sabri Abduli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imesNewRomanPSMT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LibreOffice/6.3.4.2$Windows_X86_64 LibreOffice_project/60da17e045e08f1793c57c00ba83cdfce946d0aa</Application>
  <Pages>2</Pages>
  <Words>368</Words>
  <Characters>2136</Characters>
  <CharactersWithSpaces>3099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2026-03-25T12:59:14Z</dcterms:created>
  <dc:creator/>
  <dc:description/>
  <dc:language>hr-HR</dc:language>
  <cp:lastModifiedBy/>
  <cp:lastPrinted>2026-03-25T13:00:07Z</cp:lastPrinted>
  <dcterms:modified xsi:type="dcterms:W3CDTF">2026-03-25T13:08:22Z</dcterms:modified>
  <cp:revision>1</cp:revision>
  <dc:subject/>
  <dc:title/>
</cp:coreProperties>
</file>