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4A17A" w14:textId="77777777" w:rsidR="00975A39" w:rsidRDefault="00000000">
      <w:pPr>
        <w:spacing w:after="0"/>
      </w:pPr>
      <w:bookmarkStart w:id="0" w:name="_Hlk204857579"/>
      <w:bookmarkEnd w:id="0"/>
      <w:r>
        <w:rPr>
          <w:rFonts w:ascii="Times New Roman" w:hAnsi="Times New Roman"/>
          <w:color w:val="000000"/>
          <w:sz w:val="24"/>
        </w:rPr>
        <w:t xml:space="preserve">                              </w:t>
      </w:r>
      <w:r>
        <w:rPr>
          <w:noProof/>
        </w:rPr>
        <w:drawing>
          <wp:inline distT="0" distB="0" distL="0" distR="0" wp14:anchorId="4F94893B" wp14:editId="10618915">
            <wp:extent cx="248287" cy="327656"/>
            <wp:effectExtent l="0" t="0" r="0" b="0"/>
            <wp:docPr id="575490376"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8287" cy="327656"/>
                    </a:xfrm>
                    <a:prstGeom prst="rect">
                      <a:avLst/>
                    </a:prstGeom>
                    <a:noFill/>
                    <a:ln>
                      <a:noFill/>
                      <a:prstDash/>
                    </a:ln>
                  </pic:spPr>
                </pic:pic>
              </a:graphicData>
            </a:graphic>
          </wp:inline>
        </w:drawing>
      </w:r>
      <w:r>
        <w:rPr>
          <w:rFonts w:ascii="Times New Roman" w:hAnsi="Times New Roman"/>
          <w:color w:val="000000"/>
          <w:sz w:val="24"/>
        </w:rPr>
        <w:t xml:space="preserve"> </w:t>
      </w:r>
    </w:p>
    <w:p w14:paraId="4B43A800" w14:textId="11372AEB" w:rsidR="00975A39" w:rsidRDefault="00000000">
      <w:pPr>
        <w:tabs>
          <w:tab w:val="center" w:pos="5665"/>
          <w:tab w:val="center" w:pos="6373"/>
          <w:tab w:val="center" w:pos="7081"/>
          <w:tab w:val="center" w:pos="7790"/>
        </w:tabs>
        <w:spacing w:after="4"/>
        <w:ind w:left="-15"/>
      </w:pPr>
      <w:r>
        <w:rPr>
          <w:rFonts w:ascii="Times New Roman" w:hAnsi="Times New Roman"/>
          <w:color w:val="000000"/>
          <w:sz w:val="20"/>
        </w:rPr>
        <w:t xml:space="preserve">REPUBLIKA HRVATSKA </w:t>
      </w:r>
      <w:r w:rsidR="00A7010F">
        <w:rPr>
          <w:rFonts w:ascii="Times New Roman" w:hAnsi="Times New Roman"/>
          <w:color w:val="000000"/>
          <w:sz w:val="20"/>
        </w:rPr>
        <w:t>–</w:t>
      </w:r>
      <w:r>
        <w:rPr>
          <w:rFonts w:ascii="Times New Roman" w:hAnsi="Times New Roman"/>
          <w:color w:val="000000"/>
          <w:sz w:val="20"/>
        </w:rPr>
        <w:t xml:space="preserve"> REPUBBLICA DI CROAZIA  </w:t>
      </w:r>
      <w:r>
        <w:rPr>
          <w:rFonts w:ascii="Times New Roman" w:hAnsi="Times New Roman"/>
          <w:color w:val="000000"/>
          <w:sz w:val="20"/>
        </w:rPr>
        <w:tab/>
        <w:t xml:space="preserve"> </w:t>
      </w:r>
      <w:r>
        <w:rPr>
          <w:rFonts w:ascii="Times New Roman" w:hAnsi="Times New Roman"/>
          <w:color w:val="000000"/>
          <w:sz w:val="20"/>
        </w:rPr>
        <w:tab/>
        <w:t xml:space="preserve"> </w:t>
      </w:r>
      <w:r>
        <w:rPr>
          <w:rFonts w:ascii="Times New Roman" w:hAnsi="Times New Roman"/>
          <w:color w:val="000000"/>
          <w:sz w:val="20"/>
        </w:rPr>
        <w:tab/>
        <w:t xml:space="preserve"> </w:t>
      </w:r>
      <w:r>
        <w:rPr>
          <w:rFonts w:ascii="Times New Roman" w:hAnsi="Times New Roman"/>
          <w:color w:val="000000"/>
          <w:sz w:val="20"/>
        </w:rPr>
        <w:tab/>
        <w:t xml:space="preserve"> </w:t>
      </w:r>
    </w:p>
    <w:p w14:paraId="7D90EA61" w14:textId="474CBE2E" w:rsidR="00975A39" w:rsidRDefault="00000000">
      <w:pPr>
        <w:spacing w:after="4"/>
        <w:ind w:left="443" w:right="1341" w:hanging="458"/>
      </w:pPr>
      <w:r>
        <w:rPr>
          <w:rFonts w:ascii="Times New Roman" w:hAnsi="Times New Roman"/>
          <w:noProof/>
          <w:color w:val="000000"/>
          <w:sz w:val="24"/>
        </w:rPr>
        <w:drawing>
          <wp:anchor distT="0" distB="0" distL="114300" distR="114300" simplePos="0" relativeHeight="251659264" behindDoc="0" locked="0" layoutInCell="1" allowOverlap="1" wp14:anchorId="08D4ACA5" wp14:editId="61EFEA64">
            <wp:simplePos x="0" y="0"/>
            <wp:positionH relativeFrom="column">
              <wp:posOffset>-47292</wp:posOffset>
            </wp:positionH>
            <wp:positionV relativeFrom="paragraph">
              <wp:posOffset>151808</wp:posOffset>
            </wp:positionV>
            <wp:extent cx="224156" cy="271777"/>
            <wp:effectExtent l="0" t="0" r="4444" b="0"/>
            <wp:wrapSquare wrapText="bothSides"/>
            <wp:docPr id="1948579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4156" cy="271777"/>
                    </a:xfrm>
                    <a:prstGeom prst="rect">
                      <a:avLst/>
                    </a:prstGeom>
                    <a:noFill/>
                    <a:ln>
                      <a:noFill/>
                      <a:prstDash/>
                    </a:ln>
                  </pic:spPr>
                </pic:pic>
              </a:graphicData>
            </a:graphic>
          </wp:anchor>
        </w:drawing>
      </w:r>
      <w:r>
        <w:rPr>
          <w:rFonts w:ascii="Times New Roman" w:hAnsi="Times New Roman"/>
          <w:color w:val="000000"/>
          <w:sz w:val="20"/>
        </w:rPr>
        <w:t xml:space="preserve">ISTARSKA ŽUPANIJA </w:t>
      </w:r>
      <w:r w:rsidR="00A7010F">
        <w:rPr>
          <w:rFonts w:ascii="Times New Roman" w:hAnsi="Times New Roman"/>
          <w:color w:val="000000"/>
          <w:sz w:val="20"/>
        </w:rPr>
        <w:t>–</w:t>
      </w:r>
      <w:r>
        <w:rPr>
          <w:rFonts w:ascii="Times New Roman" w:hAnsi="Times New Roman"/>
          <w:color w:val="000000"/>
          <w:sz w:val="20"/>
        </w:rPr>
        <w:t xml:space="preserve"> REGIONE ISTRIANA </w:t>
      </w:r>
      <w:r>
        <w:rPr>
          <w:rFonts w:ascii="Times New Roman" w:hAnsi="Times New Roman"/>
          <w:color w:val="000000"/>
          <w:sz w:val="20"/>
        </w:rPr>
        <w:tab/>
      </w:r>
      <w:r>
        <w:rPr>
          <w:rFonts w:ascii="Times New Roman" w:hAnsi="Times New Roman"/>
          <w:b/>
          <w:color w:val="000000"/>
          <w:sz w:val="20"/>
        </w:rPr>
        <w:t xml:space="preserve"> </w:t>
      </w:r>
      <w:r>
        <w:rPr>
          <w:rFonts w:ascii="Times New Roman" w:hAnsi="Times New Roman"/>
          <w:b/>
          <w:color w:val="000000"/>
          <w:sz w:val="20"/>
        </w:rPr>
        <w:tab/>
        <w:t xml:space="preserve"> </w:t>
      </w:r>
      <w:r>
        <w:rPr>
          <w:rFonts w:ascii="Times New Roman" w:hAnsi="Times New Roman"/>
          <w:b/>
          <w:color w:val="000000"/>
          <w:sz w:val="20"/>
        </w:rPr>
        <w:tab/>
        <w:t xml:space="preserve">                               GRAD BUJE-BUIE </w:t>
      </w:r>
    </w:p>
    <w:p w14:paraId="3B7C7809" w14:textId="77777777" w:rsidR="00975A39" w:rsidRDefault="00000000">
      <w:pPr>
        <w:spacing w:after="0"/>
        <w:ind w:left="10" w:hanging="10"/>
      </w:pPr>
      <w:r>
        <w:rPr>
          <w:rFonts w:ascii="Times New Roman" w:hAnsi="Times New Roman"/>
          <w:b/>
          <w:color w:val="000000"/>
          <w:sz w:val="20"/>
        </w:rPr>
        <w:t xml:space="preserve">CITTÀ DI BUJE-BUIE </w:t>
      </w:r>
    </w:p>
    <w:p w14:paraId="3115C138" w14:textId="77777777" w:rsidR="00975A39" w:rsidRDefault="00000000">
      <w:pPr>
        <w:spacing w:after="0"/>
        <w:ind w:left="10" w:hanging="10"/>
      </w:pPr>
      <w:proofErr w:type="spellStart"/>
      <w:r>
        <w:rPr>
          <w:rFonts w:ascii="Times New Roman" w:hAnsi="Times New Roman"/>
          <w:b/>
          <w:color w:val="000000"/>
          <w:sz w:val="20"/>
        </w:rPr>
        <w:t>Gradsko</w:t>
      </w:r>
      <w:proofErr w:type="spellEnd"/>
      <w:r>
        <w:rPr>
          <w:rFonts w:ascii="Times New Roman" w:hAnsi="Times New Roman"/>
          <w:b/>
          <w:color w:val="000000"/>
          <w:sz w:val="20"/>
        </w:rPr>
        <w:t xml:space="preserve"> </w:t>
      </w:r>
      <w:proofErr w:type="spellStart"/>
      <w:r>
        <w:rPr>
          <w:rFonts w:ascii="Times New Roman" w:hAnsi="Times New Roman"/>
          <w:b/>
          <w:color w:val="000000"/>
          <w:sz w:val="20"/>
        </w:rPr>
        <w:t>vijeće</w:t>
      </w:r>
      <w:proofErr w:type="spellEnd"/>
      <w:r>
        <w:rPr>
          <w:rFonts w:ascii="Times New Roman" w:hAnsi="Times New Roman"/>
          <w:b/>
          <w:color w:val="000000"/>
          <w:sz w:val="20"/>
        </w:rPr>
        <w:t xml:space="preserve"> – Consiglio cittadino </w:t>
      </w:r>
    </w:p>
    <w:p w14:paraId="2AA253EB" w14:textId="02454454" w:rsidR="00975A39" w:rsidRDefault="00000000">
      <w:pPr>
        <w:spacing w:after="4"/>
        <w:ind w:left="-5" w:right="1341" w:hanging="10"/>
      </w:pPr>
      <w:r>
        <w:rPr>
          <w:rFonts w:ascii="Times New Roman" w:hAnsi="Times New Roman"/>
          <w:color w:val="000000"/>
          <w:sz w:val="20"/>
        </w:rPr>
        <w:t>KLASA/SIGLA AMM.VA: 024-02/25-01/09</w:t>
      </w:r>
    </w:p>
    <w:p w14:paraId="307A184B" w14:textId="57E1F594" w:rsidR="00975A39" w:rsidRDefault="00000000">
      <w:pPr>
        <w:spacing w:after="4"/>
        <w:ind w:left="-5" w:right="1341" w:hanging="10"/>
      </w:pPr>
      <w:r>
        <w:rPr>
          <w:rFonts w:ascii="Times New Roman" w:hAnsi="Times New Roman"/>
          <w:color w:val="000000"/>
          <w:sz w:val="20"/>
        </w:rPr>
        <w:t>URBROJ/N. PROT.: 2163-2-02/1-25-2</w:t>
      </w:r>
    </w:p>
    <w:p w14:paraId="23FF0E47" w14:textId="5CA1B419" w:rsidR="00975A39" w:rsidRDefault="00000000" w:rsidP="00E66BBE">
      <w:pPr>
        <w:spacing w:after="4"/>
        <w:ind w:left="-5" w:right="1341" w:hanging="10"/>
        <w:rPr>
          <w:kern w:val="0"/>
        </w:rPr>
      </w:pPr>
      <w:r>
        <w:rPr>
          <w:rFonts w:ascii="Times New Roman" w:hAnsi="Times New Roman"/>
          <w:color w:val="000000"/>
          <w:sz w:val="20"/>
        </w:rPr>
        <w:t xml:space="preserve">Buje-Buie, 01 ottobre 2025 </w:t>
      </w:r>
    </w:p>
    <w:p w14:paraId="0AD38998" w14:textId="77777777" w:rsidR="00975A39" w:rsidRDefault="00000000">
      <w:pPr>
        <w:spacing w:after="0"/>
        <w:jc w:val="center"/>
        <w:rPr>
          <w:rFonts w:ascii="Times New Roman" w:hAnsi="Times New Roman"/>
          <w:b/>
          <w:kern w:val="0"/>
          <w:sz w:val="24"/>
          <w:szCs w:val="24"/>
        </w:rPr>
      </w:pPr>
      <w:r>
        <w:rPr>
          <w:rFonts w:ascii="Times New Roman" w:hAnsi="Times New Roman"/>
          <w:b/>
          <w:sz w:val="24"/>
        </w:rPr>
        <w:t>VERBALE</w:t>
      </w:r>
    </w:p>
    <w:p w14:paraId="705250DA" w14:textId="459BBC46" w:rsidR="00975A39" w:rsidRDefault="00000000">
      <w:pPr>
        <w:spacing w:after="0"/>
        <w:jc w:val="center"/>
        <w:rPr>
          <w:rFonts w:ascii="Times New Roman" w:hAnsi="Times New Roman"/>
          <w:b/>
          <w:kern w:val="0"/>
          <w:sz w:val="24"/>
          <w:szCs w:val="24"/>
        </w:rPr>
      </w:pPr>
      <w:r>
        <w:rPr>
          <w:rFonts w:ascii="Times New Roman" w:hAnsi="Times New Roman"/>
          <w:b/>
          <w:sz w:val="24"/>
        </w:rPr>
        <w:t xml:space="preserve">della IV seduta del Consiglio cittadino della Città di Buje-Buie </w:t>
      </w:r>
    </w:p>
    <w:p w14:paraId="20F4A3B9" w14:textId="7EA01CE6" w:rsidR="00975A39" w:rsidRDefault="00000000">
      <w:pPr>
        <w:spacing w:after="0"/>
        <w:jc w:val="center"/>
      </w:pPr>
      <w:r>
        <w:rPr>
          <w:rFonts w:ascii="Times New Roman" w:hAnsi="Times New Roman"/>
          <w:b/>
          <w:sz w:val="24"/>
        </w:rPr>
        <w:t>tenutasi il 30 settembre 2025</w:t>
      </w:r>
    </w:p>
    <w:p w14:paraId="4681FE69" w14:textId="77777777" w:rsidR="00975A39" w:rsidRDefault="00975A39">
      <w:pPr>
        <w:jc w:val="both"/>
        <w:rPr>
          <w:kern w:val="0"/>
        </w:rPr>
      </w:pPr>
    </w:p>
    <w:p w14:paraId="07469B5F" w14:textId="417B98C2" w:rsidR="00975A39" w:rsidRDefault="00D517FD">
      <w:pPr>
        <w:jc w:val="both"/>
        <w:rPr>
          <w:rFonts w:ascii="Times New Roman" w:hAnsi="Times New Roman"/>
          <w:kern w:val="0"/>
          <w:sz w:val="24"/>
          <w:szCs w:val="24"/>
        </w:rPr>
      </w:pPr>
      <w:r>
        <w:rPr>
          <w:rFonts w:ascii="Times New Roman" w:hAnsi="Times New Roman"/>
          <w:sz w:val="24"/>
        </w:rPr>
        <w:t>La seduta del Consiglio cittadino della Città di Buje-Buie (di seguito definito: Consiglio cittadino) è iniziata alle 17:30.</w:t>
      </w:r>
    </w:p>
    <w:p w14:paraId="3AC3474E" w14:textId="620E7E8C" w:rsidR="00975A39" w:rsidRDefault="00000000">
      <w:pPr>
        <w:jc w:val="both"/>
        <w:rPr>
          <w:rFonts w:ascii="Times New Roman" w:hAnsi="Times New Roman"/>
          <w:kern w:val="0"/>
          <w:sz w:val="24"/>
          <w:szCs w:val="24"/>
        </w:rPr>
      </w:pPr>
      <w:r>
        <w:rPr>
          <w:rFonts w:ascii="Times New Roman" w:hAnsi="Times New Roman"/>
          <w:sz w:val="24"/>
        </w:rPr>
        <w:t xml:space="preserve">Alla seduta erano presenti: </w:t>
      </w:r>
      <w:proofErr w:type="spellStart"/>
      <w:r>
        <w:rPr>
          <w:rFonts w:ascii="Times New Roman" w:hAnsi="Times New Roman"/>
          <w:sz w:val="24"/>
        </w:rPr>
        <w:t>Bojana</w:t>
      </w:r>
      <w:proofErr w:type="spellEnd"/>
      <w:r>
        <w:rPr>
          <w:rFonts w:ascii="Times New Roman" w:hAnsi="Times New Roman"/>
          <w:sz w:val="24"/>
        </w:rPr>
        <w:t xml:space="preserve"> </w:t>
      </w:r>
      <w:proofErr w:type="spellStart"/>
      <w:r>
        <w:rPr>
          <w:rFonts w:ascii="Times New Roman" w:hAnsi="Times New Roman"/>
          <w:sz w:val="24"/>
        </w:rPr>
        <w:t>Puzigaća</w:t>
      </w:r>
      <w:proofErr w:type="spellEnd"/>
      <w:r>
        <w:rPr>
          <w:rFonts w:ascii="Times New Roman" w:hAnsi="Times New Roman"/>
          <w:sz w:val="24"/>
        </w:rPr>
        <w:t>, presidente del Consiglio cittadino della Città di Buje-Buie, Martin Marušić</w:t>
      </w:r>
      <w:bookmarkStart w:id="1" w:name="_Hlk201560805"/>
      <w:r>
        <w:t>,</w:t>
      </w:r>
      <w:r>
        <w:rPr>
          <w:rFonts w:ascii="Times New Roman" w:hAnsi="Times New Roman"/>
          <w:sz w:val="24"/>
        </w:rPr>
        <w:t xml:space="preserve"> vicepresidente del Consiglio cittadino della Città di Buje-Buie</w:t>
      </w:r>
      <w:bookmarkEnd w:id="1"/>
      <w:r w:rsidR="00705559">
        <w:rPr>
          <w:rFonts w:ascii="Times New Roman" w:hAnsi="Times New Roman"/>
          <w:sz w:val="24"/>
        </w:rPr>
        <w:t>,</w:t>
      </w:r>
      <w:r>
        <w:rPr>
          <w:rFonts w:ascii="Times New Roman" w:hAnsi="Times New Roman"/>
          <w:sz w:val="24"/>
        </w:rPr>
        <w:t xml:space="preserve"> nonché gli altri consiglieri: Irena Đurđević, Valter </w:t>
      </w:r>
      <w:proofErr w:type="spellStart"/>
      <w:r>
        <w:rPr>
          <w:rFonts w:ascii="Times New Roman" w:hAnsi="Times New Roman"/>
          <w:sz w:val="24"/>
        </w:rPr>
        <w:t>Turčinović</w:t>
      </w:r>
      <w:proofErr w:type="spellEnd"/>
      <w:r>
        <w:rPr>
          <w:rFonts w:ascii="Times New Roman" w:hAnsi="Times New Roman"/>
          <w:sz w:val="24"/>
        </w:rPr>
        <w:t xml:space="preserve">, Miroslav </w:t>
      </w:r>
      <w:proofErr w:type="spellStart"/>
      <w:r>
        <w:rPr>
          <w:rFonts w:ascii="Times New Roman" w:hAnsi="Times New Roman"/>
          <w:sz w:val="24"/>
        </w:rPr>
        <w:t>Poznić</w:t>
      </w:r>
      <w:proofErr w:type="spellEnd"/>
      <w:r>
        <w:rPr>
          <w:rFonts w:ascii="Times New Roman" w:hAnsi="Times New Roman"/>
          <w:sz w:val="24"/>
        </w:rPr>
        <w:t xml:space="preserve">, Kristina </w:t>
      </w:r>
      <w:proofErr w:type="spellStart"/>
      <w:r>
        <w:rPr>
          <w:rFonts w:ascii="Times New Roman" w:hAnsi="Times New Roman"/>
          <w:sz w:val="24"/>
        </w:rPr>
        <w:t>Rogić</w:t>
      </w:r>
      <w:proofErr w:type="spellEnd"/>
      <w:r>
        <w:rPr>
          <w:rFonts w:ascii="Times New Roman" w:hAnsi="Times New Roman"/>
          <w:sz w:val="24"/>
        </w:rPr>
        <w:t xml:space="preserve">, David Antonini, Diego Valenta, Danilo </w:t>
      </w:r>
      <w:proofErr w:type="spellStart"/>
      <w:r>
        <w:rPr>
          <w:rFonts w:ascii="Times New Roman" w:hAnsi="Times New Roman"/>
          <w:sz w:val="24"/>
        </w:rPr>
        <w:t>Pištan</w:t>
      </w:r>
      <w:proofErr w:type="spellEnd"/>
      <w:r w:rsidR="00705559">
        <w:rPr>
          <w:rFonts w:ascii="Times New Roman" w:hAnsi="Times New Roman"/>
          <w:sz w:val="24"/>
        </w:rPr>
        <w:t xml:space="preserve"> e</w:t>
      </w:r>
      <w:r>
        <w:rPr>
          <w:rFonts w:ascii="Times New Roman" w:hAnsi="Times New Roman"/>
          <w:sz w:val="24"/>
        </w:rPr>
        <w:t xml:space="preserve"> Nina </w:t>
      </w:r>
      <w:proofErr w:type="spellStart"/>
      <w:r>
        <w:rPr>
          <w:rFonts w:ascii="Times New Roman" w:hAnsi="Times New Roman"/>
          <w:sz w:val="24"/>
        </w:rPr>
        <w:t>Vondraček</w:t>
      </w:r>
      <w:proofErr w:type="spellEnd"/>
      <w:r>
        <w:rPr>
          <w:rFonts w:ascii="Times New Roman" w:hAnsi="Times New Roman"/>
          <w:sz w:val="24"/>
        </w:rPr>
        <w:t>.</w:t>
      </w:r>
    </w:p>
    <w:p w14:paraId="61C7651E" w14:textId="6DE9DEFF" w:rsidR="00B857C5" w:rsidRDefault="00B857C5">
      <w:pPr>
        <w:jc w:val="both"/>
        <w:rPr>
          <w:rFonts w:ascii="Times New Roman" w:hAnsi="Times New Roman"/>
          <w:kern w:val="0"/>
          <w:sz w:val="24"/>
          <w:szCs w:val="24"/>
        </w:rPr>
      </w:pPr>
      <w:r>
        <w:rPr>
          <w:rFonts w:ascii="Times New Roman" w:hAnsi="Times New Roman"/>
          <w:sz w:val="24"/>
        </w:rPr>
        <w:t xml:space="preserve">Alla seduta non erano presenti i consiglieri: Ivica </w:t>
      </w:r>
      <w:proofErr w:type="spellStart"/>
      <w:r>
        <w:rPr>
          <w:rFonts w:ascii="Times New Roman" w:hAnsi="Times New Roman"/>
          <w:sz w:val="24"/>
        </w:rPr>
        <w:t>Ćošković</w:t>
      </w:r>
      <w:proofErr w:type="spellEnd"/>
      <w:r>
        <w:rPr>
          <w:rFonts w:ascii="Times New Roman" w:hAnsi="Times New Roman"/>
          <w:sz w:val="24"/>
        </w:rPr>
        <w:t xml:space="preserve">, vicepresidente del Consiglio cittadino della Città di Buje-Buie, Marilena </w:t>
      </w:r>
      <w:proofErr w:type="spellStart"/>
      <w:r>
        <w:rPr>
          <w:rFonts w:ascii="Times New Roman" w:hAnsi="Times New Roman"/>
          <w:sz w:val="24"/>
        </w:rPr>
        <w:t>Sinković</w:t>
      </w:r>
      <w:proofErr w:type="spellEnd"/>
      <w:r>
        <w:rPr>
          <w:rFonts w:ascii="Times New Roman" w:hAnsi="Times New Roman"/>
          <w:sz w:val="24"/>
        </w:rPr>
        <w:t xml:space="preserve"> e Gabriela </w:t>
      </w:r>
      <w:proofErr w:type="spellStart"/>
      <w:r>
        <w:rPr>
          <w:rFonts w:ascii="Times New Roman" w:hAnsi="Times New Roman"/>
          <w:sz w:val="24"/>
        </w:rPr>
        <w:t>Vidonis</w:t>
      </w:r>
      <w:proofErr w:type="spellEnd"/>
      <w:r>
        <w:rPr>
          <w:rFonts w:ascii="Times New Roman" w:hAnsi="Times New Roman"/>
          <w:sz w:val="24"/>
        </w:rPr>
        <w:t>, i quali hanno giustificato la propria assenza.</w:t>
      </w:r>
    </w:p>
    <w:p w14:paraId="5EECB461" w14:textId="088D7610" w:rsidR="00975A39" w:rsidRDefault="00000000">
      <w:pPr>
        <w:jc w:val="both"/>
        <w:rPr>
          <w:rFonts w:ascii="Times New Roman" w:hAnsi="Times New Roman"/>
          <w:kern w:val="0"/>
          <w:sz w:val="24"/>
          <w:szCs w:val="24"/>
        </w:rPr>
      </w:pPr>
      <w:r>
        <w:rPr>
          <w:rFonts w:ascii="Times New Roman" w:hAnsi="Times New Roman"/>
          <w:sz w:val="24"/>
        </w:rPr>
        <w:t xml:space="preserve">Alla IV seduta del Consiglio cittadino hanno preso parte: il sindaco della Città di Buje-Buie, Fabrizio Vižintin, la vicesindaca per la minoranza nazionale italiana, Michela Altin, l’assessora dell’Assessorato agli affari generali, Loreta </w:t>
      </w:r>
      <w:proofErr w:type="spellStart"/>
      <w:r>
        <w:rPr>
          <w:rFonts w:ascii="Times New Roman" w:hAnsi="Times New Roman"/>
          <w:sz w:val="24"/>
        </w:rPr>
        <w:t>Makovac</w:t>
      </w:r>
      <w:proofErr w:type="spellEnd"/>
      <w:r>
        <w:rPr>
          <w:rFonts w:ascii="Times New Roman" w:hAnsi="Times New Roman"/>
          <w:sz w:val="24"/>
        </w:rPr>
        <w:t xml:space="preserve">, l’assessore dell’Assessorato alle attività comunali, Elvis </w:t>
      </w:r>
      <w:proofErr w:type="spellStart"/>
      <w:r>
        <w:rPr>
          <w:rFonts w:ascii="Times New Roman" w:hAnsi="Times New Roman"/>
          <w:sz w:val="24"/>
        </w:rPr>
        <w:t>Glavičić</w:t>
      </w:r>
      <w:proofErr w:type="spellEnd"/>
      <w:r>
        <w:rPr>
          <w:rFonts w:ascii="Times New Roman" w:hAnsi="Times New Roman"/>
          <w:sz w:val="24"/>
        </w:rPr>
        <w:t xml:space="preserve">, nonché il funzionario Sabri </w:t>
      </w:r>
      <w:proofErr w:type="spellStart"/>
      <w:r>
        <w:rPr>
          <w:rFonts w:ascii="Times New Roman" w:hAnsi="Times New Roman"/>
          <w:sz w:val="24"/>
        </w:rPr>
        <w:t>Abduli</w:t>
      </w:r>
      <w:proofErr w:type="spellEnd"/>
      <w:r>
        <w:rPr>
          <w:rFonts w:ascii="Times New Roman" w:hAnsi="Times New Roman"/>
          <w:sz w:val="24"/>
        </w:rPr>
        <w:t xml:space="preserve">. </w:t>
      </w:r>
    </w:p>
    <w:p w14:paraId="1DEFE836" w14:textId="534693C1" w:rsidR="00975A39" w:rsidRPr="00E66BBE" w:rsidRDefault="00000000">
      <w:pPr>
        <w:jc w:val="both"/>
        <w:rPr>
          <w:rFonts w:ascii="Times New Roman" w:hAnsi="Times New Roman"/>
          <w:kern w:val="0"/>
          <w:sz w:val="24"/>
          <w:szCs w:val="24"/>
        </w:rPr>
      </w:pPr>
      <w:r>
        <w:rPr>
          <w:rFonts w:ascii="Times New Roman" w:hAnsi="Times New Roman"/>
          <w:b/>
          <w:i/>
          <w:sz w:val="24"/>
        </w:rPr>
        <w:t>Tra i rappresentanti dei media era presente:</w:t>
      </w:r>
      <w:r>
        <w:rPr>
          <w:rFonts w:ascii="Times New Roman" w:hAnsi="Times New Roman"/>
          <w:sz w:val="24"/>
        </w:rPr>
        <w:t xml:space="preserve"> Robert </w:t>
      </w:r>
      <w:proofErr w:type="spellStart"/>
      <w:r>
        <w:rPr>
          <w:rFonts w:ascii="Times New Roman" w:hAnsi="Times New Roman"/>
          <w:sz w:val="24"/>
        </w:rPr>
        <w:t>Buzdakin</w:t>
      </w:r>
      <w:proofErr w:type="spellEnd"/>
      <w:r>
        <w:rPr>
          <w:rFonts w:ascii="Times New Roman" w:hAnsi="Times New Roman"/>
          <w:sz w:val="24"/>
        </w:rPr>
        <w:t xml:space="preserve"> (“</w:t>
      </w:r>
      <w:proofErr w:type="spellStart"/>
      <w:r>
        <w:rPr>
          <w:rFonts w:ascii="Times New Roman" w:hAnsi="Times New Roman"/>
          <w:sz w:val="24"/>
        </w:rPr>
        <w:t>Naša</w:t>
      </w:r>
      <w:proofErr w:type="spellEnd"/>
      <w:r>
        <w:rPr>
          <w:rFonts w:ascii="Times New Roman" w:hAnsi="Times New Roman"/>
          <w:sz w:val="24"/>
        </w:rPr>
        <w:t xml:space="preserve"> </w:t>
      </w:r>
      <w:proofErr w:type="spellStart"/>
      <w:r>
        <w:rPr>
          <w:rFonts w:ascii="Times New Roman" w:hAnsi="Times New Roman"/>
          <w:sz w:val="24"/>
        </w:rPr>
        <w:t>Bujština</w:t>
      </w:r>
      <w:proofErr w:type="spellEnd"/>
      <w:r>
        <w:rPr>
          <w:rFonts w:ascii="Times New Roman" w:hAnsi="Times New Roman"/>
          <w:sz w:val="24"/>
        </w:rPr>
        <w:t xml:space="preserve">”). </w:t>
      </w:r>
    </w:p>
    <w:p w14:paraId="7BB0659F" w14:textId="0DE6071A" w:rsidR="00975A39" w:rsidRDefault="00D517FD">
      <w:pPr>
        <w:jc w:val="both"/>
        <w:rPr>
          <w:rFonts w:ascii="Times New Roman" w:hAnsi="Times New Roman"/>
          <w:kern w:val="0"/>
          <w:sz w:val="24"/>
          <w:szCs w:val="24"/>
        </w:rPr>
      </w:pPr>
      <w:r>
        <w:rPr>
          <w:rFonts w:ascii="Times New Roman" w:hAnsi="Times New Roman"/>
          <w:sz w:val="24"/>
        </w:rPr>
        <w:t xml:space="preserve">Ha presieduto la seduta la presidente del Consiglio cittadino, </w:t>
      </w:r>
      <w:proofErr w:type="spellStart"/>
      <w:r>
        <w:rPr>
          <w:rFonts w:ascii="Times New Roman" w:hAnsi="Times New Roman"/>
          <w:sz w:val="24"/>
        </w:rPr>
        <w:t>Bojana</w:t>
      </w:r>
      <w:proofErr w:type="spellEnd"/>
      <w:r>
        <w:rPr>
          <w:rFonts w:ascii="Times New Roman" w:hAnsi="Times New Roman"/>
          <w:sz w:val="24"/>
        </w:rPr>
        <w:t xml:space="preserve"> </w:t>
      </w:r>
      <w:proofErr w:type="spellStart"/>
      <w:r>
        <w:rPr>
          <w:rFonts w:ascii="Times New Roman" w:hAnsi="Times New Roman"/>
          <w:sz w:val="24"/>
        </w:rPr>
        <w:t>Puzigaća</w:t>
      </w:r>
      <w:proofErr w:type="spellEnd"/>
      <w:r>
        <w:rPr>
          <w:rFonts w:ascii="Times New Roman" w:hAnsi="Times New Roman"/>
          <w:sz w:val="24"/>
        </w:rPr>
        <w:t xml:space="preserve"> (di seguito definita: la presidente). La seduta è stata </w:t>
      </w:r>
      <w:proofErr w:type="spellStart"/>
      <w:r>
        <w:rPr>
          <w:rFonts w:ascii="Times New Roman" w:hAnsi="Times New Roman"/>
          <w:sz w:val="24"/>
        </w:rPr>
        <w:t>audioregistrata</w:t>
      </w:r>
      <w:proofErr w:type="spellEnd"/>
      <w:r>
        <w:rPr>
          <w:rFonts w:ascii="Times New Roman" w:hAnsi="Times New Roman"/>
          <w:sz w:val="24"/>
        </w:rPr>
        <w:t>. Poiché la registrazione rimane conservata negli archivi dell’amministrazione municipale della Città di Buje-Buie, il presente verbale è redatto in forma sintetica.</w:t>
      </w:r>
    </w:p>
    <w:p w14:paraId="7DF751D7" w14:textId="43D06D2E" w:rsidR="00B857C5" w:rsidRDefault="00D517FD" w:rsidP="00E66BBE">
      <w:pPr>
        <w:jc w:val="both"/>
        <w:rPr>
          <w:rFonts w:ascii="Times New Roman" w:hAnsi="Times New Roman"/>
          <w:kern w:val="0"/>
          <w:sz w:val="24"/>
          <w:szCs w:val="24"/>
        </w:rPr>
      </w:pPr>
      <w:r>
        <w:rPr>
          <w:rFonts w:ascii="Times New Roman" w:hAnsi="Times New Roman"/>
          <w:sz w:val="24"/>
        </w:rPr>
        <w:t>La presidente ha aperto la quarta seduta del Consiglio cittadino e ha constatato che</w:t>
      </w:r>
      <w:r w:rsidR="00940E4E" w:rsidRPr="00940E4E">
        <w:rPr>
          <w:rFonts w:ascii="Times New Roman" w:hAnsi="Times New Roman"/>
          <w:sz w:val="24"/>
        </w:rPr>
        <w:t xml:space="preserve"> </w:t>
      </w:r>
      <w:r w:rsidR="00940E4E">
        <w:rPr>
          <w:rFonts w:ascii="Times New Roman" w:hAnsi="Times New Roman"/>
          <w:sz w:val="24"/>
        </w:rPr>
        <w:t>il numero legale è stato raggiunto visto che risultavano pr</w:t>
      </w:r>
      <w:r>
        <w:rPr>
          <w:rFonts w:ascii="Times New Roman" w:hAnsi="Times New Roman"/>
          <w:sz w:val="24"/>
        </w:rPr>
        <w:t xml:space="preserve">esenti 9 </w:t>
      </w:r>
      <w:r w:rsidR="00940E4E">
        <w:rPr>
          <w:rFonts w:ascii="Times New Roman" w:hAnsi="Times New Roman"/>
          <w:sz w:val="24"/>
        </w:rPr>
        <w:t xml:space="preserve">dei 13 </w:t>
      </w:r>
      <w:r>
        <w:rPr>
          <w:rFonts w:ascii="Times New Roman" w:hAnsi="Times New Roman"/>
          <w:sz w:val="24"/>
        </w:rPr>
        <w:t xml:space="preserve">consiglieri </w:t>
      </w:r>
      <w:r w:rsidR="00940E4E">
        <w:rPr>
          <w:rFonts w:ascii="Times New Roman" w:hAnsi="Times New Roman"/>
          <w:sz w:val="24"/>
        </w:rPr>
        <w:t>totali</w:t>
      </w:r>
      <w:r>
        <w:rPr>
          <w:rFonts w:ascii="Times New Roman" w:hAnsi="Times New Roman"/>
          <w:sz w:val="24"/>
        </w:rPr>
        <w:t xml:space="preserve">. La seduta </w:t>
      </w:r>
      <w:r w:rsidR="00940E4E">
        <w:rPr>
          <w:rFonts w:ascii="Times New Roman" w:hAnsi="Times New Roman"/>
          <w:sz w:val="24"/>
        </w:rPr>
        <w:t xml:space="preserve">si è quindi potuta svolgere </w:t>
      </w:r>
      <w:r>
        <w:rPr>
          <w:rFonts w:ascii="Times New Roman" w:hAnsi="Times New Roman"/>
          <w:sz w:val="24"/>
        </w:rPr>
        <w:t xml:space="preserve">regolarmente. Il consigliere Valter </w:t>
      </w:r>
      <w:proofErr w:type="spellStart"/>
      <w:r>
        <w:rPr>
          <w:rFonts w:ascii="Times New Roman" w:hAnsi="Times New Roman"/>
          <w:sz w:val="24"/>
        </w:rPr>
        <w:t>Turčinović</w:t>
      </w:r>
      <w:proofErr w:type="spellEnd"/>
      <w:r>
        <w:rPr>
          <w:rFonts w:ascii="Times New Roman" w:hAnsi="Times New Roman"/>
          <w:sz w:val="24"/>
        </w:rPr>
        <w:t xml:space="preserve"> si è unito alla seduta durante i lavori, sicché a partire dal punto 5 dell’Ordine del giorno della IV seduta del Consiglio cittadino il quorum funzionale è passato a 10 consiglieri totali.</w:t>
      </w:r>
      <w:r>
        <w:rPr>
          <w:rFonts w:ascii="Times New Roman" w:hAnsi="Times New Roman"/>
          <w:sz w:val="24"/>
        </w:rPr>
        <w:tab/>
      </w:r>
    </w:p>
    <w:p w14:paraId="4A556A65" w14:textId="2CB4A367" w:rsidR="006B1C0E" w:rsidRDefault="006B1C0E" w:rsidP="006B1C0E">
      <w:pPr>
        <w:suppressAutoHyphens w:val="0"/>
        <w:overflowPunct w:val="0"/>
        <w:autoSpaceDE w:val="0"/>
        <w:adjustRightInd w:val="0"/>
        <w:spacing w:after="0" w:line="276" w:lineRule="auto"/>
        <w:jc w:val="both"/>
        <w:textAlignment w:val="baseline"/>
        <w:rPr>
          <w:rFonts w:ascii="Times New Roman" w:eastAsia="Times New Roman" w:hAnsi="Times New Roman"/>
          <w:kern w:val="0"/>
          <w:sz w:val="24"/>
          <w:szCs w:val="24"/>
        </w:rPr>
      </w:pPr>
      <w:r>
        <w:rPr>
          <w:rFonts w:ascii="Times New Roman" w:hAnsi="Times New Roman"/>
          <w:sz w:val="24"/>
        </w:rPr>
        <w:t>La presidente ha posto in votazione il seguente ordine del giorno:</w:t>
      </w:r>
    </w:p>
    <w:p w14:paraId="70CD1574" w14:textId="77777777" w:rsidR="006B1C0E" w:rsidRDefault="006B1C0E" w:rsidP="006B1C0E">
      <w:pPr>
        <w:suppressAutoHyphens w:val="0"/>
        <w:overflowPunct w:val="0"/>
        <w:autoSpaceDE w:val="0"/>
        <w:adjustRightInd w:val="0"/>
        <w:spacing w:after="0" w:line="276" w:lineRule="auto"/>
        <w:jc w:val="both"/>
        <w:textAlignment w:val="baseline"/>
        <w:rPr>
          <w:rFonts w:ascii="Times New Roman" w:eastAsia="Times New Roman" w:hAnsi="Times New Roman"/>
          <w:kern w:val="0"/>
          <w:sz w:val="24"/>
          <w:szCs w:val="24"/>
          <w:lang w:eastAsia="hr-HR"/>
        </w:rPr>
      </w:pPr>
    </w:p>
    <w:p w14:paraId="43C9EF30" w14:textId="77777777" w:rsidR="00776683" w:rsidRPr="00776683" w:rsidRDefault="00776683" w:rsidP="00776683">
      <w:pPr>
        <w:overflowPunct w:val="0"/>
        <w:autoSpaceDE w:val="0"/>
        <w:spacing w:after="0" w:line="276" w:lineRule="auto"/>
        <w:jc w:val="center"/>
        <w:rPr>
          <w:rFonts w:ascii="Times New Roman" w:eastAsia="Times New Roman" w:hAnsi="Times New Roman"/>
          <w:b/>
          <w:kern w:val="0"/>
          <w:sz w:val="24"/>
          <w:szCs w:val="24"/>
        </w:rPr>
      </w:pPr>
      <w:r>
        <w:rPr>
          <w:rFonts w:ascii="Times New Roman" w:hAnsi="Times New Roman"/>
          <w:b/>
          <w:sz w:val="24"/>
        </w:rPr>
        <w:t>Ordine del giorno</w:t>
      </w:r>
    </w:p>
    <w:p w14:paraId="34E9D416" w14:textId="77777777" w:rsidR="00776683" w:rsidRPr="00776683" w:rsidRDefault="00776683" w:rsidP="00776683">
      <w:pPr>
        <w:overflowPunct w:val="0"/>
        <w:autoSpaceDE w:val="0"/>
        <w:spacing w:after="0" w:line="276" w:lineRule="auto"/>
        <w:jc w:val="both"/>
        <w:rPr>
          <w:rFonts w:ascii="Times New Roman" w:eastAsia="Times New Roman" w:hAnsi="Times New Roman"/>
          <w:b/>
          <w:kern w:val="0"/>
          <w:sz w:val="24"/>
          <w:szCs w:val="24"/>
          <w:lang w:eastAsia="hr-HR"/>
        </w:rPr>
      </w:pPr>
    </w:p>
    <w:p w14:paraId="097A2D0F" w14:textId="50956B38" w:rsidR="00776683" w:rsidRPr="00776683" w:rsidRDefault="00776683" w:rsidP="00776683">
      <w:pPr>
        <w:numPr>
          <w:ilvl w:val="0"/>
          <w:numId w:val="8"/>
        </w:numPr>
        <w:overflowPunct w:val="0"/>
        <w:autoSpaceDE w:val="0"/>
        <w:spacing w:after="0"/>
        <w:contextualSpacing/>
        <w:rPr>
          <w:rFonts w:ascii="Times New Roman" w:eastAsia="Times New Roman" w:hAnsi="Times New Roman"/>
          <w:iCs/>
          <w:kern w:val="0"/>
          <w:sz w:val="24"/>
          <w:szCs w:val="20"/>
        </w:rPr>
      </w:pPr>
      <w:r>
        <w:rPr>
          <w:rFonts w:ascii="Times New Roman" w:hAnsi="Times New Roman"/>
          <w:sz w:val="24"/>
        </w:rPr>
        <w:t>Approvazione del verbale della III seduta del Consiglio cittadino della Città di Buje-Buie</w:t>
      </w:r>
    </w:p>
    <w:p w14:paraId="2F1F3C7E" w14:textId="77777777" w:rsidR="00776683" w:rsidRPr="00776683" w:rsidRDefault="00776683" w:rsidP="00776683">
      <w:pPr>
        <w:numPr>
          <w:ilvl w:val="0"/>
          <w:numId w:val="8"/>
        </w:numPr>
        <w:overflowPunct w:val="0"/>
        <w:autoSpaceDE w:val="0"/>
        <w:spacing w:after="0"/>
        <w:contextualSpacing/>
        <w:rPr>
          <w:rFonts w:ascii="Times New Roman" w:eastAsia="Times New Roman" w:hAnsi="Times New Roman"/>
          <w:iCs/>
          <w:kern w:val="0"/>
          <w:sz w:val="24"/>
          <w:szCs w:val="20"/>
        </w:rPr>
      </w:pPr>
      <w:bookmarkStart w:id="2" w:name="_Hlk210975105"/>
      <w:r>
        <w:rPr>
          <w:rFonts w:ascii="Times New Roman" w:hAnsi="Times New Roman"/>
          <w:sz w:val="24"/>
        </w:rPr>
        <w:t>Relazione semestrale sull’esecuzione del bilancio</w:t>
      </w:r>
    </w:p>
    <w:p w14:paraId="5C606F69" w14:textId="780693AB" w:rsidR="00776683" w:rsidRPr="00776683" w:rsidRDefault="00776683" w:rsidP="00776683">
      <w:pPr>
        <w:numPr>
          <w:ilvl w:val="0"/>
          <w:numId w:val="8"/>
        </w:numPr>
        <w:overflowPunct w:val="0"/>
        <w:autoSpaceDE w:val="0"/>
        <w:spacing w:after="0"/>
        <w:contextualSpacing/>
        <w:rPr>
          <w:rFonts w:ascii="Times New Roman" w:eastAsia="Times New Roman" w:hAnsi="Times New Roman"/>
          <w:i/>
          <w:kern w:val="0"/>
          <w:sz w:val="24"/>
          <w:szCs w:val="20"/>
        </w:rPr>
      </w:pPr>
      <w:bookmarkStart w:id="3" w:name="_Hlk209776140"/>
      <w:bookmarkEnd w:id="2"/>
      <w:r>
        <w:rPr>
          <w:rFonts w:ascii="Times New Roman" w:hAnsi="Times New Roman"/>
          <w:sz w:val="24"/>
        </w:rPr>
        <w:t>Delibera sull’istituzione e sulla nomina dei membri della Commissione per la redazione delle proposte relative alla locazione e alla vendita degli immobili di proprietà della Città di Buje</w:t>
      </w:r>
      <w:bookmarkEnd w:id="3"/>
      <w:r>
        <w:rPr>
          <w:rFonts w:ascii="Times New Roman" w:hAnsi="Times New Roman"/>
          <w:sz w:val="24"/>
        </w:rPr>
        <w:t>-Buie</w:t>
      </w:r>
    </w:p>
    <w:p w14:paraId="7A9EED7A" w14:textId="77777777" w:rsidR="00776683" w:rsidRPr="00776683" w:rsidRDefault="00776683" w:rsidP="00776683">
      <w:pPr>
        <w:numPr>
          <w:ilvl w:val="0"/>
          <w:numId w:val="8"/>
        </w:numPr>
        <w:overflowPunct w:val="0"/>
        <w:autoSpaceDE w:val="0"/>
        <w:spacing w:after="0"/>
        <w:contextualSpacing/>
        <w:rPr>
          <w:rFonts w:ascii="Times New Roman" w:eastAsia="Times New Roman" w:hAnsi="Times New Roman"/>
          <w:bCs/>
          <w:iCs/>
          <w:kern w:val="0"/>
          <w:sz w:val="24"/>
          <w:szCs w:val="20"/>
        </w:rPr>
      </w:pPr>
      <w:r>
        <w:rPr>
          <w:rFonts w:ascii="Times New Roman" w:hAnsi="Times New Roman"/>
          <w:sz w:val="24"/>
        </w:rPr>
        <w:lastRenderedPageBreak/>
        <w:t>Delibera relativa all’esonero dall’incarico di membro della Commissione per l’immissione nel possesso in base ai contratti di vendita/locazione dei terreni agricoli di proprietà della Repubblica di Croazia ubicati nel territorio della Città di Buje-Buie</w:t>
      </w:r>
    </w:p>
    <w:p w14:paraId="3E095576" w14:textId="77777777" w:rsidR="00776683" w:rsidRPr="00776683" w:rsidRDefault="00776683" w:rsidP="00776683">
      <w:pPr>
        <w:numPr>
          <w:ilvl w:val="0"/>
          <w:numId w:val="8"/>
        </w:numPr>
        <w:overflowPunct w:val="0"/>
        <w:autoSpaceDE w:val="0"/>
        <w:spacing w:after="0"/>
        <w:contextualSpacing/>
        <w:rPr>
          <w:rFonts w:ascii="Times New Roman" w:eastAsia="Times New Roman" w:hAnsi="Times New Roman"/>
          <w:iCs/>
          <w:kern w:val="0"/>
          <w:sz w:val="24"/>
          <w:szCs w:val="20"/>
        </w:rPr>
      </w:pPr>
      <w:r>
        <w:rPr>
          <w:rFonts w:ascii="Times New Roman" w:hAnsi="Times New Roman"/>
          <w:sz w:val="24"/>
        </w:rPr>
        <w:t xml:space="preserve">Delibera sulla concessione del consenso al sindaco per la sottoscrizione dei documenti relativi alla fusione delle società 6. </w:t>
      </w:r>
      <w:proofErr w:type="spellStart"/>
      <w:r>
        <w:rPr>
          <w:rFonts w:ascii="Times New Roman" w:hAnsi="Times New Roman"/>
          <w:sz w:val="24"/>
        </w:rPr>
        <w:t>maj</w:t>
      </w:r>
      <w:proofErr w:type="spellEnd"/>
      <w:r>
        <w:rPr>
          <w:rFonts w:ascii="Times New Roman" w:hAnsi="Times New Roman"/>
          <w:sz w:val="24"/>
        </w:rPr>
        <w:t xml:space="preserve"> </w:t>
      </w:r>
      <w:proofErr w:type="spellStart"/>
      <w:r>
        <w:rPr>
          <w:rFonts w:ascii="Times New Roman" w:hAnsi="Times New Roman"/>
          <w:sz w:val="24"/>
        </w:rPr>
        <w:t>odvodnja</w:t>
      </w:r>
      <w:proofErr w:type="spellEnd"/>
      <w:r>
        <w:rPr>
          <w:rFonts w:ascii="Times New Roman" w:hAnsi="Times New Roman"/>
          <w:sz w:val="24"/>
        </w:rPr>
        <w:t xml:space="preserve"> d.o.o. e </w:t>
      </w:r>
      <w:proofErr w:type="spellStart"/>
      <w:r>
        <w:rPr>
          <w:rFonts w:ascii="Times New Roman" w:hAnsi="Times New Roman"/>
          <w:sz w:val="24"/>
        </w:rPr>
        <w:t>Istarski</w:t>
      </w:r>
      <w:proofErr w:type="spellEnd"/>
      <w:r>
        <w:rPr>
          <w:rFonts w:ascii="Times New Roman" w:hAnsi="Times New Roman"/>
          <w:sz w:val="24"/>
        </w:rPr>
        <w:t xml:space="preserve"> </w:t>
      </w:r>
      <w:proofErr w:type="spellStart"/>
      <w:r>
        <w:rPr>
          <w:rFonts w:ascii="Times New Roman" w:hAnsi="Times New Roman"/>
          <w:sz w:val="24"/>
        </w:rPr>
        <w:t>vodovod</w:t>
      </w:r>
      <w:proofErr w:type="spellEnd"/>
      <w:r>
        <w:rPr>
          <w:rFonts w:ascii="Times New Roman" w:hAnsi="Times New Roman"/>
          <w:sz w:val="24"/>
        </w:rPr>
        <w:t xml:space="preserve"> d.o.o.</w:t>
      </w:r>
    </w:p>
    <w:p w14:paraId="07205854" w14:textId="77777777" w:rsidR="00776683" w:rsidRPr="00776683" w:rsidRDefault="00776683" w:rsidP="00776683">
      <w:pPr>
        <w:numPr>
          <w:ilvl w:val="0"/>
          <w:numId w:val="8"/>
        </w:numPr>
        <w:overflowPunct w:val="0"/>
        <w:autoSpaceDE w:val="0"/>
        <w:spacing w:after="0"/>
        <w:contextualSpacing/>
        <w:jc w:val="both"/>
        <w:rPr>
          <w:rFonts w:ascii="Times New Roman" w:eastAsia="Times New Roman" w:hAnsi="Times New Roman"/>
          <w:i/>
          <w:kern w:val="0"/>
          <w:sz w:val="24"/>
          <w:szCs w:val="20"/>
        </w:rPr>
      </w:pPr>
      <w:r>
        <w:rPr>
          <w:rFonts w:ascii="Times New Roman" w:hAnsi="Times New Roman"/>
          <w:sz w:val="24"/>
        </w:rPr>
        <w:t>Certificazione – censimento delle infrastrutture comunali – alberatura</w:t>
      </w:r>
    </w:p>
    <w:p w14:paraId="7EE9346D" w14:textId="77777777" w:rsidR="00776683" w:rsidRPr="00776683" w:rsidRDefault="00776683" w:rsidP="00776683">
      <w:pPr>
        <w:numPr>
          <w:ilvl w:val="0"/>
          <w:numId w:val="8"/>
        </w:numPr>
        <w:overflowPunct w:val="0"/>
        <w:autoSpaceDE w:val="0"/>
        <w:spacing w:after="0"/>
        <w:contextualSpacing/>
        <w:jc w:val="both"/>
        <w:rPr>
          <w:rFonts w:ascii="Times New Roman" w:eastAsia="Times New Roman" w:hAnsi="Times New Roman"/>
          <w:i/>
          <w:kern w:val="0"/>
          <w:sz w:val="24"/>
          <w:szCs w:val="20"/>
        </w:rPr>
      </w:pPr>
      <w:r>
        <w:rPr>
          <w:rFonts w:ascii="Times New Roman" w:hAnsi="Times New Roman"/>
          <w:color w:val="000000"/>
          <w:sz w:val="24"/>
        </w:rPr>
        <w:t>Elenco aggiornato degli immobili disponibili ai fini dell’attuazione del programma di incentivazione abitativa nel territorio della Città di Buje-Buie</w:t>
      </w:r>
    </w:p>
    <w:p w14:paraId="538D365A" w14:textId="77777777" w:rsidR="00776683" w:rsidRPr="00776683" w:rsidRDefault="00776683" w:rsidP="00776683">
      <w:pPr>
        <w:numPr>
          <w:ilvl w:val="0"/>
          <w:numId w:val="8"/>
        </w:numPr>
        <w:overflowPunct w:val="0"/>
        <w:autoSpaceDE w:val="0"/>
        <w:spacing w:after="0"/>
        <w:contextualSpacing/>
        <w:rPr>
          <w:rFonts w:ascii="Times New Roman" w:eastAsia="Times New Roman" w:hAnsi="Times New Roman"/>
          <w:iCs/>
          <w:kern w:val="0"/>
          <w:sz w:val="24"/>
          <w:szCs w:val="20"/>
        </w:rPr>
      </w:pPr>
      <w:r>
        <w:rPr>
          <w:rFonts w:ascii="Times New Roman" w:hAnsi="Times New Roman"/>
          <w:sz w:val="24"/>
        </w:rPr>
        <w:t xml:space="preserve">Domande, proposte e informazioni </w:t>
      </w:r>
    </w:p>
    <w:p w14:paraId="6B6B052B" w14:textId="23057BF5" w:rsidR="00776683" w:rsidRPr="00776683" w:rsidRDefault="00776683" w:rsidP="00776683">
      <w:pPr>
        <w:numPr>
          <w:ilvl w:val="0"/>
          <w:numId w:val="8"/>
        </w:numPr>
        <w:overflowPunct w:val="0"/>
        <w:autoSpaceDE w:val="0"/>
        <w:spacing w:after="0"/>
        <w:contextualSpacing/>
        <w:rPr>
          <w:rFonts w:ascii="Times New Roman" w:eastAsia="Times New Roman" w:hAnsi="Times New Roman"/>
          <w:iCs/>
          <w:kern w:val="0"/>
          <w:sz w:val="24"/>
          <w:szCs w:val="20"/>
        </w:rPr>
      </w:pPr>
      <w:r>
        <w:rPr>
          <w:rFonts w:ascii="Times New Roman" w:hAnsi="Times New Roman"/>
          <w:sz w:val="24"/>
        </w:rPr>
        <w:t xml:space="preserve">Varie ed eventuali </w:t>
      </w:r>
      <w:r>
        <w:rPr>
          <w:rFonts w:ascii="Times New Roman" w:hAnsi="Times New Roman"/>
          <w:sz w:val="24"/>
        </w:rPr>
        <w:br/>
      </w:r>
    </w:p>
    <w:p w14:paraId="1841E789" w14:textId="77777777" w:rsidR="006B1C0E" w:rsidRDefault="006B1C0E" w:rsidP="006B1C0E">
      <w:pPr>
        <w:spacing w:after="0"/>
        <w:jc w:val="both"/>
        <w:rPr>
          <w:rFonts w:ascii="Times New Roman" w:eastAsia="Times New Roman" w:hAnsi="Times New Roman"/>
          <w:b/>
          <w:bCs/>
          <w:kern w:val="0"/>
          <w:sz w:val="24"/>
          <w:szCs w:val="24"/>
          <w:u w:val="single"/>
        </w:rPr>
      </w:pPr>
      <w:r>
        <w:rPr>
          <w:rFonts w:ascii="Times New Roman" w:hAnsi="Times New Roman"/>
          <w:b/>
          <w:sz w:val="24"/>
          <w:u w:val="single"/>
        </w:rPr>
        <w:t>CONCLUSIONE</w:t>
      </w:r>
    </w:p>
    <w:p w14:paraId="59E404B0" w14:textId="47597B8E" w:rsidR="006B1C0E" w:rsidRPr="006B1C0E" w:rsidRDefault="006B1C0E" w:rsidP="006B1C0E">
      <w:pPr>
        <w:spacing w:after="0"/>
        <w:jc w:val="both"/>
        <w:rPr>
          <w:rFonts w:ascii="Times New Roman" w:eastAsia="Times New Roman" w:hAnsi="Times New Roman"/>
          <w:kern w:val="0"/>
          <w:sz w:val="24"/>
          <w:szCs w:val="24"/>
        </w:rPr>
      </w:pPr>
      <w:r>
        <w:rPr>
          <w:rFonts w:ascii="Times New Roman" w:hAnsi="Times New Roman"/>
          <w:sz w:val="24"/>
        </w:rPr>
        <w:t>Il Consiglio cittadino ha accettato all’unanimità l’ordine del giorno proposto per la quarta seduta del Consiglio cittadino con 9 voti FAVOREVOLI su un totale di 9 consiglieri presenti.</w:t>
      </w:r>
    </w:p>
    <w:p w14:paraId="717BBA1B" w14:textId="1B94B4D3" w:rsidR="00D517FD" w:rsidRDefault="00D517FD" w:rsidP="006B1C0E">
      <w:pPr>
        <w:tabs>
          <w:tab w:val="left" w:pos="1680"/>
        </w:tabs>
        <w:jc w:val="both"/>
        <w:rPr>
          <w:rFonts w:ascii="Times New Roman" w:hAnsi="Times New Roman"/>
          <w:kern w:val="0"/>
          <w:sz w:val="24"/>
          <w:szCs w:val="24"/>
        </w:rPr>
      </w:pPr>
    </w:p>
    <w:p w14:paraId="3F85282A" w14:textId="516BD0FB" w:rsidR="006B1C0E" w:rsidRPr="006B1C0E" w:rsidRDefault="006B1C0E" w:rsidP="006B1C0E">
      <w:pPr>
        <w:overflowPunct w:val="0"/>
        <w:autoSpaceDE w:val="0"/>
        <w:autoSpaceDN/>
        <w:spacing w:after="0"/>
        <w:jc w:val="both"/>
        <w:textAlignment w:val="baseline"/>
        <w:rPr>
          <w:rFonts w:ascii="Times New Roman" w:eastAsia="Times New Roman" w:hAnsi="Times New Roman"/>
          <w:kern w:val="0"/>
          <w:sz w:val="24"/>
          <w:szCs w:val="24"/>
        </w:rPr>
      </w:pPr>
      <w:bookmarkStart w:id="4" w:name="_Hlk68690966"/>
      <w:r>
        <w:rPr>
          <w:rFonts w:ascii="Times New Roman" w:hAnsi="Times New Roman"/>
          <w:b/>
          <w:color w:val="000000"/>
          <w:sz w:val="24"/>
          <w:u w:val="single"/>
        </w:rPr>
        <w:t xml:space="preserve">Ad 1. Approvazione del verbale della III seduta del Consiglio cittadino della Città di Buje-Buie </w:t>
      </w:r>
    </w:p>
    <w:bookmarkEnd w:id="4"/>
    <w:p w14:paraId="7262B902" w14:textId="77777777" w:rsidR="006B1C0E" w:rsidRPr="006B1C0E" w:rsidRDefault="006B1C0E" w:rsidP="006B1C0E">
      <w:pPr>
        <w:overflowPunct w:val="0"/>
        <w:autoSpaceDE w:val="0"/>
        <w:autoSpaceDN/>
        <w:spacing w:after="0"/>
        <w:jc w:val="both"/>
        <w:textAlignment w:val="baseline"/>
        <w:rPr>
          <w:rFonts w:ascii="Times New Roman" w:eastAsia="Times New Roman" w:hAnsi="Times New Roman"/>
          <w:b/>
          <w:color w:val="000000"/>
          <w:kern w:val="0"/>
          <w:sz w:val="24"/>
          <w:szCs w:val="24"/>
          <w:u w:val="single"/>
          <w:lang w:eastAsia="zh-CN"/>
        </w:rPr>
      </w:pPr>
    </w:p>
    <w:p w14:paraId="50607531" w14:textId="242C701D" w:rsidR="006B1C0E" w:rsidRDefault="006B1C0E" w:rsidP="006B1C0E">
      <w:pPr>
        <w:suppressAutoHyphens w:val="0"/>
        <w:overflowPunct w:val="0"/>
        <w:autoSpaceDE w:val="0"/>
        <w:adjustRightInd w:val="0"/>
        <w:spacing w:after="0"/>
        <w:jc w:val="both"/>
        <w:textAlignment w:val="baseline"/>
        <w:rPr>
          <w:rFonts w:ascii="Times New Roman" w:eastAsia="Times New Roman" w:hAnsi="Times New Roman"/>
          <w:bCs/>
          <w:kern w:val="0"/>
          <w:sz w:val="24"/>
          <w:szCs w:val="24"/>
        </w:rPr>
      </w:pPr>
      <w:r>
        <w:rPr>
          <w:rFonts w:ascii="Times New Roman" w:hAnsi="Times New Roman"/>
          <w:sz w:val="24"/>
        </w:rPr>
        <w:t>La presidente ha aperto la trattazione relativa al verbale della terza seduta del Consiglio cittadino. Non essendoci state osservazioni al contenuto del verbale, la presidente ha posto in votazione l’approvazione del verbale della terza seduta del Consiglio cittadino.</w:t>
      </w:r>
    </w:p>
    <w:p w14:paraId="73C41702" w14:textId="77777777" w:rsidR="006B1C0E" w:rsidRDefault="006B1C0E" w:rsidP="006B1C0E">
      <w:pPr>
        <w:suppressAutoHyphens w:val="0"/>
        <w:overflowPunct w:val="0"/>
        <w:autoSpaceDE w:val="0"/>
        <w:adjustRightInd w:val="0"/>
        <w:spacing w:after="0"/>
        <w:jc w:val="both"/>
        <w:textAlignment w:val="baseline"/>
        <w:rPr>
          <w:rFonts w:ascii="Times New Roman" w:eastAsia="Times New Roman" w:hAnsi="Times New Roman"/>
          <w:bCs/>
          <w:kern w:val="0"/>
          <w:sz w:val="24"/>
          <w:szCs w:val="24"/>
          <w:lang w:eastAsia="hr-HR"/>
        </w:rPr>
      </w:pPr>
    </w:p>
    <w:p w14:paraId="112E470F" w14:textId="77777777" w:rsidR="006B1C0E" w:rsidRPr="006B1C0E" w:rsidRDefault="006B1C0E" w:rsidP="006B1C0E">
      <w:pPr>
        <w:overflowPunct w:val="0"/>
        <w:autoSpaceDE w:val="0"/>
        <w:autoSpaceDN/>
        <w:spacing w:after="0"/>
        <w:jc w:val="both"/>
        <w:textAlignment w:val="baseline"/>
        <w:rPr>
          <w:rFonts w:ascii="Times New Roman" w:eastAsia="Times New Roman" w:hAnsi="Times New Roman"/>
          <w:i/>
          <w:kern w:val="0"/>
          <w:sz w:val="24"/>
          <w:szCs w:val="20"/>
        </w:rPr>
      </w:pPr>
      <w:r>
        <w:rPr>
          <w:rFonts w:ascii="Times New Roman" w:hAnsi="Times New Roman"/>
          <w:b/>
          <w:sz w:val="24"/>
          <w:u w:val="single"/>
        </w:rPr>
        <w:t>CONCLUSIONE</w:t>
      </w:r>
    </w:p>
    <w:p w14:paraId="3768CF9C" w14:textId="21D8D8BC" w:rsidR="006B1C0E" w:rsidRDefault="006B1C0E" w:rsidP="006B1C0E">
      <w:pPr>
        <w:suppressAutoHyphens w:val="0"/>
        <w:overflowPunct w:val="0"/>
        <w:autoSpaceDE w:val="0"/>
        <w:adjustRightInd w:val="0"/>
        <w:spacing w:after="0"/>
        <w:jc w:val="both"/>
        <w:textAlignment w:val="baseline"/>
        <w:rPr>
          <w:rFonts w:ascii="Times New Roman" w:eastAsia="Times New Roman" w:hAnsi="Times New Roman"/>
          <w:bCs/>
          <w:kern w:val="0"/>
          <w:sz w:val="24"/>
          <w:szCs w:val="24"/>
        </w:rPr>
      </w:pPr>
      <w:r>
        <w:rPr>
          <w:rFonts w:ascii="Times New Roman" w:hAnsi="Times New Roman"/>
          <w:sz w:val="24"/>
        </w:rPr>
        <w:t>Il Consiglio cittadino ha approvato all’unanimità il Verbale della terza seduta del Consiglio cittadino della Città di Buje-Buie con 9 voti FAVOREVOLI su un totale di 9 consiglieri presenti.</w:t>
      </w:r>
    </w:p>
    <w:p w14:paraId="65613BA8" w14:textId="77777777" w:rsidR="00AA6E39" w:rsidRDefault="00AA6E39" w:rsidP="006B1C0E">
      <w:pPr>
        <w:suppressAutoHyphens w:val="0"/>
        <w:overflowPunct w:val="0"/>
        <w:autoSpaceDE w:val="0"/>
        <w:adjustRightInd w:val="0"/>
        <w:spacing w:after="0"/>
        <w:jc w:val="both"/>
        <w:textAlignment w:val="baseline"/>
        <w:rPr>
          <w:rFonts w:ascii="Times New Roman" w:eastAsia="Times New Roman" w:hAnsi="Times New Roman"/>
          <w:bCs/>
          <w:kern w:val="0"/>
          <w:sz w:val="24"/>
          <w:szCs w:val="24"/>
          <w:lang w:eastAsia="hr-HR"/>
        </w:rPr>
      </w:pPr>
    </w:p>
    <w:p w14:paraId="4C3C8335" w14:textId="48A9FB59" w:rsidR="00776683" w:rsidRDefault="006B1C0E" w:rsidP="00776683">
      <w:pPr>
        <w:jc w:val="both"/>
        <w:rPr>
          <w:rFonts w:ascii="Times New Roman" w:hAnsi="Times New Roman"/>
          <w:b/>
          <w:bCs/>
          <w:kern w:val="0"/>
          <w:sz w:val="24"/>
          <w:szCs w:val="24"/>
          <w:u w:val="single"/>
        </w:rPr>
      </w:pPr>
      <w:r>
        <w:rPr>
          <w:rFonts w:ascii="Times New Roman" w:hAnsi="Times New Roman"/>
          <w:b/>
          <w:sz w:val="24"/>
          <w:u w:val="single"/>
        </w:rPr>
        <w:t>Ad. 2.</w:t>
      </w:r>
      <w:r>
        <w:rPr>
          <w:u w:val="single"/>
        </w:rPr>
        <w:t xml:space="preserve"> </w:t>
      </w:r>
      <w:r>
        <w:rPr>
          <w:rFonts w:ascii="Times New Roman" w:hAnsi="Times New Roman"/>
          <w:b/>
          <w:sz w:val="24"/>
          <w:u w:val="single"/>
        </w:rPr>
        <w:t>Relazione semestrale sull’esecuzione del bilancio</w:t>
      </w:r>
    </w:p>
    <w:p w14:paraId="72F30D66" w14:textId="506A0BDB" w:rsidR="006B1C0E" w:rsidRDefault="006B1C0E" w:rsidP="00776683">
      <w:pPr>
        <w:jc w:val="both"/>
        <w:rPr>
          <w:rFonts w:ascii="Times New Roman" w:eastAsia="Times New Roman" w:hAnsi="Times New Roman"/>
          <w:kern w:val="0"/>
          <w:sz w:val="24"/>
          <w:szCs w:val="24"/>
        </w:rPr>
      </w:pPr>
      <w:r>
        <w:rPr>
          <w:rFonts w:ascii="Times New Roman" w:hAnsi="Times New Roman"/>
          <w:sz w:val="24"/>
        </w:rPr>
        <w:t xml:space="preserve">La presidente ha dato la parola all’assessora dell’Assessorato agli affari generali, Loreta </w:t>
      </w:r>
      <w:proofErr w:type="spellStart"/>
      <w:r>
        <w:rPr>
          <w:rFonts w:ascii="Times New Roman" w:hAnsi="Times New Roman"/>
          <w:sz w:val="24"/>
        </w:rPr>
        <w:t>Makovac</w:t>
      </w:r>
      <w:proofErr w:type="spellEnd"/>
      <w:r>
        <w:rPr>
          <w:rFonts w:ascii="Times New Roman" w:hAnsi="Times New Roman"/>
          <w:sz w:val="24"/>
        </w:rPr>
        <w:t>.</w:t>
      </w:r>
    </w:p>
    <w:p w14:paraId="493FCF05" w14:textId="3C64B69F" w:rsidR="00776683" w:rsidRDefault="00776683" w:rsidP="00776683">
      <w:pPr>
        <w:jc w:val="both"/>
        <w:rPr>
          <w:rFonts w:ascii="Times New Roman" w:eastAsia="Times New Roman" w:hAnsi="Times New Roman"/>
          <w:kern w:val="0"/>
          <w:sz w:val="24"/>
          <w:szCs w:val="24"/>
        </w:rPr>
      </w:pPr>
      <w:r>
        <w:rPr>
          <w:rFonts w:ascii="Times New Roman" w:hAnsi="Times New Roman"/>
          <w:sz w:val="24"/>
        </w:rPr>
        <w:t xml:space="preserve">Loreta </w:t>
      </w:r>
      <w:proofErr w:type="spellStart"/>
      <w:r>
        <w:rPr>
          <w:rFonts w:ascii="Times New Roman" w:hAnsi="Times New Roman"/>
          <w:sz w:val="24"/>
        </w:rPr>
        <w:t>Makovac</w:t>
      </w:r>
      <w:proofErr w:type="spellEnd"/>
      <w:r>
        <w:rPr>
          <w:rFonts w:ascii="Times New Roman" w:hAnsi="Times New Roman"/>
          <w:sz w:val="24"/>
        </w:rPr>
        <w:t xml:space="preserve"> ha presentato la relazione semestrale sull’esecuzione del bilancio della Città di Buje-Buie per l’esercizio 2025 con la seguente presentazione:</w:t>
      </w:r>
    </w:p>
    <w:p w14:paraId="457D98D1" w14:textId="77777777" w:rsidR="006B1C0E" w:rsidRDefault="006B1C0E">
      <w:pPr>
        <w:suppressAutoHyphens w:val="0"/>
        <w:spacing w:after="0"/>
        <w:jc w:val="both"/>
        <w:rPr>
          <w:rFonts w:ascii="Times New Roman" w:eastAsia="Times New Roman" w:hAnsi="Times New Roman"/>
          <w:kern w:val="0"/>
          <w:sz w:val="24"/>
          <w:szCs w:val="24"/>
        </w:rPr>
      </w:pPr>
    </w:p>
    <w:p w14:paraId="70B28C36" w14:textId="20F8AFF7" w:rsidR="004C3FFC"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7F836C5F" wp14:editId="4696630E">
            <wp:extent cx="5760720" cy="2667000"/>
            <wp:effectExtent l="0" t="0" r="0" b="0"/>
            <wp:docPr id="190120816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0816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73253" cy="2672802"/>
                    </a:xfrm>
                    <a:prstGeom prst="rect">
                      <a:avLst/>
                    </a:prstGeom>
                  </pic:spPr>
                </pic:pic>
              </a:graphicData>
            </a:graphic>
          </wp:inline>
        </w:drawing>
      </w:r>
    </w:p>
    <w:p w14:paraId="1537B6C9" w14:textId="77777777" w:rsidR="00776683" w:rsidRDefault="00776683">
      <w:pPr>
        <w:suppressAutoHyphens w:val="0"/>
        <w:spacing w:after="0"/>
        <w:jc w:val="both"/>
        <w:rPr>
          <w:rFonts w:ascii="Times New Roman" w:eastAsia="Times New Roman" w:hAnsi="Times New Roman"/>
          <w:kern w:val="0"/>
          <w:sz w:val="24"/>
          <w:szCs w:val="24"/>
        </w:rPr>
      </w:pPr>
    </w:p>
    <w:p w14:paraId="5244D13E" w14:textId="302DC61A"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40D997DA" wp14:editId="0578CD91">
            <wp:extent cx="5760720" cy="2571750"/>
            <wp:effectExtent l="0" t="0" r="0" b="0"/>
            <wp:docPr id="473118267"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1826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63595" cy="2573033"/>
                    </a:xfrm>
                    <a:prstGeom prst="rect">
                      <a:avLst/>
                    </a:prstGeom>
                  </pic:spPr>
                </pic:pic>
              </a:graphicData>
            </a:graphic>
          </wp:inline>
        </w:drawing>
      </w:r>
    </w:p>
    <w:p w14:paraId="0F8B3D34" w14:textId="77777777" w:rsidR="00776683" w:rsidRDefault="00776683">
      <w:pPr>
        <w:suppressAutoHyphens w:val="0"/>
        <w:spacing w:after="0"/>
        <w:jc w:val="both"/>
        <w:rPr>
          <w:rFonts w:ascii="Times New Roman" w:eastAsia="Times New Roman" w:hAnsi="Times New Roman"/>
          <w:kern w:val="0"/>
          <w:sz w:val="24"/>
          <w:szCs w:val="24"/>
        </w:rPr>
      </w:pPr>
    </w:p>
    <w:p w14:paraId="5942DAB9" w14:textId="4335D741"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0B464620" wp14:editId="3A58FCE4">
            <wp:extent cx="5760720" cy="2743200"/>
            <wp:effectExtent l="0" t="0" r="0" b="0"/>
            <wp:docPr id="1552243607"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4360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60720" cy="2743200"/>
                    </a:xfrm>
                    <a:prstGeom prst="rect">
                      <a:avLst/>
                    </a:prstGeom>
                  </pic:spPr>
                </pic:pic>
              </a:graphicData>
            </a:graphic>
          </wp:inline>
        </w:drawing>
      </w:r>
    </w:p>
    <w:p w14:paraId="6557E2FE" w14:textId="77777777" w:rsidR="00776683" w:rsidRDefault="00776683">
      <w:pPr>
        <w:suppressAutoHyphens w:val="0"/>
        <w:spacing w:after="0"/>
        <w:jc w:val="both"/>
        <w:rPr>
          <w:rFonts w:ascii="Times New Roman" w:eastAsia="Times New Roman" w:hAnsi="Times New Roman"/>
          <w:kern w:val="0"/>
          <w:sz w:val="24"/>
          <w:szCs w:val="24"/>
        </w:rPr>
      </w:pPr>
    </w:p>
    <w:p w14:paraId="21344F86" w14:textId="430699FE"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6F4E8567" wp14:editId="2EA94E4E">
            <wp:extent cx="5760720" cy="2733675"/>
            <wp:effectExtent l="0" t="0" r="0" b="9525"/>
            <wp:docPr id="196427161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7161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60720" cy="2733675"/>
                    </a:xfrm>
                    <a:prstGeom prst="rect">
                      <a:avLst/>
                    </a:prstGeom>
                  </pic:spPr>
                </pic:pic>
              </a:graphicData>
            </a:graphic>
          </wp:inline>
        </w:drawing>
      </w:r>
    </w:p>
    <w:p w14:paraId="7646F13C" w14:textId="77777777" w:rsidR="00776683" w:rsidRDefault="00776683">
      <w:pPr>
        <w:suppressAutoHyphens w:val="0"/>
        <w:spacing w:after="0"/>
        <w:jc w:val="both"/>
        <w:rPr>
          <w:rFonts w:ascii="Times New Roman" w:eastAsia="Times New Roman" w:hAnsi="Times New Roman"/>
          <w:kern w:val="0"/>
          <w:sz w:val="24"/>
          <w:szCs w:val="24"/>
        </w:rPr>
      </w:pPr>
    </w:p>
    <w:p w14:paraId="3EDD7919" w14:textId="77777777" w:rsidR="00776683" w:rsidRDefault="00776683">
      <w:pPr>
        <w:suppressAutoHyphens w:val="0"/>
        <w:spacing w:after="0"/>
        <w:jc w:val="both"/>
        <w:rPr>
          <w:rFonts w:ascii="Times New Roman" w:eastAsia="Times New Roman" w:hAnsi="Times New Roman"/>
          <w:kern w:val="0"/>
          <w:sz w:val="24"/>
          <w:szCs w:val="24"/>
        </w:rPr>
      </w:pPr>
    </w:p>
    <w:p w14:paraId="64CB0CAC" w14:textId="7FBE747A"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19F7B44C" wp14:editId="3E5CB987">
            <wp:extent cx="5760720" cy="2819400"/>
            <wp:effectExtent l="0" t="0" r="0" b="0"/>
            <wp:docPr id="199522399"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239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60720" cy="2819400"/>
                    </a:xfrm>
                    <a:prstGeom prst="rect">
                      <a:avLst/>
                    </a:prstGeom>
                  </pic:spPr>
                </pic:pic>
              </a:graphicData>
            </a:graphic>
          </wp:inline>
        </w:drawing>
      </w:r>
    </w:p>
    <w:p w14:paraId="36F5621D" w14:textId="77777777" w:rsidR="00776683" w:rsidRDefault="00776683">
      <w:pPr>
        <w:suppressAutoHyphens w:val="0"/>
        <w:spacing w:after="0"/>
        <w:jc w:val="both"/>
        <w:rPr>
          <w:rFonts w:ascii="Times New Roman" w:eastAsia="Times New Roman" w:hAnsi="Times New Roman"/>
          <w:kern w:val="0"/>
          <w:sz w:val="24"/>
          <w:szCs w:val="24"/>
        </w:rPr>
      </w:pPr>
    </w:p>
    <w:p w14:paraId="28477777" w14:textId="77777777" w:rsidR="00334A4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32667623" wp14:editId="2BA26F04">
            <wp:extent cx="5760720" cy="2305050"/>
            <wp:effectExtent l="0" t="0" r="0" b="0"/>
            <wp:docPr id="42083796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37968"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60720" cy="2305050"/>
                    </a:xfrm>
                    <a:prstGeom prst="rect">
                      <a:avLst/>
                    </a:prstGeom>
                  </pic:spPr>
                </pic:pic>
              </a:graphicData>
            </a:graphic>
          </wp:inline>
        </w:drawing>
      </w:r>
    </w:p>
    <w:p w14:paraId="2ABCD90A" w14:textId="77777777" w:rsidR="00334A43" w:rsidRDefault="00334A43">
      <w:pPr>
        <w:suppressAutoHyphens w:val="0"/>
        <w:spacing w:after="0"/>
        <w:jc w:val="both"/>
        <w:rPr>
          <w:rFonts w:ascii="Times New Roman" w:eastAsia="Times New Roman" w:hAnsi="Times New Roman"/>
          <w:kern w:val="0"/>
          <w:sz w:val="24"/>
          <w:szCs w:val="24"/>
        </w:rPr>
      </w:pPr>
    </w:p>
    <w:p w14:paraId="109959F9" w14:textId="2A44B103"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33D9DDEF" wp14:editId="705C9172">
            <wp:extent cx="5760720" cy="2963545"/>
            <wp:effectExtent l="0" t="0" r="0" b="8255"/>
            <wp:docPr id="177487917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79176"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60720" cy="2963545"/>
                    </a:xfrm>
                    <a:prstGeom prst="rect">
                      <a:avLst/>
                    </a:prstGeom>
                  </pic:spPr>
                </pic:pic>
              </a:graphicData>
            </a:graphic>
          </wp:inline>
        </w:drawing>
      </w:r>
    </w:p>
    <w:p w14:paraId="69509AD5" w14:textId="77777777" w:rsidR="00776683" w:rsidRDefault="00776683">
      <w:pPr>
        <w:suppressAutoHyphens w:val="0"/>
        <w:spacing w:after="0"/>
        <w:jc w:val="both"/>
        <w:rPr>
          <w:rFonts w:ascii="Times New Roman" w:eastAsia="Times New Roman" w:hAnsi="Times New Roman"/>
          <w:kern w:val="0"/>
          <w:sz w:val="24"/>
          <w:szCs w:val="24"/>
        </w:rPr>
      </w:pPr>
    </w:p>
    <w:p w14:paraId="1FE2539D" w14:textId="0D49D119" w:rsidR="00776683" w:rsidRDefault="00776683">
      <w:pPr>
        <w:suppressAutoHyphens w:val="0"/>
        <w:spacing w:after="0"/>
        <w:jc w:val="both"/>
        <w:rPr>
          <w:rFonts w:ascii="Times New Roman" w:eastAsia="Times New Roman" w:hAnsi="Times New Roman"/>
          <w:kern w:val="0"/>
          <w:sz w:val="24"/>
          <w:szCs w:val="24"/>
        </w:rPr>
      </w:pPr>
      <w:r>
        <w:rPr>
          <w:noProof/>
        </w:rPr>
        <w:lastRenderedPageBreak/>
        <w:drawing>
          <wp:inline distT="0" distB="0" distL="0" distR="0" wp14:anchorId="114C241C" wp14:editId="1B00EB26">
            <wp:extent cx="5760720" cy="2609850"/>
            <wp:effectExtent l="0" t="0" r="0" b="0"/>
            <wp:docPr id="572733260"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33260"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60720" cy="2609850"/>
                    </a:xfrm>
                    <a:prstGeom prst="rect">
                      <a:avLst/>
                    </a:prstGeom>
                  </pic:spPr>
                </pic:pic>
              </a:graphicData>
            </a:graphic>
          </wp:inline>
        </w:drawing>
      </w:r>
    </w:p>
    <w:p w14:paraId="649D933C" w14:textId="77777777" w:rsidR="00776683" w:rsidRDefault="00776683">
      <w:pPr>
        <w:suppressAutoHyphens w:val="0"/>
        <w:spacing w:after="0"/>
        <w:jc w:val="both"/>
        <w:rPr>
          <w:rFonts w:ascii="Times New Roman" w:eastAsia="Times New Roman" w:hAnsi="Times New Roman"/>
          <w:kern w:val="0"/>
          <w:sz w:val="24"/>
          <w:szCs w:val="24"/>
        </w:rPr>
      </w:pPr>
    </w:p>
    <w:p w14:paraId="630F94B3" w14:textId="7A4E3A93"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262A0D51" wp14:editId="14917A10">
            <wp:extent cx="5760720" cy="2609850"/>
            <wp:effectExtent l="0" t="0" r="0" b="0"/>
            <wp:docPr id="69508152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81526"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60720" cy="2609850"/>
                    </a:xfrm>
                    <a:prstGeom prst="rect">
                      <a:avLst/>
                    </a:prstGeom>
                  </pic:spPr>
                </pic:pic>
              </a:graphicData>
            </a:graphic>
          </wp:inline>
        </w:drawing>
      </w:r>
    </w:p>
    <w:p w14:paraId="01DB8FC5" w14:textId="77777777" w:rsidR="00776683" w:rsidRDefault="00776683">
      <w:pPr>
        <w:suppressAutoHyphens w:val="0"/>
        <w:spacing w:after="0"/>
        <w:jc w:val="both"/>
        <w:rPr>
          <w:rFonts w:ascii="Times New Roman" w:eastAsia="Times New Roman" w:hAnsi="Times New Roman"/>
          <w:kern w:val="0"/>
          <w:sz w:val="24"/>
          <w:szCs w:val="24"/>
        </w:rPr>
      </w:pPr>
    </w:p>
    <w:p w14:paraId="7AFFC89E" w14:textId="0EFCD8BC"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15136723" wp14:editId="75D50778">
            <wp:extent cx="5760720" cy="2905125"/>
            <wp:effectExtent l="0" t="0" r="0" b="9525"/>
            <wp:docPr id="201963353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33536"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60720" cy="2905125"/>
                    </a:xfrm>
                    <a:prstGeom prst="rect">
                      <a:avLst/>
                    </a:prstGeom>
                  </pic:spPr>
                </pic:pic>
              </a:graphicData>
            </a:graphic>
          </wp:inline>
        </w:drawing>
      </w:r>
    </w:p>
    <w:p w14:paraId="69B3FF83" w14:textId="77777777" w:rsidR="00776683" w:rsidRDefault="00776683">
      <w:pPr>
        <w:suppressAutoHyphens w:val="0"/>
        <w:spacing w:after="0"/>
        <w:jc w:val="both"/>
        <w:rPr>
          <w:rFonts w:ascii="Times New Roman" w:eastAsia="Times New Roman" w:hAnsi="Times New Roman"/>
          <w:kern w:val="0"/>
          <w:sz w:val="24"/>
          <w:szCs w:val="24"/>
        </w:rPr>
      </w:pPr>
    </w:p>
    <w:p w14:paraId="6FCCD990" w14:textId="018DD069" w:rsidR="00776683" w:rsidRDefault="00776683">
      <w:pPr>
        <w:suppressAutoHyphens w:val="0"/>
        <w:spacing w:after="0"/>
        <w:jc w:val="both"/>
        <w:rPr>
          <w:rFonts w:ascii="Times New Roman" w:eastAsia="Times New Roman" w:hAnsi="Times New Roman"/>
          <w:kern w:val="0"/>
          <w:sz w:val="24"/>
          <w:szCs w:val="24"/>
        </w:rPr>
      </w:pPr>
      <w:r>
        <w:rPr>
          <w:noProof/>
        </w:rPr>
        <w:lastRenderedPageBreak/>
        <w:drawing>
          <wp:inline distT="0" distB="0" distL="0" distR="0" wp14:anchorId="3880EBD7" wp14:editId="269BE508">
            <wp:extent cx="5760720" cy="2819400"/>
            <wp:effectExtent l="0" t="0" r="0" b="0"/>
            <wp:docPr id="135190267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02676"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760720" cy="2819400"/>
                    </a:xfrm>
                    <a:prstGeom prst="rect">
                      <a:avLst/>
                    </a:prstGeom>
                  </pic:spPr>
                </pic:pic>
              </a:graphicData>
            </a:graphic>
          </wp:inline>
        </w:drawing>
      </w:r>
    </w:p>
    <w:p w14:paraId="7FA668A0" w14:textId="77777777" w:rsidR="00776683" w:rsidRDefault="00776683">
      <w:pPr>
        <w:suppressAutoHyphens w:val="0"/>
        <w:spacing w:after="0"/>
        <w:jc w:val="both"/>
        <w:rPr>
          <w:rFonts w:ascii="Times New Roman" w:eastAsia="Times New Roman" w:hAnsi="Times New Roman"/>
          <w:kern w:val="0"/>
          <w:sz w:val="24"/>
          <w:szCs w:val="24"/>
        </w:rPr>
      </w:pPr>
    </w:p>
    <w:p w14:paraId="21EE5870" w14:textId="6600BD15"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4562C072" wp14:editId="0ED16A5D">
            <wp:extent cx="5760720" cy="2790825"/>
            <wp:effectExtent l="0" t="0" r="0" b="9525"/>
            <wp:docPr id="74661786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17868"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760720" cy="2790825"/>
                    </a:xfrm>
                    <a:prstGeom prst="rect">
                      <a:avLst/>
                    </a:prstGeom>
                  </pic:spPr>
                </pic:pic>
              </a:graphicData>
            </a:graphic>
          </wp:inline>
        </w:drawing>
      </w:r>
    </w:p>
    <w:p w14:paraId="382EA266" w14:textId="77777777" w:rsidR="00776683" w:rsidRDefault="00776683">
      <w:pPr>
        <w:suppressAutoHyphens w:val="0"/>
        <w:spacing w:after="0"/>
        <w:jc w:val="both"/>
        <w:rPr>
          <w:rFonts w:ascii="Times New Roman" w:eastAsia="Times New Roman" w:hAnsi="Times New Roman"/>
          <w:kern w:val="0"/>
          <w:sz w:val="24"/>
          <w:szCs w:val="24"/>
        </w:rPr>
      </w:pPr>
    </w:p>
    <w:p w14:paraId="0671B3FC" w14:textId="5EB638F9"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0FB480CD" wp14:editId="43191ECB">
            <wp:extent cx="5760720" cy="2714625"/>
            <wp:effectExtent l="0" t="0" r="0" b="9525"/>
            <wp:docPr id="902415294"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15294"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760720" cy="2714625"/>
                    </a:xfrm>
                    <a:prstGeom prst="rect">
                      <a:avLst/>
                    </a:prstGeom>
                  </pic:spPr>
                </pic:pic>
              </a:graphicData>
            </a:graphic>
          </wp:inline>
        </w:drawing>
      </w:r>
    </w:p>
    <w:p w14:paraId="1DFE8BB3" w14:textId="77777777" w:rsidR="00776683" w:rsidRDefault="00776683">
      <w:pPr>
        <w:suppressAutoHyphens w:val="0"/>
        <w:spacing w:after="0"/>
        <w:jc w:val="both"/>
        <w:rPr>
          <w:rFonts w:ascii="Times New Roman" w:eastAsia="Times New Roman" w:hAnsi="Times New Roman"/>
          <w:kern w:val="0"/>
          <w:sz w:val="24"/>
          <w:szCs w:val="24"/>
        </w:rPr>
      </w:pPr>
    </w:p>
    <w:p w14:paraId="6BD1BCB5" w14:textId="724C8682" w:rsidR="00776683" w:rsidRDefault="00776683">
      <w:pPr>
        <w:suppressAutoHyphens w:val="0"/>
        <w:spacing w:after="0"/>
        <w:jc w:val="both"/>
        <w:rPr>
          <w:rFonts w:ascii="Times New Roman" w:eastAsia="Times New Roman" w:hAnsi="Times New Roman"/>
          <w:kern w:val="0"/>
          <w:sz w:val="24"/>
          <w:szCs w:val="24"/>
        </w:rPr>
      </w:pPr>
      <w:r>
        <w:rPr>
          <w:noProof/>
        </w:rPr>
        <w:lastRenderedPageBreak/>
        <w:drawing>
          <wp:inline distT="0" distB="0" distL="0" distR="0" wp14:anchorId="40989437" wp14:editId="2808BD22">
            <wp:extent cx="5760720" cy="2714625"/>
            <wp:effectExtent l="0" t="0" r="0" b="9525"/>
            <wp:docPr id="223755193"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55193"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760720" cy="2714625"/>
                    </a:xfrm>
                    <a:prstGeom prst="rect">
                      <a:avLst/>
                    </a:prstGeom>
                  </pic:spPr>
                </pic:pic>
              </a:graphicData>
            </a:graphic>
          </wp:inline>
        </w:drawing>
      </w:r>
    </w:p>
    <w:p w14:paraId="2F397A60" w14:textId="77777777" w:rsidR="00776683" w:rsidRDefault="00776683">
      <w:pPr>
        <w:suppressAutoHyphens w:val="0"/>
        <w:spacing w:after="0"/>
        <w:jc w:val="both"/>
        <w:rPr>
          <w:rFonts w:ascii="Times New Roman" w:eastAsia="Times New Roman" w:hAnsi="Times New Roman"/>
          <w:kern w:val="0"/>
          <w:sz w:val="24"/>
          <w:szCs w:val="24"/>
        </w:rPr>
      </w:pPr>
    </w:p>
    <w:p w14:paraId="4D99C005" w14:textId="05CFD4A6"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7F60D859" wp14:editId="75DE1CD4">
            <wp:extent cx="5760720" cy="2752725"/>
            <wp:effectExtent l="0" t="0" r="0" b="9525"/>
            <wp:docPr id="44475518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55188"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760720" cy="2752725"/>
                    </a:xfrm>
                    <a:prstGeom prst="rect">
                      <a:avLst/>
                    </a:prstGeom>
                  </pic:spPr>
                </pic:pic>
              </a:graphicData>
            </a:graphic>
          </wp:inline>
        </w:drawing>
      </w:r>
    </w:p>
    <w:p w14:paraId="237B1CC2" w14:textId="77777777" w:rsidR="00776683" w:rsidRDefault="00776683">
      <w:pPr>
        <w:suppressAutoHyphens w:val="0"/>
        <w:spacing w:after="0"/>
        <w:jc w:val="both"/>
        <w:rPr>
          <w:rFonts w:ascii="Times New Roman" w:eastAsia="Times New Roman" w:hAnsi="Times New Roman"/>
          <w:kern w:val="0"/>
          <w:sz w:val="24"/>
          <w:szCs w:val="24"/>
        </w:rPr>
      </w:pPr>
    </w:p>
    <w:p w14:paraId="69E0D71B" w14:textId="1CB25C52"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018C8298" wp14:editId="00AC1901">
            <wp:extent cx="5760720" cy="2886075"/>
            <wp:effectExtent l="0" t="0" r="0" b="9525"/>
            <wp:docPr id="96525726"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5726"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760720" cy="2886075"/>
                    </a:xfrm>
                    <a:prstGeom prst="rect">
                      <a:avLst/>
                    </a:prstGeom>
                  </pic:spPr>
                </pic:pic>
              </a:graphicData>
            </a:graphic>
          </wp:inline>
        </w:drawing>
      </w:r>
    </w:p>
    <w:p w14:paraId="1428E839" w14:textId="77777777" w:rsidR="00776683" w:rsidRDefault="00776683">
      <w:pPr>
        <w:suppressAutoHyphens w:val="0"/>
        <w:spacing w:after="0"/>
        <w:jc w:val="both"/>
        <w:rPr>
          <w:rFonts w:ascii="Times New Roman" w:eastAsia="Times New Roman" w:hAnsi="Times New Roman"/>
          <w:kern w:val="0"/>
          <w:sz w:val="24"/>
          <w:szCs w:val="24"/>
        </w:rPr>
      </w:pPr>
    </w:p>
    <w:p w14:paraId="3A0EF79B" w14:textId="2E5015B8"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515DF721" wp14:editId="69BF34F9">
            <wp:extent cx="5760720" cy="2667000"/>
            <wp:effectExtent l="0" t="0" r="0" b="0"/>
            <wp:docPr id="173043107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3107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760720" cy="2667000"/>
                    </a:xfrm>
                    <a:prstGeom prst="rect">
                      <a:avLst/>
                    </a:prstGeom>
                  </pic:spPr>
                </pic:pic>
              </a:graphicData>
            </a:graphic>
          </wp:inline>
        </w:drawing>
      </w:r>
    </w:p>
    <w:p w14:paraId="130A381D" w14:textId="77777777" w:rsidR="00776683" w:rsidRDefault="00776683">
      <w:pPr>
        <w:suppressAutoHyphens w:val="0"/>
        <w:spacing w:after="0"/>
        <w:jc w:val="both"/>
        <w:rPr>
          <w:rFonts w:ascii="Times New Roman" w:eastAsia="Times New Roman" w:hAnsi="Times New Roman"/>
          <w:kern w:val="0"/>
          <w:sz w:val="24"/>
          <w:szCs w:val="24"/>
        </w:rPr>
      </w:pPr>
    </w:p>
    <w:p w14:paraId="7A7DACD4" w14:textId="76EFE86E"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39BEC6C5" wp14:editId="452E3B51">
            <wp:extent cx="5760720" cy="2476500"/>
            <wp:effectExtent l="0" t="0" r="0" b="0"/>
            <wp:docPr id="1933318790"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18790"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760720" cy="2476500"/>
                    </a:xfrm>
                    <a:prstGeom prst="rect">
                      <a:avLst/>
                    </a:prstGeom>
                  </pic:spPr>
                </pic:pic>
              </a:graphicData>
            </a:graphic>
          </wp:inline>
        </w:drawing>
      </w:r>
    </w:p>
    <w:p w14:paraId="6478FE8B" w14:textId="77777777" w:rsidR="00776683" w:rsidRDefault="00776683">
      <w:pPr>
        <w:suppressAutoHyphens w:val="0"/>
        <w:spacing w:after="0"/>
        <w:jc w:val="both"/>
        <w:rPr>
          <w:rFonts w:ascii="Times New Roman" w:eastAsia="Times New Roman" w:hAnsi="Times New Roman"/>
          <w:kern w:val="0"/>
          <w:sz w:val="24"/>
          <w:szCs w:val="24"/>
        </w:rPr>
      </w:pPr>
    </w:p>
    <w:p w14:paraId="7DE936AF" w14:textId="132BF315"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18192D38" wp14:editId="36FF3062">
            <wp:extent cx="5760720" cy="2724150"/>
            <wp:effectExtent l="0" t="0" r="0" b="0"/>
            <wp:docPr id="1279480599"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80599"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760720" cy="2724150"/>
                    </a:xfrm>
                    <a:prstGeom prst="rect">
                      <a:avLst/>
                    </a:prstGeom>
                  </pic:spPr>
                </pic:pic>
              </a:graphicData>
            </a:graphic>
          </wp:inline>
        </w:drawing>
      </w:r>
    </w:p>
    <w:p w14:paraId="39364A41" w14:textId="77777777" w:rsidR="00776683" w:rsidRDefault="00776683">
      <w:pPr>
        <w:suppressAutoHyphens w:val="0"/>
        <w:spacing w:after="0"/>
        <w:jc w:val="both"/>
        <w:rPr>
          <w:rFonts w:ascii="Times New Roman" w:eastAsia="Times New Roman" w:hAnsi="Times New Roman"/>
          <w:kern w:val="0"/>
          <w:sz w:val="24"/>
          <w:szCs w:val="24"/>
        </w:rPr>
      </w:pPr>
    </w:p>
    <w:p w14:paraId="035564F0" w14:textId="03FCCF23" w:rsidR="00776683" w:rsidRDefault="00776683">
      <w:pPr>
        <w:suppressAutoHyphens w:val="0"/>
        <w:spacing w:after="0"/>
        <w:jc w:val="both"/>
        <w:rPr>
          <w:rFonts w:ascii="Times New Roman" w:eastAsia="Times New Roman" w:hAnsi="Times New Roman"/>
          <w:kern w:val="0"/>
          <w:sz w:val="24"/>
          <w:szCs w:val="24"/>
        </w:rPr>
      </w:pPr>
      <w:r>
        <w:rPr>
          <w:noProof/>
        </w:rPr>
        <w:lastRenderedPageBreak/>
        <w:drawing>
          <wp:inline distT="0" distB="0" distL="0" distR="0" wp14:anchorId="14A31828" wp14:editId="60B79B95">
            <wp:extent cx="5760720" cy="2752725"/>
            <wp:effectExtent l="0" t="0" r="0" b="9525"/>
            <wp:docPr id="976825862"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25862"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760720" cy="2752725"/>
                    </a:xfrm>
                    <a:prstGeom prst="rect">
                      <a:avLst/>
                    </a:prstGeom>
                  </pic:spPr>
                </pic:pic>
              </a:graphicData>
            </a:graphic>
          </wp:inline>
        </w:drawing>
      </w:r>
    </w:p>
    <w:p w14:paraId="322B49D2" w14:textId="77777777" w:rsidR="00776683" w:rsidRDefault="00776683">
      <w:pPr>
        <w:suppressAutoHyphens w:val="0"/>
        <w:spacing w:after="0"/>
        <w:jc w:val="both"/>
        <w:rPr>
          <w:rFonts w:ascii="Times New Roman" w:eastAsia="Times New Roman" w:hAnsi="Times New Roman"/>
          <w:kern w:val="0"/>
          <w:sz w:val="24"/>
          <w:szCs w:val="24"/>
        </w:rPr>
      </w:pPr>
    </w:p>
    <w:p w14:paraId="5C55F463" w14:textId="367ED363" w:rsidR="00776683" w:rsidRDefault="00776683">
      <w:pPr>
        <w:suppressAutoHyphens w:val="0"/>
        <w:spacing w:after="0"/>
        <w:jc w:val="both"/>
        <w:rPr>
          <w:rFonts w:ascii="Times New Roman" w:eastAsia="Times New Roman" w:hAnsi="Times New Roman"/>
          <w:kern w:val="0"/>
          <w:sz w:val="24"/>
          <w:szCs w:val="24"/>
        </w:rPr>
      </w:pPr>
      <w:r>
        <w:rPr>
          <w:noProof/>
        </w:rPr>
        <w:drawing>
          <wp:inline distT="0" distB="0" distL="0" distR="0" wp14:anchorId="3A803D8E" wp14:editId="1A8D264D">
            <wp:extent cx="5760720" cy="2857500"/>
            <wp:effectExtent l="0" t="0" r="0" b="0"/>
            <wp:docPr id="212567187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7187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760720" cy="2857500"/>
                    </a:xfrm>
                    <a:prstGeom prst="rect">
                      <a:avLst/>
                    </a:prstGeom>
                  </pic:spPr>
                </pic:pic>
              </a:graphicData>
            </a:graphic>
          </wp:inline>
        </w:drawing>
      </w:r>
    </w:p>
    <w:p w14:paraId="1FB6E993" w14:textId="77777777" w:rsidR="00776683" w:rsidRDefault="00776683">
      <w:pPr>
        <w:suppressAutoHyphens w:val="0"/>
        <w:spacing w:after="0"/>
        <w:jc w:val="both"/>
        <w:rPr>
          <w:rFonts w:ascii="Times New Roman" w:eastAsia="Times New Roman" w:hAnsi="Times New Roman"/>
          <w:kern w:val="0"/>
          <w:sz w:val="24"/>
          <w:szCs w:val="24"/>
        </w:rPr>
      </w:pPr>
    </w:p>
    <w:p w14:paraId="35E5B5E5" w14:textId="77777777" w:rsidR="004C3FFC" w:rsidRDefault="004C3FFC">
      <w:pPr>
        <w:suppressAutoHyphens w:val="0"/>
        <w:spacing w:after="0"/>
        <w:jc w:val="both"/>
        <w:rPr>
          <w:rFonts w:ascii="Times New Roman" w:eastAsia="Times New Roman" w:hAnsi="Times New Roman"/>
          <w:kern w:val="0"/>
          <w:sz w:val="24"/>
          <w:szCs w:val="24"/>
        </w:rPr>
      </w:pPr>
    </w:p>
    <w:p w14:paraId="2D9800CD" w14:textId="21C6095B" w:rsidR="006B1C0E" w:rsidRDefault="006B1C0E">
      <w:pPr>
        <w:suppressAutoHyphens w:val="0"/>
        <w:spacing w:after="0"/>
        <w:jc w:val="both"/>
        <w:rPr>
          <w:rFonts w:ascii="Times New Roman" w:eastAsia="Times New Roman" w:hAnsi="Times New Roman"/>
          <w:kern w:val="0"/>
          <w:sz w:val="24"/>
          <w:szCs w:val="24"/>
        </w:rPr>
      </w:pPr>
      <w:r>
        <w:rPr>
          <w:rFonts w:ascii="Times New Roman" w:hAnsi="Times New Roman"/>
          <w:sz w:val="24"/>
        </w:rPr>
        <w:t>La presidente ha aperto la trattazione.</w:t>
      </w:r>
    </w:p>
    <w:p w14:paraId="04D618D0" w14:textId="77777777" w:rsidR="004D24C2" w:rsidRDefault="004D24C2">
      <w:pPr>
        <w:suppressAutoHyphens w:val="0"/>
        <w:spacing w:after="0"/>
        <w:jc w:val="both"/>
        <w:rPr>
          <w:rFonts w:ascii="Times New Roman" w:eastAsia="Times New Roman" w:hAnsi="Times New Roman"/>
          <w:kern w:val="0"/>
          <w:sz w:val="24"/>
          <w:szCs w:val="24"/>
        </w:rPr>
      </w:pPr>
    </w:p>
    <w:p w14:paraId="50DCF74C" w14:textId="2334C473" w:rsidR="006B1C0E" w:rsidRDefault="006B1C0E">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Non essendoci state ulteriori domande, la presidente ha posto in votazione la </w:t>
      </w:r>
      <w:bookmarkStart w:id="5" w:name="_Hlk210975468"/>
      <w:r>
        <w:rPr>
          <w:rFonts w:ascii="Times New Roman" w:hAnsi="Times New Roman"/>
          <w:sz w:val="24"/>
        </w:rPr>
        <w:t>Relazione semestrale sull’esecuzione del bilancio della Città di Buje-Buie per l’esercizio 2025</w:t>
      </w:r>
      <w:bookmarkEnd w:id="5"/>
      <w:r>
        <w:rPr>
          <w:rFonts w:ascii="Times New Roman" w:hAnsi="Times New Roman"/>
          <w:sz w:val="24"/>
        </w:rPr>
        <w:t>.</w:t>
      </w:r>
    </w:p>
    <w:p w14:paraId="30FFFD10" w14:textId="77777777" w:rsidR="006B1C0E" w:rsidRDefault="006B1C0E">
      <w:pPr>
        <w:suppressAutoHyphens w:val="0"/>
        <w:spacing w:after="0"/>
        <w:jc w:val="both"/>
        <w:rPr>
          <w:rFonts w:ascii="Times New Roman" w:eastAsia="Times New Roman" w:hAnsi="Times New Roman"/>
          <w:kern w:val="0"/>
          <w:sz w:val="24"/>
          <w:szCs w:val="24"/>
        </w:rPr>
      </w:pPr>
    </w:p>
    <w:p w14:paraId="31696698" w14:textId="77777777" w:rsidR="00E302F7" w:rsidRDefault="00E302F7">
      <w:pPr>
        <w:suppressAutoHyphens w:val="0"/>
        <w:spacing w:after="0"/>
        <w:jc w:val="both"/>
        <w:rPr>
          <w:rFonts w:ascii="Times New Roman" w:eastAsia="Times New Roman" w:hAnsi="Times New Roman"/>
          <w:kern w:val="0"/>
          <w:sz w:val="24"/>
          <w:szCs w:val="24"/>
        </w:rPr>
      </w:pPr>
    </w:p>
    <w:p w14:paraId="6C4A0E1D" w14:textId="77777777" w:rsidR="006B1C0E" w:rsidRPr="006B1C0E" w:rsidRDefault="006B1C0E" w:rsidP="006B1C0E">
      <w:pPr>
        <w:overflowPunct w:val="0"/>
        <w:autoSpaceDE w:val="0"/>
        <w:autoSpaceDN/>
        <w:spacing w:after="0"/>
        <w:jc w:val="both"/>
        <w:textAlignment w:val="baseline"/>
        <w:rPr>
          <w:rFonts w:ascii="Times New Roman" w:eastAsia="Times New Roman" w:hAnsi="Times New Roman"/>
          <w:b/>
          <w:bCs/>
          <w:kern w:val="0"/>
          <w:sz w:val="24"/>
          <w:szCs w:val="24"/>
          <w:u w:val="single"/>
        </w:rPr>
      </w:pPr>
      <w:r>
        <w:rPr>
          <w:rFonts w:ascii="Times New Roman" w:hAnsi="Times New Roman"/>
          <w:b/>
          <w:sz w:val="24"/>
          <w:u w:val="single"/>
        </w:rPr>
        <w:t xml:space="preserve">CONCLUSIONE: </w:t>
      </w:r>
    </w:p>
    <w:p w14:paraId="2F86F100" w14:textId="1D456CD3" w:rsidR="006B1C0E" w:rsidRDefault="006B1C0E" w:rsidP="006B1C0E">
      <w:pPr>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Il Consiglio cittadino ha approvato all’unanimità con 9 voti FAVOREVOLI, su un totale di 9 consiglieri presenti, la Relazione semestrale sull’esecuzione del bilancio della Città di Buje-Buie per l’esercizio 2025.</w:t>
      </w:r>
    </w:p>
    <w:p w14:paraId="18D16B35" w14:textId="77777777" w:rsidR="00B65A06" w:rsidRDefault="00B65A06" w:rsidP="006B1C0E">
      <w:pPr>
        <w:overflowPunct w:val="0"/>
        <w:autoSpaceDE w:val="0"/>
        <w:autoSpaceDN/>
        <w:spacing w:after="0"/>
        <w:jc w:val="both"/>
        <w:textAlignment w:val="baseline"/>
        <w:rPr>
          <w:rFonts w:ascii="Times New Roman" w:eastAsia="Times New Roman" w:hAnsi="Times New Roman"/>
          <w:kern w:val="0"/>
          <w:sz w:val="24"/>
          <w:szCs w:val="24"/>
        </w:rPr>
      </w:pPr>
    </w:p>
    <w:p w14:paraId="14D81CF2" w14:textId="7A6DFA18" w:rsidR="006B1C0E" w:rsidRPr="006B1C0E" w:rsidRDefault="006B1C0E" w:rsidP="006B1C0E">
      <w:pPr>
        <w:suppressAutoHyphens w:val="0"/>
        <w:overflowPunct w:val="0"/>
        <w:autoSpaceDE w:val="0"/>
        <w:adjustRightInd w:val="0"/>
        <w:spacing w:after="0" w:line="276" w:lineRule="auto"/>
        <w:jc w:val="both"/>
        <w:textAlignment w:val="baseline"/>
        <w:rPr>
          <w:rFonts w:ascii="Times New Roman" w:eastAsia="Times New Roman" w:hAnsi="Times New Roman"/>
          <w:b/>
          <w:bCs/>
          <w:iCs/>
          <w:kern w:val="0"/>
          <w:sz w:val="24"/>
          <w:szCs w:val="24"/>
          <w:u w:val="single"/>
          <w:shd w:val="clear" w:color="auto" w:fill="FFFFFF"/>
        </w:rPr>
      </w:pPr>
      <w:r>
        <w:rPr>
          <w:rFonts w:ascii="Times New Roman" w:hAnsi="Times New Roman"/>
          <w:b/>
          <w:sz w:val="24"/>
          <w:u w:val="single"/>
        </w:rPr>
        <w:t xml:space="preserve">Ad. 3. </w:t>
      </w:r>
      <w:bookmarkStart w:id="6" w:name="_Hlk210975599"/>
      <w:r>
        <w:rPr>
          <w:rFonts w:ascii="Times New Roman" w:hAnsi="Times New Roman"/>
          <w:b/>
          <w:sz w:val="24"/>
          <w:u w:val="single"/>
        </w:rPr>
        <w:t>Delibera sull’istituzione e sulla nomina dei membri della Commissione per la redazione delle proposte relative alla locazione e alla vendita degli immobili di proprietà della Città di Buje-Buie</w:t>
      </w:r>
      <w:bookmarkEnd w:id="6"/>
    </w:p>
    <w:p w14:paraId="3AEB8746" w14:textId="77777777" w:rsidR="006473D4" w:rsidRDefault="006473D4">
      <w:pPr>
        <w:suppressAutoHyphens w:val="0"/>
        <w:spacing w:after="0"/>
        <w:jc w:val="both"/>
        <w:rPr>
          <w:rFonts w:ascii="Times New Roman" w:eastAsia="Times New Roman" w:hAnsi="Times New Roman"/>
          <w:kern w:val="0"/>
          <w:sz w:val="24"/>
          <w:szCs w:val="24"/>
        </w:rPr>
      </w:pPr>
    </w:p>
    <w:p w14:paraId="173207D3" w14:textId="6973AAD4" w:rsidR="00775F19" w:rsidRDefault="00775F19">
      <w:pPr>
        <w:suppressAutoHyphens w:val="0"/>
        <w:spacing w:after="0"/>
        <w:jc w:val="both"/>
        <w:rPr>
          <w:rFonts w:ascii="Times New Roman" w:eastAsia="Times New Roman" w:hAnsi="Times New Roman"/>
          <w:kern w:val="0"/>
          <w:sz w:val="24"/>
          <w:szCs w:val="24"/>
        </w:rPr>
      </w:pPr>
      <w:r>
        <w:rPr>
          <w:rFonts w:ascii="Times New Roman" w:hAnsi="Times New Roman"/>
          <w:sz w:val="24"/>
        </w:rPr>
        <w:lastRenderedPageBreak/>
        <w:t xml:space="preserve">La presidente ha dato la parola al funzionario dell’Assessorato all’assetto territoriale e alla gestione del patrimonio municipale, Sabri </w:t>
      </w:r>
      <w:proofErr w:type="spellStart"/>
      <w:r>
        <w:rPr>
          <w:rFonts w:ascii="Times New Roman" w:hAnsi="Times New Roman"/>
          <w:sz w:val="24"/>
        </w:rPr>
        <w:t>Abduli</w:t>
      </w:r>
      <w:proofErr w:type="spellEnd"/>
      <w:r>
        <w:rPr>
          <w:rFonts w:ascii="Times New Roman" w:hAnsi="Times New Roman"/>
          <w:sz w:val="24"/>
        </w:rPr>
        <w:t>.</w:t>
      </w:r>
    </w:p>
    <w:p w14:paraId="22430B0C" w14:textId="77777777" w:rsidR="00B65A06" w:rsidRDefault="00B65A06">
      <w:pPr>
        <w:suppressAutoHyphens w:val="0"/>
        <w:spacing w:after="0"/>
        <w:jc w:val="both"/>
        <w:rPr>
          <w:rFonts w:ascii="Times New Roman" w:eastAsia="Times New Roman" w:hAnsi="Times New Roman"/>
          <w:kern w:val="0"/>
          <w:sz w:val="24"/>
          <w:szCs w:val="24"/>
        </w:rPr>
      </w:pPr>
    </w:p>
    <w:p w14:paraId="6B0EF83B" w14:textId="6885F6CF" w:rsidR="00775F19" w:rsidRDefault="00B65A06" w:rsidP="00334A43">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Sabri </w:t>
      </w:r>
      <w:proofErr w:type="spellStart"/>
      <w:r>
        <w:rPr>
          <w:rFonts w:ascii="Times New Roman" w:hAnsi="Times New Roman"/>
          <w:sz w:val="24"/>
        </w:rPr>
        <w:t>Abduli</w:t>
      </w:r>
      <w:proofErr w:type="spellEnd"/>
      <w:r>
        <w:rPr>
          <w:rFonts w:ascii="Times New Roman" w:hAnsi="Times New Roman"/>
          <w:sz w:val="24"/>
        </w:rPr>
        <w:t xml:space="preserve"> ha spiegato che nella Commissione per l’esecuzione dei bandi di gara per la vendi-</w:t>
      </w:r>
      <w:proofErr w:type="spellStart"/>
      <w:r>
        <w:rPr>
          <w:rFonts w:ascii="Times New Roman" w:hAnsi="Times New Roman"/>
          <w:sz w:val="24"/>
        </w:rPr>
        <w:t>ta</w:t>
      </w:r>
      <w:proofErr w:type="spellEnd"/>
      <w:r>
        <w:rPr>
          <w:rFonts w:ascii="Times New Roman" w:hAnsi="Times New Roman"/>
          <w:sz w:val="24"/>
        </w:rPr>
        <w:t xml:space="preserve"> e la locazione degli immobili di proprietà della Città di Buje-Buie </w:t>
      </w:r>
      <w:r w:rsidR="005554BF">
        <w:rPr>
          <w:rFonts w:ascii="Times New Roman" w:hAnsi="Times New Roman"/>
          <w:sz w:val="24"/>
        </w:rPr>
        <w:t>è necessario</w:t>
      </w:r>
      <w:r>
        <w:rPr>
          <w:rFonts w:ascii="Times New Roman" w:hAnsi="Times New Roman"/>
          <w:sz w:val="24"/>
        </w:rPr>
        <w:t xml:space="preserve"> nominare 5 membri e che i nominativi proposti sono i seguenti: Miroslav </w:t>
      </w:r>
      <w:proofErr w:type="spellStart"/>
      <w:r>
        <w:rPr>
          <w:rFonts w:ascii="Times New Roman" w:hAnsi="Times New Roman"/>
          <w:sz w:val="24"/>
        </w:rPr>
        <w:t>Poznić</w:t>
      </w:r>
      <w:proofErr w:type="spellEnd"/>
      <w:r>
        <w:rPr>
          <w:rFonts w:ascii="Times New Roman" w:hAnsi="Times New Roman"/>
          <w:sz w:val="24"/>
        </w:rPr>
        <w:t xml:space="preserve">, Valter </w:t>
      </w:r>
      <w:proofErr w:type="spellStart"/>
      <w:r>
        <w:rPr>
          <w:rFonts w:ascii="Times New Roman" w:hAnsi="Times New Roman"/>
          <w:sz w:val="24"/>
        </w:rPr>
        <w:t>Turčinović</w:t>
      </w:r>
      <w:proofErr w:type="spellEnd"/>
      <w:r>
        <w:rPr>
          <w:rFonts w:ascii="Times New Roman" w:hAnsi="Times New Roman"/>
          <w:sz w:val="24"/>
        </w:rPr>
        <w:t xml:space="preserve">, Ivica </w:t>
      </w:r>
      <w:proofErr w:type="spellStart"/>
      <w:r>
        <w:rPr>
          <w:rFonts w:ascii="Times New Roman" w:hAnsi="Times New Roman"/>
          <w:sz w:val="24"/>
        </w:rPr>
        <w:t>Ćošković</w:t>
      </w:r>
      <w:proofErr w:type="spellEnd"/>
      <w:r>
        <w:rPr>
          <w:rFonts w:ascii="Times New Roman" w:hAnsi="Times New Roman"/>
          <w:sz w:val="24"/>
        </w:rPr>
        <w:t xml:space="preserve">, Saša Majer ed Elvis </w:t>
      </w:r>
      <w:proofErr w:type="spellStart"/>
      <w:r>
        <w:rPr>
          <w:rFonts w:ascii="Times New Roman" w:hAnsi="Times New Roman"/>
          <w:sz w:val="24"/>
        </w:rPr>
        <w:t>Glavičić</w:t>
      </w:r>
      <w:proofErr w:type="spellEnd"/>
      <w:r>
        <w:rPr>
          <w:rFonts w:ascii="Times New Roman" w:hAnsi="Times New Roman"/>
          <w:sz w:val="24"/>
        </w:rPr>
        <w:t>.</w:t>
      </w:r>
    </w:p>
    <w:p w14:paraId="7D89C072" w14:textId="77777777" w:rsidR="0008536D" w:rsidRDefault="0008536D">
      <w:pPr>
        <w:suppressAutoHyphens w:val="0"/>
        <w:spacing w:after="0"/>
        <w:jc w:val="both"/>
        <w:rPr>
          <w:rFonts w:ascii="Times New Roman" w:eastAsia="Times New Roman" w:hAnsi="Times New Roman"/>
          <w:kern w:val="0"/>
          <w:sz w:val="24"/>
          <w:szCs w:val="24"/>
        </w:rPr>
      </w:pPr>
    </w:p>
    <w:p w14:paraId="18207803" w14:textId="4D729AC0" w:rsidR="00B857C5" w:rsidRDefault="00B857C5">
      <w:pPr>
        <w:suppressAutoHyphens w:val="0"/>
        <w:spacing w:after="0"/>
        <w:jc w:val="both"/>
        <w:rPr>
          <w:rFonts w:ascii="Times New Roman" w:eastAsia="Times New Roman" w:hAnsi="Times New Roman"/>
          <w:kern w:val="0"/>
          <w:sz w:val="24"/>
          <w:szCs w:val="24"/>
        </w:rPr>
      </w:pPr>
      <w:bookmarkStart w:id="7" w:name="_Hlk204841279"/>
      <w:r>
        <w:rPr>
          <w:rFonts w:ascii="Times New Roman" w:hAnsi="Times New Roman"/>
          <w:sz w:val="24"/>
        </w:rPr>
        <w:t>La presidente ha aperto la trattazione.</w:t>
      </w:r>
    </w:p>
    <w:bookmarkEnd w:id="7"/>
    <w:p w14:paraId="305DEDAE" w14:textId="23BAE629" w:rsidR="00B857C5" w:rsidRDefault="00B857C5">
      <w:pPr>
        <w:suppressAutoHyphens w:val="0"/>
        <w:spacing w:after="0"/>
        <w:jc w:val="both"/>
        <w:rPr>
          <w:rFonts w:ascii="Times New Roman" w:eastAsia="Times New Roman" w:hAnsi="Times New Roman"/>
          <w:kern w:val="0"/>
          <w:sz w:val="24"/>
          <w:szCs w:val="24"/>
        </w:rPr>
      </w:pPr>
    </w:p>
    <w:p w14:paraId="0EC217C9" w14:textId="254A84C7" w:rsidR="008C00FD" w:rsidRDefault="006B1C0E" w:rsidP="006473D4">
      <w:pPr>
        <w:tabs>
          <w:tab w:val="left" w:pos="7785"/>
        </w:tabs>
        <w:suppressAutoHyphens w:val="0"/>
        <w:spacing w:after="0"/>
        <w:jc w:val="both"/>
        <w:rPr>
          <w:rFonts w:ascii="Times New Roman" w:eastAsia="Times New Roman" w:hAnsi="Times New Roman"/>
          <w:kern w:val="0"/>
          <w:sz w:val="24"/>
          <w:szCs w:val="24"/>
        </w:rPr>
      </w:pPr>
      <w:bookmarkStart w:id="8" w:name="_Hlk201579652"/>
      <w:r>
        <w:rPr>
          <w:rFonts w:ascii="Times New Roman" w:hAnsi="Times New Roman"/>
          <w:sz w:val="24"/>
        </w:rPr>
        <w:t xml:space="preserve">Non essendoci state ulteriori domande, la presidente ha posto in votazione </w:t>
      </w:r>
      <w:bookmarkStart w:id="9" w:name="_Hlk201579530"/>
      <w:r w:rsidR="005554BF">
        <w:rPr>
          <w:rFonts w:ascii="Times New Roman" w:hAnsi="Times New Roman"/>
          <w:sz w:val="24"/>
        </w:rPr>
        <w:t xml:space="preserve">la </w:t>
      </w:r>
      <w:r>
        <w:rPr>
          <w:rFonts w:ascii="Times New Roman" w:hAnsi="Times New Roman"/>
          <w:sz w:val="24"/>
        </w:rPr>
        <w:t xml:space="preserve">Proposta </w:t>
      </w:r>
      <w:bookmarkEnd w:id="9"/>
      <w:r>
        <w:rPr>
          <w:rFonts w:ascii="Times New Roman" w:hAnsi="Times New Roman"/>
          <w:sz w:val="24"/>
        </w:rPr>
        <w:t>di Delibera sull’istituzione e sulla nomina dei membri della Commissione per la redazione delle proposte relative alla locazione e alla vendita degli immobili di proprietà della Città di Buje-Buie.</w:t>
      </w:r>
    </w:p>
    <w:p w14:paraId="635AD500" w14:textId="77777777" w:rsidR="006B1C0E" w:rsidRDefault="006B1C0E">
      <w:pPr>
        <w:suppressAutoHyphens w:val="0"/>
        <w:spacing w:after="0"/>
        <w:jc w:val="both"/>
        <w:rPr>
          <w:rFonts w:ascii="Times New Roman" w:eastAsia="Times New Roman" w:hAnsi="Times New Roman"/>
          <w:kern w:val="0"/>
          <w:sz w:val="24"/>
          <w:szCs w:val="24"/>
        </w:rPr>
      </w:pPr>
    </w:p>
    <w:p w14:paraId="30728A21" w14:textId="77777777" w:rsidR="006B1C0E" w:rsidRPr="006B1C0E" w:rsidRDefault="006B1C0E" w:rsidP="006B1C0E">
      <w:pPr>
        <w:overflowPunct w:val="0"/>
        <w:autoSpaceDE w:val="0"/>
        <w:autoSpaceDN/>
        <w:spacing w:after="0"/>
        <w:jc w:val="both"/>
        <w:textAlignment w:val="baseline"/>
        <w:rPr>
          <w:rFonts w:ascii="Times New Roman" w:eastAsia="Times New Roman" w:hAnsi="Times New Roman"/>
          <w:b/>
          <w:bCs/>
          <w:kern w:val="0"/>
          <w:sz w:val="24"/>
          <w:szCs w:val="24"/>
          <w:u w:val="single"/>
        </w:rPr>
      </w:pPr>
      <w:r>
        <w:rPr>
          <w:rFonts w:ascii="Times New Roman" w:hAnsi="Times New Roman"/>
          <w:b/>
          <w:sz w:val="24"/>
          <w:u w:val="single"/>
        </w:rPr>
        <w:t xml:space="preserve">CONCLUSIONE: </w:t>
      </w:r>
    </w:p>
    <w:p w14:paraId="604766A6" w14:textId="329ED97D" w:rsidR="008C00FD" w:rsidRDefault="006B1C0E" w:rsidP="006B1C0E">
      <w:pPr>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Il Consiglio cittadino ha approvato all’unanimità con 9 voti FAVOREVOLI, su un totale di 9 consiglieri presenti, la Proposta di Delibera sull’istituzione e sulla nomina dei membri della Commissione per la redazione delle proposte relative alla locazione e alla vendita degli immobili di proprietà della Città di Buje-Buie</w:t>
      </w:r>
      <w:r w:rsidR="005554BF">
        <w:rPr>
          <w:rFonts w:ascii="Times New Roman" w:hAnsi="Times New Roman"/>
          <w:sz w:val="24"/>
        </w:rPr>
        <w:t>.</w:t>
      </w:r>
    </w:p>
    <w:p w14:paraId="2B1EE2EC" w14:textId="77777777" w:rsidR="00313878" w:rsidRDefault="00313878" w:rsidP="006B1C0E">
      <w:pPr>
        <w:overflowPunct w:val="0"/>
        <w:autoSpaceDE w:val="0"/>
        <w:autoSpaceDN/>
        <w:spacing w:after="0"/>
        <w:jc w:val="both"/>
        <w:textAlignment w:val="baseline"/>
        <w:rPr>
          <w:rFonts w:ascii="Times New Roman" w:eastAsia="Times New Roman" w:hAnsi="Times New Roman"/>
          <w:kern w:val="0"/>
          <w:sz w:val="24"/>
          <w:szCs w:val="24"/>
        </w:rPr>
      </w:pPr>
    </w:p>
    <w:p w14:paraId="40857CC7" w14:textId="01078866" w:rsidR="00313878" w:rsidRDefault="00313878" w:rsidP="006B1C0E">
      <w:pPr>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Il sindaco, Fabrizio Vižintin, ha detto che sarà finalmente possibile iniziare a disporre degli immobili, ha ricordato che nel corso della seduta precedente è stata adottata la Delibera sulla disposizione degli immobili di proprietà della Città di Buje-Buie e che in tale occasione si annunciava che sarebbe stata istituita una commissione che avrebbe esaminato le richieste pervenute e preparato quindi una proposta per il sindaco</w:t>
      </w:r>
      <w:r w:rsidR="000627CF">
        <w:rPr>
          <w:rFonts w:ascii="Times New Roman" w:hAnsi="Times New Roman"/>
          <w:sz w:val="24"/>
        </w:rPr>
        <w:t>,</w:t>
      </w:r>
      <w:r>
        <w:rPr>
          <w:rFonts w:ascii="Times New Roman" w:hAnsi="Times New Roman"/>
          <w:sz w:val="24"/>
        </w:rPr>
        <w:t xml:space="preserve"> </w:t>
      </w:r>
      <w:r w:rsidR="000627CF">
        <w:rPr>
          <w:rFonts w:ascii="Times New Roman" w:hAnsi="Times New Roman"/>
          <w:sz w:val="24"/>
        </w:rPr>
        <w:t>da sottoporre quindi</w:t>
      </w:r>
      <w:r>
        <w:rPr>
          <w:rFonts w:ascii="Times New Roman" w:hAnsi="Times New Roman"/>
          <w:sz w:val="24"/>
        </w:rPr>
        <w:t xml:space="preserve"> al voto del Consiglio cittadino. Ha brevemente descritto le modalità di presentazione ed elaborazione delle richieste pervenute e ha annunciato la prima seduta della neo-istituita Commissione, affermando che la disposizione degli immobili della Città sarebbe stata molto trasparente e chiara.</w:t>
      </w:r>
    </w:p>
    <w:p w14:paraId="6DCD008E" w14:textId="77777777" w:rsidR="00313878" w:rsidRDefault="00313878" w:rsidP="006B1C0E">
      <w:pPr>
        <w:overflowPunct w:val="0"/>
        <w:autoSpaceDE w:val="0"/>
        <w:autoSpaceDN/>
        <w:spacing w:after="0"/>
        <w:jc w:val="both"/>
        <w:textAlignment w:val="baseline"/>
        <w:rPr>
          <w:rFonts w:ascii="Times New Roman" w:eastAsia="Times New Roman" w:hAnsi="Times New Roman"/>
          <w:kern w:val="0"/>
          <w:sz w:val="24"/>
          <w:szCs w:val="24"/>
        </w:rPr>
      </w:pPr>
    </w:p>
    <w:p w14:paraId="1AE4904E" w14:textId="4957AE54" w:rsidR="00313878" w:rsidRDefault="00313878" w:rsidP="006B1C0E">
      <w:pPr>
        <w:overflowPunct w:val="0"/>
        <w:autoSpaceDE w:val="0"/>
        <w:autoSpaceDN/>
        <w:spacing w:after="0"/>
        <w:jc w:val="both"/>
        <w:textAlignment w:val="baseline"/>
        <w:rPr>
          <w:rFonts w:ascii="Times New Roman" w:eastAsia="Times New Roman" w:hAnsi="Times New Roman"/>
          <w:kern w:val="0"/>
          <w:sz w:val="24"/>
          <w:szCs w:val="24"/>
        </w:rPr>
      </w:pPr>
      <w:proofErr w:type="spellStart"/>
      <w:r>
        <w:rPr>
          <w:rFonts w:ascii="Times New Roman" w:hAnsi="Times New Roman"/>
          <w:sz w:val="24"/>
        </w:rPr>
        <w:t>Bojana</w:t>
      </w:r>
      <w:proofErr w:type="spellEnd"/>
      <w:r>
        <w:rPr>
          <w:rFonts w:ascii="Times New Roman" w:hAnsi="Times New Roman"/>
          <w:sz w:val="24"/>
        </w:rPr>
        <w:t xml:space="preserve"> </w:t>
      </w:r>
      <w:proofErr w:type="spellStart"/>
      <w:r>
        <w:rPr>
          <w:rFonts w:ascii="Times New Roman" w:hAnsi="Times New Roman"/>
          <w:sz w:val="24"/>
        </w:rPr>
        <w:t>Puzigaća</w:t>
      </w:r>
      <w:proofErr w:type="spellEnd"/>
      <w:r>
        <w:rPr>
          <w:rFonts w:ascii="Times New Roman" w:hAnsi="Times New Roman"/>
          <w:sz w:val="24"/>
        </w:rPr>
        <w:t xml:space="preserve"> ha chiesto al sindaco di spiegare brevemente come verranno gestite le stime immobiliari.</w:t>
      </w:r>
    </w:p>
    <w:p w14:paraId="5B368CB4" w14:textId="77777777" w:rsidR="00313878" w:rsidRDefault="00313878" w:rsidP="006B1C0E">
      <w:pPr>
        <w:overflowPunct w:val="0"/>
        <w:autoSpaceDE w:val="0"/>
        <w:autoSpaceDN/>
        <w:spacing w:after="0"/>
        <w:jc w:val="both"/>
        <w:textAlignment w:val="baseline"/>
        <w:rPr>
          <w:rFonts w:ascii="Times New Roman" w:eastAsia="Times New Roman" w:hAnsi="Times New Roman"/>
          <w:kern w:val="0"/>
          <w:sz w:val="24"/>
          <w:szCs w:val="24"/>
        </w:rPr>
      </w:pPr>
    </w:p>
    <w:p w14:paraId="3BACFDF9" w14:textId="55959E66" w:rsidR="00313878" w:rsidRDefault="00313878" w:rsidP="006B1C0E">
      <w:pPr>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 xml:space="preserve">Il sindaco ha affermato che il compito della Commissione sarà quello di preparare le proposte, aggiungendo che le stime non sono ancora disponibili in quanto </w:t>
      </w:r>
      <w:r w:rsidR="005554BF">
        <w:rPr>
          <w:rFonts w:ascii="Times New Roman" w:hAnsi="Times New Roman"/>
          <w:sz w:val="24"/>
        </w:rPr>
        <w:t xml:space="preserve">la loro redazione va ordinata </w:t>
      </w:r>
      <w:r>
        <w:rPr>
          <w:rFonts w:ascii="Times New Roman" w:hAnsi="Times New Roman"/>
          <w:sz w:val="24"/>
        </w:rPr>
        <w:t>sulla base di tali proposte. Ha illustrato la procedura di ottenimento delle stime, la quale verrà avviata soltanto in seguito alla valutazione dell’organo competente in materia della Regione Istriana.</w:t>
      </w:r>
    </w:p>
    <w:p w14:paraId="6939B6AE" w14:textId="77777777" w:rsidR="00313878" w:rsidRDefault="00313878" w:rsidP="006B1C0E">
      <w:pPr>
        <w:overflowPunct w:val="0"/>
        <w:autoSpaceDE w:val="0"/>
        <w:autoSpaceDN/>
        <w:spacing w:after="0"/>
        <w:jc w:val="both"/>
        <w:textAlignment w:val="baseline"/>
        <w:rPr>
          <w:rFonts w:ascii="Times New Roman" w:eastAsia="Times New Roman" w:hAnsi="Times New Roman"/>
          <w:kern w:val="0"/>
          <w:sz w:val="24"/>
          <w:szCs w:val="24"/>
        </w:rPr>
      </w:pPr>
    </w:p>
    <w:bookmarkEnd w:id="8"/>
    <w:p w14:paraId="54C54E96" w14:textId="208902AA" w:rsidR="006B1C0E" w:rsidRDefault="006B1C0E" w:rsidP="00775F19">
      <w:pPr>
        <w:overflowPunct w:val="0"/>
        <w:autoSpaceDE w:val="0"/>
        <w:autoSpaceDN/>
        <w:spacing w:after="0"/>
        <w:jc w:val="both"/>
        <w:textAlignment w:val="baseline"/>
        <w:rPr>
          <w:rFonts w:ascii="Times New Roman" w:eastAsia="Times New Roman" w:hAnsi="Times New Roman"/>
          <w:b/>
          <w:bCs/>
          <w:kern w:val="0"/>
          <w:sz w:val="24"/>
          <w:szCs w:val="24"/>
          <w:u w:val="single"/>
        </w:rPr>
      </w:pPr>
      <w:r>
        <w:rPr>
          <w:rFonts w:ascii="Times New Roman" w:hAnsi="Times New Roman"/>
          <w:b/>
          <w:sz w:val="24"/>
          <w:u w:val="single"/>
        </w:rPr>
        <w:t xml:space="preserve">Ad. 4. </w:t>
      </w:r>
      <w:bookmarkStart w:id="10" w:name="_Hlk210975764"/>
      <w:r>
        <w:rPr>
          <w:rFonts w:ascii="Times New Roman" w:hAnsi="Times New Roman"/>
          <w:b/>
          <w:sz w:val="24"/>
          <w:u w:val="single"/>
        </w:rPr>
        <w:t>Delibera relativa all’esonero dall’incarico di membro della Commissione per l’immissione nel possesso in base ai contratti di vendita/locazione dei terreni agricoli di proprietà della Repubblica di Croazia ubicati nel territorio della Città di Buje-Buie</w:t>
      </w:r>
      <w:bookmarkEnd w:id="10"/>
    </w:p>
    <w:p w14:paraId="4B5537EA" w14:textId="77777777" w:rsidR="00775F19" w:rsidRDefault="00775F19" w:rsidP="00775F19">
      <w:pPr>
        <w:overflowPunct w:val="0"/>
        <w:autoSpaceDE w:val="0"/>
        <w:autoSpaceDN/>
        <w:spacing w:after="0"/>
        <w:jc w:val="both"/>
        <w:textAlignment w:val="baseline"/>
        <w:rPr>
          <w:rFonts w:ascii="Times New Roman" w:eastAsia="Times New Roman" w:hAnsi="Times New Roman"/>
          <w:kern w:val="0"/>
          <w:sz w:val="24"/>
          <w:szCs w:val="24"/>
        </w:rPr>
      </w:pPr>
    </w:p>
    <w:p w14:paraId="0BC10AD1" w14:textId="77777777" w:rsidR="00B65A06" w:rsidRDefault="00B65A06" w:rsidP="00B65A06">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La presidente ha dato la parola al funzionario dell’Assessorato all’assetto territoriale e alla gestione del patrimonio municipale, Sabri </w:t>
      </w:r>
      <w:proofErr w:type="spellStart"/>
      <w:r>
        <w:rPr>
          <w:rFonts w:ascii="Times New Roman" w:hAnsi="Times New Roman"/>
          <w:sz w:val="24"/>
        </w:rPr>
        <w:t>Abduli</w:t>
      </w:r>
      <w:proofErr w:type="spellEnd"/>
      <w:r>
        <w:rPr>
          <w:rFonts w:ascii="Times New Roman" w:hAnsi="Times New Roman"/>
          <w:sz w:val="24"/>
        </w:rPr>
        <w:t>.</w:t>
      </w:r>
    </w:p>
    <w:p w14:paraId="07C8AE39" w14:textId="77777777" w:rsidR="00B65A06" w:rsidRDefault="00B65A06" w:rsidP="00B65A06">
      <w:pPr>
        <w:suppressAutoHyphens w:val="0"/>
        <w:spacing w:after="0"/>
        <w:jc w:val="both"/>
        <w:rPr>
          <w:rFonts w:ascii="Times New Roman" w:eastAsia="Times New Roman" w:hAnsi="Times New Roman"/>
          <w:kern w:val="0"/>
          <w:sz w:val="24"/>
          <w:szCs w:val="24"/>
        </w:rPr>
      </w:pPr>
    </w:p>
    <w:p w14:paraId="38D08052" w14:textId="36F41887" w:rsidR="00B65A06" w:rsidRDefault="00B65A06" w:rsidP="00B65A06">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Sabri </w:t>
      </w:r>
      <w:proofErr w:type="spellStart"/>
      <w:r>
        <w:rPr>
          <w:rFonts w:ascii="Times New Roman" w:hAnsi="Times New Roman"/>
          <w:sz w:val="24"/>
        </w:rPr>
        <w:t>Abduli</w:t>
      </w:r>
      <w:proofErr w:type="spellEnd"/>
      <w:r>
        <w:rPr>
          <w:rFonts w:ascii="Times New Roman" w:hAnsi="Times New Roman"/>
          <w:sz w:val="24"/>
        </w:rPr>
        <w:t xml:space="preserve"> ha spiegato che il </w:t>
      </w:r>
      <w:r w:rsidR="000627CF">
        <w:rPr>
          <w:rFonts w:ascii="Times New Roman" w:hAnsi="Times New Roman"/>
          <w:sz w:val="24"/>
        </w:rPr>
        <w:t>p</w:t>
      </w:r>
      <w:r>
        <w:rPr>
          <w:rFonts w:ascii="Times New Roman" w:hAnsi="Times New Roman"/>
          <w:sz w:val="24"/>
        </w:rPr>
        <w:t xml:space="preserve">residente della Commissione, ovvero </w:t>
      </w:r>
      <w:r w:rsidR="005554BF">
        <w:rPr>
          <w:rFonts w:ascii="Times New Roman" w:hAnsi="Times New Roman"/>
          <w:sz w:val="24"/>
        </w:rPr>
        <w:t>il giurista</w:t>
      </w:r>
      <w:r>
        <w:rPr>
          <w:rFonts w:ascii="Times New Roman" w:hAnsi="Times New Roman"/>
          <w:sz w:val="24"/>
        </w:rPr>
        <w:t xml:space="preserve"> </w:t>
      </w:r>
      <w:proofErr w:type="spellStart"/>
      <w:r>
        <w:rPr>
          <w:rFonts w:ascii="Times New Roman" w:hAnsi="Times New Roman"/>
          <w:sz w:val="24"/>
        </w:rPr>
        <w:t>Krešimir</w:t>
      </w:r>
      <w:proofErr w:type="spellEnd"/>
      <w:r>
        <w:rPr>
          <w:rFonts w:ascii="Times New Roman" w:hAnsi="Times New Roman"/>
          <w:sz w:val="24"/>
        </w:rPr>
        <w:t xml:space="preserve"> </w:t>
      </w:r>
      <w:proofErr w:type="spellStart"/>
      <w:r>
        <w:rPr>
          <w:rFonts w:ascii="Times New Roman" w:hAnsi="Times New Roman"/>
          <w:sz w:val="24"/>
        </w:rPr>
        <w:t>Franić</w:t>
      </w:r>
      <w:proofErr w:type="spellEnd"/>
      <w:r>
        <w:rPr>
          <w:rFonts w:ascii="Times New Roman" w:hAnsi="Times New Roman"/>
          <w:sz w:val="24"/>
        </w:rPr>
        <w:t xml:space="preserve">, ha presentato la richiesta relativa al proprio esonero dall’incarico di membro della Commissione per motivi personali e per l’impossibilità di partecipare alle sedute. Sabri </w:t>
      </w:r>
      <w:proofErr w:type="spellStart"/>
      <w:r>
        <w:rPr>
          <w:rFonts w:ascii="Times New Roman" w:hAnsi="Times New Roman"/>
          <w:sz w:val="24"/>
        </w:rPr>
        <w:t>Abduli</w:t>
      </w:r>
      <w:proofErr w:type="spellEnd"/>
      <w:r>
        <w:rPr>
          <w:rFonts w:ascii="Times New Roman" w:hAnsi="Times New Roman"/>
          <w:sz w:val="24"/>
        </w:rPr>
        <w:t xml:space="preserve"> ha </w:t>
      </w:r>
      <w:r>
        <w:rPr>
          <w:rFonts w:ascii="Times New Roman" w:hAnsi="Times New Roman"/>
          <w:sz w:val="24"/>
        </w:rPr>
        <w:lastRenderedPageBreak/>
        <w:t xml:space="preserve">detto che il Consiglio cittadino sarà chiamato a eleggere nel prossimo periodo un nuovo membro per sostituire il </w:t>
      </w:r>
      <w:r w:rsidR="000627CF">
        <w:rPr>
          <w:rFonts w:ascii="Times New Roman" w:hAnsi="Times New Roman"/>
          <w:sz w:val="24"/>
        </w:rPr>
        <w:t>p</w:t>
      </w:r>
      <w:r>
        <w:rPr>
          <w:rFonts w:ascii="Times New Roman" w:hAnsi="Times New Roman"/>
          <w:sz w:val="24"/>
        </w:rPr>
        <w:t>residente della Commissione esonerato.</w:t>
      </w:r>
    </w:p>
    <w:p w14:paraId="65362B33" w14:textId="541DB0F3" w:rsidR="00BB1CF3" w:rsidRDefault="00BB1CF3">
      <w:pPr>
        <w:suppressAutoHyphens w:val="0"/>
        <w:spacing w:after="0"/>
        <w:jc w:val="both"/>
        <w:rPr>
          <w:rFonts w:ascii="Times New Roman" w:eastAsia="Times New Roman" w:hAnsi="Times New Roman"/>
          <w:kern w:val="0"/>
          <w:sz w:val="24"/>
          <w:szCs w:val="24"/>
        </w:rPr>
      </w:pPr>
    </w:p>
    <w:p w14:paraId="283D03F0" w14:textId="77777777" w:rsidR="00BB1CF3" w:rsidRDefault="00BB1CF3" w:rsidP="00BB1CF3">
      <w:pPr>
        <w:suppressAutoHyphens w:val="0"/>
        <w:spacing w:after="0"/>
        <w:jc w:val="both"/>
        <w:rPr>
          <w:rFonts w:ascii="Times New Roman" w:eastAsia="Times New Roman" w:hAnsi="Times New Roman"/>
          <w:kern w:val="0"/>
          <w:sz w:val="24"/>
          <w:szCs w:val="24"/>
        </w:rPr>
      </w:pPr>
      <w:r>
        <w:rPr>
          <w:rFonts w:ascii="Times New Roman" w:hAnsi="Times New Roman"/>
          <w:sz w:val="24"/>
        </w:rPr>
        <w:t>La presidente ha aperto la trattazione.</w:t>
      </w:r>
    </w:p>
    <w:p w14:paraId="42888587" w14:textId="77777777" w:rsidR="00BB1CF3" w:rsidRDefault="00BB1CF3">
      <w:pPr>
        <w:suppressAutoHyphens w:val="0"/>
        <w:spacing w:after="0"/>
        <w:jc w:val="both"/>
        <w:rPr>
          <w:rFonts w:ascii="Times New Roman" w:eastAsia="Times New Roman" w:hAnsi="Times New Roman"/>
          <w:kern w:val="0"/>
          <w:sz w:val="24"/>
          <w:szCs w:val="24"/>
        </w:rPr>
      </w:pPr>
    </w:p>
    <w:p w14:paraId="0C9AC105" w14:textId="171B8C99" w:rsidR="006B1C0E" w:rsidRDefault="006B1C0E" w:rsidP="006B1C0E">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Non essendoci state ulteriori domande, la presidente ha posto in votazione la </w:t>
      </w:r>
      <w:bookmarkStart w:id="11" w:name="_Hlk210975800"/>
      <w:r>
        <w:rPr>
          <w:rFonts w:ascii="Times New Roman" w:hAnsi="Times New Roman"/>
          <w:sz w:val="24"/>
        </w:rPr>
        <w:t>Proposta di Delibera relativa all’esonero dall’incarico di membro della Commissione per l’immissione nel possesso in base ai contratti di vendita/locazione dei terreni agricoli di proprietà della Repubblica di Croazia ubicati nel territorio della Città di Buje-Buie</w:t>
      </w:r>
      <w:bookmarkEnd w:id="11"/>
      <w:r>
        <w:rPr>
          <w:rFonts w:ascii="Times New Roman" w:hAnsi="Times New Roman"/>
          <w:sz w:val="24"/>
        </w:rPr>
        <w:t>.</w:t>
      </w:r>
    </w:p>
    <w:p w14:paraId="27EB92EB" w14:textId="77777777" w:rsidR="006B1C0E" w:rsidRDefault="006B1C0E" w:rsidP="006B1C0E">
      <w:pPr>
        <w:suppressAutoHyphens w:val="0"/>
        <w:spacing w:after="0"/>
        <w:jc w:val="both"/>
        <w:rPr>
          <w:rFonts w:ascii="Times New Roman" w:eastAsia="Times New Roman" w:hAnsi="Times New Roman"/>
          <w:kern w:val="0"/>
          <w:sz w:val="24"/>
          <w:szCs w:val="24"/>
        </w:rPr>
      </w:pPr>
    </w:p>
    <w:p w14:paraId="136FFA65" w14:textId="77777777" w:rsidR="006B1C0E" w:rsidRDefault="006B1C0E" w:rsidP="006B1C0E">
      <w:pPr>
        <w:suppressAutoHyphens w:val="0"/>
        <w:spacing w:after="0"/>
        <w:jc w:val="both"/>
        <w:rPr>
          <w:rFonts w:ascii="Times New Roman" w:eastAsia="Times New Roman" w:hAnsi="Times New Roman"/>
          <w:kern w:val="0"/>
          <w:sz w:val="24"/>
          <w:szCs w:val="24"/>
        </w:rPr>
      </w:pPr>
    </w:p>
    <w:p w14:paraId="49E5B0EF" w14:textId="77777777" w:rsidR="006B1C0E" w:rsidRPr="006B1C0E" w:rsidRDefault="006B1C0E" w:rsidP="006B1C0E">
      <w:pPr>
        <w:overflowPunct w:val="0"/>
        <w:autoSpaceDE w:val="0"/>
        <w:autoSpaceDN/>
        <w:spacing w:after="0"/>
        <w:jc w:val="both"/>
        <w:textAlignment w:val="baseline"/>
        <w:rPr>
          <w:rFonts w:ascii="Times New Roman" w:eastAsia="Times New Roman" w:hAnsi="Times New Roman"/>
          <w:b/>
          <w:bCs/>
          <w:kern w:val="0"/>
          <w:sz w:val="24"/>
          <w:szCs w:val="24"/>
          <w:u w:val="single"/>
        </w:rPr>
      </w:pPr>
      <w:r>
        <w:rPr>
          <w:rFonts w:ascii="Times New Roman" w:hAnsi="Times New Roman"/>
          <w:b/>
          <w:sz w:val="24"/>
          <w:u w:val="single"/>
        </w:rPr>
        <w:t xml:space="preserve">CONCLUSIONE: </w:t>
      </w:r>
    </w:p>
    <w:p w14:paraId="0BC19C2A" w14:textId="003EBDD4" w:rsidR="006B1C0E" w:rsidRDefault="006B1C0E" w:rsidP="006B1C0E">
      <w:pPr>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Il Consiglio cittadino ha approvato con 8 voti FAVOREVOLI e 1 voto ASTENUTO, su u</w:t>
      </w:r>
      <w:r w:rsidR="005554BF">
        <w:rPr>
          <w:rFonts w:ascii="Times New Roman" w:hAnsi="Times New Roman"/>
          <w:sz w:val="24"/>
        </w:rPr>
        <w:t>n</w:t>
      </w:r>
      <w:r>
        <w:rPr>
          <w:rFonts w:ascii="Times New Roman" w:hAnsi="Times New Roman"/>
          <w:sz w:val="24"/>
        </w:rPr>
        <w:t xml:space="preserve"> totale di 9 consiglieri presenti, la Proposta di Delibera relativa all’esonero dall’incarico di membro della Commissione per l’immissione nel possesso in base ai contratti di vendita/locazione dei terreni agricoli di proprietà della Repubblica di Croazia ubicati nel territorio della Città di Buje-Buie.</w:t>
      </w:r>
    </w:p>
    <w:p w14:paraId="3B1496BE" w14:textId="77777777" w:rsidR="006B1C0E" w:rsidRDefault="006B1C0E" w:rsidP="006B1C0E">
      <w:pPr>
        <w:overflowPunct w:val="0"/>
        <w:autoSpaceDE w:val="0"/>
        <w:autoSpaceDN/>
        <w:spacing w:after="0"/>
        <w:jc w:val="both"/>
        <w:textAlignment w:val="baseline"/>
        <w:rPr>
          <w:rFonts w:ascii="Times New Roman" w:eastAsia="Times New Roman" w:hAnsi="Times New Roman"/>
          <w:kern w:val="0"/>
          <w:sz w:val="24"/>
          <w:szCs w:val="24"/>
        </w:rPr>
      </w:pPr>
    </w:p>
    <w:p w14:paraId="199DF2F8" w14:textId="77777777" w:rsidR="006B1C0E" w:rsidRDefault="006B1C0E" w:rsidP="006B1C0E">
      <w:pPr>
        <w:overflowPunct w:val="0"/>
        <w:autoSpaceDE w:val="0"/>
        <w:autoSpaceDN/>
        <w:spacing w:after="0"/>
        <w:jc w:val="both"/>
        <w:textAlignment w:val="baseline"/>
        <w:rPr>
          <w:rFonts w:ascii="Times New Roman" w:eastAsia="Times New Roman" w:hAnsi="Times New Roman"/>
          <w:kern w:val="0"/>
          <w:sz w:val="24"/>
          <w:szCs w:val="24"/>
        </w:rPr>
      </w:pPr>
    </w:p>
    <w:p w14:paraId="21154E7C" w14:textId="549FD30D" w:rsidR="006B1C0E" w:rsidRPr="00E65C7E" w:rsidRDefault="006B1C0E">
      <w:pPr>
        <w:suppressAutoHyphens w:val="0"/>
        <w:spacing w:after="0"/>
        <w:jc w:val="both"/>
        <w:rPr>
          <w:rFonts w:ascii="Times New Roman" w:eastAsia="Times New Roman" w:hAnsi="Times New Roman"/>
          <w:b/>
          <w:bCs/>
          <w:kern w:val="0"/>
          <w:sz w:val="24"/>
          <w:szCs w:val="24"/>
          <w:u w:val="single"/>
        </w:rPr>
      </w:pPr>
      <w:r>
        <w:rPr>
          <w:rFonts w:ascii="Times New Roman" w:hAnsi="Times New Roman"/>
          <w:b/>
          <w:sz w:val="24"/>
          <w:u w:val="single"/>
        </w:rPr>
        <w:t xml:space="preserve">Ad 5. Delibera sulla concessione del consenso al sindaco per la sottoscrizione dei documenti relativi alla fusione delle società 6. </w:t>
      </w:r>
      <w:proofErr w:type="spellStart"/>
      <w:r>
        <w:rPr>
          <w:rFonts w:ascii="Times New Roman" w:hAnsi="Times New Roman"/>
          <w:b/>
          <w:sz w:val="24"/>
          <w:u w:val="single"/>
        </w:rPr>
        <w:t>maj</w:t>
      </w:r>
      <w:proofErr w:type="spellEnd"/>
      <w:r>
        <w:rPr>
          <w:rFonts w:ascii="Times New Roman" w:hAnsi="Times New Roman"/>
          <w:b/>
          <w:sz w:val="24"/>
          <w:u w:val="single"/>
        </w:rPr>
        <w:t xml:space="preserve"> </w:t>
      </w:r>
      <w:proofErr w:type="spellStart"/>
      <w:r>
        <w:rPr>
          <w:rFonts w:ascii="Times New Roman" w:hAnsi="Times New Roman"/>
          <w:b/>
          <w:sz w:val="24"/>
          <w:u w:val="single"/>
        </w:rPr>
        <w:t>odvodnja</w:t>
      </w:r>
      <w:proofErr w:type="spellEnd"/>
      <w:r>
        <w:rPr>
          <w:rFonts w:ascii="Times New Roman" w:hAnsi="Times New Roman"/>
          <w:b/>
          <w:sz w:val="24"/>
          <w:u w:val="single"/>
        </w:rPr>
        <w:t xml:space="preserve"> d.o.o. e </w:t>
      </w:r>
      <w:proofErr w:type="spellStart"/>
      <w:r>
        <w:rPr>
          <w:rFonts w:ascii="Times New Roman" w:hAnsi="Times New Roman"/>
          <w:b/>
          <w:sz w:val="24"/>
          <w:u w:val="single"/>
        </w:rPr>
        <w:t>Istarski</w:t>
      </w:r>
      <w:proofErr w:type="spellEnd"/>
      <w:r>
        <w:rPr>
          <w:rFonts w:ascii="Times New Roman" w:hAnsi="Times New Roman"/>
          <w:b/>
          <w:sz w:val="24"/>
          <w:u w:val="single"/>
        </w:rPr>
        <w:t xml:space="preserve"> </w:t>
      </w:r>
      <w:proofErr w:type="spellStart"/>
      <w:r>
        <w:rPr>
          <w:rFonts w:ascii="Times New Roman" w:hAnsi="Times New Roman"/>
          <w:b/>
          <w:sz w:val="24"/>
          <w:u w:val="single"/>
        </w:rPr>
        <w:t>vodovod</w:t>
      </w:r>
      <w:proofErr w:type="spellEnd"/>
      <w:r>
        <w:rPr>
          <w:rFonts w:ascii="Times New Roman" w:hAnsi="Times New Roman"/>
          <w:b/>
          <w:sz w:val="24"/>
          <w:u w:val="single"/>
        </w:rPr>
        <w:t xml:space="preserve"> d.o.o.</w:t>
      </w:r>
    </w:p>
    <w:p w14:paraId="020AFA82" w14:textId="77777777" w:rsidR="006B1C0E" w:rsidRDefault="006B1C0E">
      <w:pPr>
        <w:suppressAutoHyphens w:val="0"/>
        <w:spacing w:after="0"/>
        <w:jc w:val="both"/>
        <w:rPr>
          <w:rFonts w:ascii="Times New Roman" w:eastAsia="Times New Roman" w:hAnsi="Times New Roman"/>
          <w:kern w:val="0"/>
          <w:sz w:val="24"/>
          <w:szCs w:val="24"/>
        </w:rPr>
      </w:pPr>
    </w:p>
    <w:p w14:paraId="2D9AC71F" w14:textId="2FD2A0AB" w:rsidR="00B65A06" w:rsidRPr="00B65A06" w:rsidRDefault="002C653A">
      <w:pPr>
        <w:suppressAutoHyphens w:val="0"/>
        <w:spacing w:after="0"/>
        <w:jc w:val="both"/>
        <w:rPr>
          <w:rFonts w:ascii="Times New Roman" w:eastAsia="Times New Roman" w:hAnsi="Times New Roman"/>
          <w:b/>
          <w:bCs/>
          <w:i/>
          <w:iCs/>
          <w:kern w:val="0"/>
          <w:sz w:val="24"/>
          <w:szCs w:val="24"/>
        </w:rPr>
      </w:pPr>
      <w:r>
        <w:rPr>
          <w:rFonts w:ascii="Times New Roman" w:hAnsi="Times New Roman"/>
          <w:b/>
          <w:i/>
          <w:sz w:val="24"/>
        </w:rPr>
        <w:t xml:space="preserve">Durante la discussione del presente punto dell’ordine del giorno si è unito alla seduta il consigliere Valter </w:t>
      </w:r>
      <w:proofErr w:type="spellStart"/>
      <w:r>
        <w:rPr>
          <w:rFonts w:ascii="Times New Roman" w:hAnsi="Times New Roman"/>
          <w:b/>
          <w:i/>
          <w:sz w:val="24"/>
        </w:rPr>
        <w:t>Turčinović</w:t>
      </w:r>
      <w:proofErr w:type="spellEnd"/>
      <w:r>
        <w:rPr>
          <w:rFonts w:ascii="Times New Roman" w:hAnsi="Times New Roman"/>
          <w:b/>
          <w:i/>
          <w:sz w:val="24"/>
        </w:rPr>
        <w:t>, pertanto il quorum dei consiglieri autorizzati a deliberare è passato a 10 consiglieri.</w:t>
      </w:r>
    </w:p>
    <w:p w14:paraId="162A13F2" w14:textId="77777777" w:rsidR="00B65A06" w:rsidRDefault="00B65A06">
      <w:pPr>
        <w:suppressAutoHyphens w:val="0"/>
        <w:spacing w:after="0"/>
        <w:jc w:val="both"/>
        <w:rPr>
          <w:rFonts w:ascii="Times New Roman" w:eastAsia="Times New Roman" w:hAnsi="Times New Roman"/>
          <w:kern w:val="0"/>
          <w:sz w:val="24"/>
          <w:szCs w:val="24"/>
        </w:rPr>
      </w:pPr>
    </w:p>
    <w:p w14:paraId="41500694" w14:textId="039C752C" w:rsidR="00775F19" w:rsidRDefault="00775F19">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La presidente ha dato la parola all’assessore dell’Assessorato alle attività comunali, Elvis </w:t>
      </w:r>
      <w:proofErr w:type="spellStart"/>
      <w:r>
        <w:rPr>
          <w:rFonts w:ascii="Times New Roman" w:hAnsi="Times New Roman"/>
          <w:sz w:val="24"/>
        </w:rPr>
        <w:t>Glavičić</w:t>
      </w:r>
      <w:proofErr w:type="spellEnd"/>
      <w:r>
        <w:rPr>
          <w:rFonts w:ascii="Times New Roman" w:hAnsi="Times New Roman"/>
          <w:sz w:val="24"/>
        </w:rPr>
        <w:t>.</w:t>
      </w:r>
    </w:p>
    <w:p w14:paraId="100D9A46" w14:textId="77777777" w:rsidR="00775F19" w:rsidRPr="00775F19" w:rsidRDefault="00775F19" w:rsidP="00775F19">
      <w:pPr>
        <w:suppressAutoHyphens w:val="0"/>
        <w:spacing w:after="0"/>
        <w:jc w:val="both"/>
        <w:rPr>
          <w:rFonts w:ascii="Times New Roman" w:eastAsia="Times New Roman" w:hAnsi="Times New Roman"/>
          <w:kern w:val="0"/>
          <w:sz w:val="24"/>
          <w:szCs w:val="24"/>
        </w:rPr>
      </w:pPr>
    </w:p>
    <w:p w14:paraId="50FA71F3" w14:textId="603853FE" w:rsidR="00775F19" w:rsidRDefault="00B65A06" w:rsidP="00775F19">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Elvis </w:t>
      </w:r>
      <w:proofErr w:type="spellStart"/>
      <w:r>
        <w:rPr>
          <w:rFonts w:ascii="Times New Roman" w:hAnsi="Times New Roman"/>
          <w:sz w:val="24"/>
        </w:rPr>
        <w:t>Glavičić</w:t>
      </w:r>
      <w:proofErr w:type="spellEnd"/>
      <w:r>
        <w:rPr>
          <w:rFonts w:ascii="Times New Roman" w:hAnsi="Times New Roman"/>
          <w:sz w:val="24"/>
        </w:rPr>
        <w:t xml:space="preserve"> ha spiegato brevemente il punto in questione con la seguente diapositiva:</w:t>
      </w:r>
    </w:p>
    <w:p w14:paraId="4839FC0C" w14:textId="77777777" w:rsidR="00BB1CF3" w:rsidRDefault="00BB1CF3" w:rsidP="00775F19">
      <w:pPr>
        <w:suppressAutoHyphens w:val="0"/>
        <w:spacing w:after="0"/>
        <w:jc w:val="both"/>
        <w:rPr>
          <w:rFonts w:ascii="Times New Roman" w:eastAsia="Times New Roman" w:hAnsi="Times New Roman"/>
          <w:kern w:val="0"/>
          <w:sz w:val="24"/>
          <w:szCs w:val="24"/>
        </w:rPr>
      </w:pPr>
    </w:p>
    <w:p w14:paraId="25D4123C" w14:textId="29C91B99" w:rsidR="00BB1CF3" w:rsidRDefault="00B65A06" w:rsidP="00775F19">
      <w:pPr>
        <w:suppressAutoHyphens w:val="0"/>
        <w:spacing w:after="0"/>
        <w:jc w:val="both"/>
        <w:rPr>
          <w:rFonts w:ascii="Times New Roman" w:eastAsia="Times New Roman" w:hAnsi="Times New Roman"/>
          <w:kern w:val="0"/>
          <w:sz w:val="24"/>
          <w:szCs w:val="24"/>
        </w:rPr>
      </w:pPr>
      <w:r>
        <w:rPr>
          <w:noProof/>
        </w:rPr>
        <w:drawing>
          <wp:inline distT="0" distB="0" distL="0" distR="0" wp14:anchorId="2334978C" wp14:editId="4A592EF8">
            <wp:extent cx="5760720" cy="3239770"/>
            <wp:effectExtent l="0" t="0" r="0" b="0"/>
            <wp:docPr id="1967564297"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64297"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760720" cy="3239770"/>
                    </a:xfrm>
                    <a:prstGeom prst="rect">
                      <a:avLst/>
                    </a:prstGeom>
                  </pic:spPr>
                </pic:pic>
              </a:graphicData>
            </a:graphic>
          </wp:inline>
        </w:drawing>
      </w:r>
    </w:p>
    <w:p w14:paraId="5EB28864" w14:textId="77777777" w:rsidR="006B1C0E" w:rsidRDefault="006B1C0E">
      <w:pPr>
        <w:suppressAutoHyphens w:val="0"/>
        <w:spacing w:after="0"/>
        <w:jc w:val="both"/>
        <w:rPr>
          <w:rFonts w:ascii="Times New Roman" w:eastAsia="Times New Roman" w:hAnsi="Times New Roman"/>
          <w:kern w:val="0"/>
          <w:sz w:val="24"/>
          <w:szCs w:val="24"/>
        </w:rPr>
      </w:pPr>
    </w:p>
    <w:p w14:paraId="5D87FF9E" w14:textId="172413BA" w:rsidR="00E65C7E" w:rsidRDefault="00E65C7E" w:rsidP="00E65C7E">
      <w:pPr>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lastRenderedPageBreak/>
        <w:t xml:space="preserve">La presidente ha aperto la trattazione. </w:t>
      </w:r>
    </w:p>
    <w:p w14:paraId="0E7409D0" w14:textId="5FFB3AE5" w:rsidR="001E2085" w:rsidRDefault="005554BF" w:rsidP="00E65C7E">
      <w:pPr>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 xml:space="preserve">In merito al presente punto, </w:t>
      </w:r>
      <w:r w:rsidR="001E2085">
        <w:rPr>
          <w:rFonts w:ascii="Times New Roman" w:hAnsi="Times New Roman"/>
          <w:sz w:val="24"/>
        </w:rPr>
        <w:t xml:space="preserve">il sindaco ha aggiunto che il Consiglio cittadino deve accettare tutte le delibere </w:t>
      </w:r>
      <w:r w:rsidR="000627CF">
        <w:rPr>
          <w:rFonts w:ascii="Times New Roman" w:hAnsi="Times New Roman"/>
          <w:sz w:val="24"/>
        </w:rPr>
        <w:t>citate</w:t>
      </w:r>
      <w:r w:rsidR="001E2085">
        <w:rPr>
          <w:rFonts w:ascii="Times New Roman" w:hAnsi="Times New Roman"/>
          <w:sz w:val="24"/>
        </w:rPr>
        <w:t xml:space="preserve"> affinché l’atto di fusione possa essere, alla fine, sottoscritto. Ha affermato di essere riuscito a concordare le modalità relative all’organizzazione della </w:t>
      </w:r>
      <w:proofErr w:type="spellStart"/>
      <w:r w:rsidR="001E2085">
        <w:rPr>
          <w:rFonts w:ascii="Times New Roman" w:hAnsi="Times New Roman"/>
          <w:sz w:val="24"/>
        </w:rPr>
        <w:t>Istarski</w:t>
      </w:r>
      <w:proofErr w:type="spellEnd"/>
      <w:r w:rsidR="001E2085">
        <w:rPr>
          <w:rFonts w:ascii="Times New Roman" w:hAnsi="Times New Roman"/>
          <w:sz w:val="24"/>
        </w:rPr>
        <w:t xml:space="preserve"> </w:t>
      </w:r>
      <w:proofErr w:type="spellStart"/>
      <w:r w:rsidR="001E2085">
        <w:rPr>
          <w:rFonts w:ascii="Times New Roman" w:hAnsi="Times New Roman"/>
          <w:sz w:val="24"/>
        </w:rPr>
        <w:t>vodovod</w:t>
      </w:r>
      <w:proofErr w:type="spellEnd"/>
      <w:r w:rsidR="001E2085">
        <w:rPr>
          <w:rFonts w:ascii="Times New Roman" w:hAnsi="Times New Roman"/>
          <w:sz w:val="24"/>
        </w:rPr>
        <w:t xml:space="preserve">, la quale sarà organizzata nelle filiali che ha precedentemente elencato, ha illustrato quali saranno le attività di competenza di queste ultime e ha spiegato che saranno finanziariamente indipendenti. In conclusione, ha affermato che mediante la fusione si attueranno </w:t>
      </w:r>
      <w:r w:rsidR="00E5344E">
        <w:rPr>
          <w:rFonts w:ascii="Times New Roman" w:hAnsi="Times New Roman"/>
          <w:sz w:val="24"/>
        </w:rPr>
        <w:t>degli</w:t>
      </w:r>
      <w:r w:rsidR="001E2085">
        <w:rPr>
          <w:rFonts w:ascii="Times New Roman" w:hAnsi="Times New Roman"/>
          <w:sz w:val="24"/>
        </w:rPr>
        <w:t xml:space="preserve"> investimenti </w:t>
      </w:r>
      <w:r w:rsidR="00E5344E">
        <w:rPr>
          <w:rFonts w:ascii="Times New Roman" w:hAnsi="Times New Roman"/>
          <w:sz w:val="24"/>
        </w:rPr>
        <w:t xml:space="preserve">migliori </w:t>
      </w:r>
      <w:r w:rsidR="001E2085">
        <w:rPr>
          <w:rFonts w:ascii="Times New Roman" w:hAnsi="Times New Roman"/>
          <w:sz w:val="24"/>
        </w:rPr>
        <w:t>nelle infrastrutture e nei servizi, accennando pure ad alcune problematiche pregresse.</w:t>
      </w:r>
    </w:p>
    <w:p w14:paraId="392B960C" w14:textId="6F2FB299" w:rsidR="001E2085" w:rsidRDefault="0051617B" w:rsidP="0051617B">
      <w:pPr>
        <w:tabs>
          <w:tab w:val="left" w:pos="3240"/>
        </w:tabs>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ab/>
      </w:r>
    </w:p>
    <w:p w14:paraId="1DA1A76D" w14:textId="33B5692F" w:rsidR="0051617B" w:rsidRDefault="0051617B" w:rsidP="0051617B">
      <w:pPr>
        <w:tabs>
          <w:tab w:val="left" w:pos="3240"/>
        </w:tabs>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 xml:space="preserve">È intervenuto il consigliere Danilo </w:t>
      </w:r>
      <w:proofErr w:type="spellStart"/>
      <w:r>
        <w:rPr>
          <w:rFonts w:ascii="Times New Roman" w:hAnsi="Times New Roman"/>
          <w:sz w:val="24"/>
        </w:rPr>
        <w:t>Pištan</w:t>
      </w:r>
      <w:proofErr w:type="spellEnd"/>
      <w:r>
        <w:rPr>
          <w:rFonts w:ascii="Times New Roman" w:hAnsi="Times New Roman"/>
          <w:sz w:val="24"/>
        </w:rPr>
        <w:t>, affermando di sperare che tale fusione non comporti una riduzione del numero di dipendenti.</w:t>
      </w:r>
    </w:p>
    <w:p w14:paraId="43199FFC" w14:textId="77777777" w:rsidR="0051617B" w:rsidRDefault="0051617B" w:rsidP="0051617B">
      <w:pPr>
        <w:tabs>
          <w:tab w:val="left" w:pos="3240"/>
        </w:tabs>
        <w:overflowPunct w:val="0"/>
        <w:autoSpaceDE w:val="0"/>
        <w:autoSpaceDN/>
        <w:spacing w:after="0"/>
        <w:jc w:val="both"/>
        <w:textAlignment w:val="baseline"/>
        <w:rPr>
          <w:rFonts w:ascii="Times New Roman" w:eastAsia="Times New Roman" w:hAnsi="Times New Roman"/>
          <w:kern w:val="0"/>
          <w:sz w:val="24"/>
          <w:szCs w:val="24"/>
          <w:lang w:eastAsia="zh-CN"/>
        </w:rPr>
      </w:pPr>
    </w:p>
    <w:p w14:paraId="3A562740" w14:textId="01220E4B" w:rsidR="0051617B" w:rsidRDefault="0051617B" w:rsidP="0051617B">
      <w:pPr>
        <w:tabs>
          <w:tab w:val="left" w:pos="3240"/>
        </w:tabs>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 xml:space="preserve">Il sindaco ha </w:t>
      </w:r>
      <w:r w:rsidR="000627CF">
        <w:rPr>
          <w:rFonts w:ascii="Times New Roman" w:hAnsi="Times New Roman"/>
          <w:sz w:val="24"/>
        </w:rPr>
        <w:t>detto</w:t>
      </w:r>
      <w:r>
        <w:rPr>
          <w:rFonts w:ascii="Times New Roman" w:hAnsi="Times New Roman"/>
          <w:sz w:val="24"/>
        </w:rPr>
        <w:t xml:space="preserve"> che ciò non accadrà e che la forza lavoro esistente sarà mantenuta. </w:t>
      </w:r>
    </w:p>
    <w:p w14:paraId="7BB59137" w14:textId="77777777" w:rsidR="0051617B" w:rsidRPr="00E65C7E" w:rsidRDefault="0051617B" w:rsidP="0051617B">
      <w:pPr>
        <w:tabs>
          <w:tab w:val="left" w:pos="3240"/>
        </w:tabs>
        <w:overflowPunct w:val="0"/>
        <w:autoSpaceDE w:val="0"/>
        <w:autoSpaceDN/>
        <w:spacing w:after="0"/>
        <w:jc w:val="both"/>
        <w:textAlignment w:val="baseline"/>
        <w:rPr>
          <w:rFonts w:ascii="Times New Roman" w:eastAsia="Times New Roman" w:hAnsi="Times New Roman"/>
          <w:kern w:val="0"/>
          <w:sz w:val="24"/>
          <w:szCs w:val="24"/>
          <w:lang w:eastAsia="zh-CN"/>
        </w:rPr>
      </w:pPr>
    </w:p>
    <w:p w14:paraId="45664882" w14:textId="598F1F73" w:rsidR="00E65C7E" w:rsidRPr="00E65C7E" w:rsidRDefault="00E65C7E" w:rsidP="00E65C7E">
      <w:pPr>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Non essendoci state ulteriori domande, la presidente ha posto in votazione</w:t>
      </w:r>
      <w:r>
        <w:t xml:space="preserve"> </w:t>
      </w:r>
      <w:r>
        <w:rPr>
          <w:rFonts w:ascii="Times New Roman" w:hAnsi="Times New Roman"/>
          <w:sz w:val="24"/>
        </w:rPr>
        <w:t>la Proposta di Delibera sulla concessione del consenso al sindaco per la sottoscrizione dei documenti relativi alla fusione della società commerciale 6.</w:t>
      </w:r>
      <w:r w:rsidR="00E5344E">
        <w:rPr>
          <w:rFonts w:ascii="Times New Roman" w:hAnsi="Times New Roman"/>
          <w:sz w:val="24"/>
        </w:rPr>
        <w:t xml:space="preserve"> </w:t>
      </w:r>
      <w:proofErr w:type="spellStart"/>
      <w:r>
        <w:rPr>
          <w:rFonts w:ascii="Times New Roman" w:hAnsi="Times New Roman"/>
          <w:sz w:val="24"/>
        </w:rPr>
        <w:t>maj</w:t>
      </w:r>
      <w:proofErr w:type="spellEnd"/>
      <w:r>
        <w:rPr>
          <w:rFonts w:ascii="Times New Roman" w:hAnsi="Times New Roman"/>
          <w:sz w:val="24"/>
        </w:rPr>
        <w:t xml:space="preserve"> </w:t>
      </w:r>
      <w:proofErr w:type="spellStart"/>
      <w:r>
        <w:rPr>
          <w:rFonts w:ascii="Times New Roman" w:hAnsi="Times New Roman"/>
          <w:sz w:val="24"/>
        </w:rPr>
        <w:t>odvodnja</w:t>
      </w:r>
      <w:proofErr w:type="spellEnd"/>
      <w:r>
        <w:rPr>
          <w:rFonts w:ascii="Times New Roman" w:hAnsi="Times New Roman"/>
          <w:sz w:val="24"/>
        </w:rPr>
        <w:t xml:space="preserve"> d.o.o. nella società commerciale </w:t>
      </w:r>
      <w:proofErr w:type="spellStart"/>
      <w:r>
        <w:rPr>
          <w:rFonts w:ascii="Times New Roman" w:hAnsi="Times New Roman"/>
          <w:sz w:val="24"/>
        </w:rPr>
        <w:t>Istarski</w:t>
      </w:r>
      <w:proofErr w:type="spellEnd"/>
      <w:r>
        <w:rPr>
          <w:rFonts w:ascii="Times New Roman" w:hAnsi="Times New Roman"/>
          <w:sz w:val="24"/>
        </w:rPr>
        <w:t xml:space="preserve"> </w:t>
      </w:r>
      <w:proofErr w:type="spellStart"/>
      <w:r>
        <w:rPr>
          <w:rFonts w:ascii="Times New Roman" w:hAnsi="Times New Roman"/>
          <w:sz w:val="24"/>
        </w:rPr>
        <w:t>vodovod</w:t>
      </w:r>
      <w:proofErr w:type="spellEnd"/>
      <w:r>
        <w:rPr>
          <w:rFonts w:ascii="Times New Roman" w:hAnsi="Times New Roman"/>
          <w:sz w:val="24"/>
        </w:rPr>
        <w:t xml:space="preserve"> d.o.o.</w:t>
      </w:r>
    </w:p>
    <w:p w14:paraId="36A2A821" w14:textId="77777777" w:rsidR="006B1C0E" w:rsidRDefault="006B1C0E">
      <w:pPr>
        <w:suppressAutoHyphens w:val="0"/>
        <w:spacing w:after="0"/>
        <w:jc w:val="both"/>
        <w:rPr>
          <w:rFonts w:ascii="Times New Roman" w:eastAsia="Times New Roman" w:hAnsi="Times New Roman"/>
          <w:kern w:val="0"/>
          <w:sz w:val="24"/>
          <w:szCs w:val="24"/>
        </w:rPr>
      </w:pPr>
    </w:p>
    <w:p w14:paraId="0337980C" w14:textId="77777777" w:rsidR="00E65C7E" w:rsidRPr="00E65C7E" w:rsidRDefault="00E65C7E" w:rsidP="00E65C7E">
      <w:pPr>
        <w:overflowPunct w:val="0"/>
        <w:autoSpaceDE w:val="0"/>
        <w:autoSpaceDN/>
        <w:spacing w:after="0"/>
        <w:jc w:val="both"/>
        <w:textAlignment w:val="baseline"/>
        <w:rPr>
          <w:rFonts w:ascii="Times New Roman" w:eastAsia="Times New Roman" w:hAnsi="Times New Roman"/>
          <w:b/>
          <w:bCs/>
          <w:kern w:val="0"/>
          <w:sz w:val="24"/>
          <w:szCs w:val="24"/>
          <w:u w:val="single"/>
        </w:rPr>
      </w:pPr>
      <w:r>
        <w:rPr>
          <w:rFonts w:ascii="Times New Roman" w:hAnsi="Times New Roman"/>
          <w:b/>
          <w:sz w:val="24"/>
          <w:u w:val="single"/>
        </w:rPr>
        <w:t xml:space="preserve">CONCLUSIONE: </w:t>
      </w:r>
    </w:p>
    <w:p w14:paraId="3246E686" w14:textId="67C7FF1A" w:rsidR="006B1C0E" w:rsidRDefault="00E65C7E" w:rsidP="00C92986">
      <w:pPr>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 xml:space="preserve">Il Consiglio cittadino ha approvato con 9 voti FAVOREVOLI e 1 voto ASTENUTO, su un totale di 10 consiglieri presenti, la Proposta di Delibera sulla concessione del consenso al sindaco per la sottoscrizione dei documenti relativi alla fusione della società commerciale 6. </w:t>
      </w:r>
      <w:proofErr w:type="spellStart"/>
      <w:r>
        <w:rPr>
          <w:rFonts w:ascii="Times New Roman" w:hAnsi="Times New Roman"/>
          <w:sz w:val="24"/>
        </w:rPr>
        <w:t>maj</w:t>
      </w:r>
      <w:proofErr w:type="spellEnd"/>
      <w:r>
        <w:rPr>
          <w:rFonts w:ascii="Times New Roman" w:hAnsi="Times New Roman"/>
          <w:sz w:val="24"/>
        </w:rPr>
        <w:t xml:space="preserve"> d.o.o. nella società commerciale </w:t>
      </w:r>
      <w:proofErr w:type="spellStart"/>
      <w:r>
        <w:rPr>
          <w:rFonts w:ascii="Times New Roman" w:hAnsi="Times New Roman"/>
          <w:sz w:val="24"/>
        </w:rPr>
        <w:t>Istarski</w:t>
      </w:r>
      <w:proofErr w:type="spellEnd"/>
      <w:r>
        <w:rPr>
          <w:rFonts w:ascii="Times New Roman" w:hAnsi="Times New Roman"/>
          <w:sz w:val="24"/>
        </w:rPr>
        <w:t xml:space="preserve"> </w:t>
      </w:r>
      <w:proofErr w:type="spellStart"/>
      <w:r>
        <w:rPr>
          <w:rFonts w:ascii="Times New Roman" w:hAnsi="Times New Roman"/>
          <w:sz w:val="24"/>
        </w:rPr>
        <w:t>vodovod</w:t>
      </w:r>
      <w:proofErr w:type="spellEnd"/>
      <w:r>
        <w:rPr>
          <w:rFonts w:ascii="Times New Roman" w:hAnsi="Times New Roman"/>
          <w:sz w:val="24"/>
        </w:rPr>
        <w:t xml:space="preserve"> d.o.o.</w:t>
      </w:r>
      <w:r>
        <w:rPr>
          <w:rFonts w:ascii="Times New Roman" w:hAnsi="Times New Roman"/>
          <w:sz w:val="24"/>
        </w:rPr>
        <w:tab/>
      </w:r>
    </w:p>
    <w:p w14:paraId="086E9061" w14:textId="77777777" w:rsidR="004F10E3" w:rsidRDefault="004F10E3" w:rsidP="004F10E3">
      <w:pPr>
        <w:tabs>
          <w:tab w:val="left" w:pos="3540"/>
        </w:tabs>
        <w:suppressAutoHyphens w:val="0"/>
        <w:spacing w:after="0"/>
        <w:jc w:val="both"/>
        <w:rPr>
          <w:rFonts w:ascii="Times New Roman" w:eastAsia="Times New Roman" w:hAnsi="Times New Roman"/>
          <w:kern w:val="0"/>
          <w:sz w:val="24"/>
          <w:szCs w:val="24"/>
        </w:rPr>
      </w:pPr>
    </w:p>
    <w:p w14:paraId="3C2F7828" w14:textId="2D5B172A" w:rsidR="0051617B" w:rsidRPr="0051617B" w:rsidRDefault="0051617B" w:rsidP="0051617B">
      <w:pPr>
        <w:tabs>
          <w:tab w:val="left" w:pos="3540"/>
        </w:tabs>
        <w:suppressAutoHyphens w:val="0"/>
        <w:spacing w:after="0"/>
        <w:jc w:val="both"/>
        <w:rPr>
          <w:rFonts w:ascii="Times New Roman" w:eastAsia="Times New Roman" w:hAnsi="Times New Roman"/>
          <w:b/>
          <w:bCs/>
          <w:i/>
          <w:iCs/>
          <w:kern w:val="0"/>
          <w:sz w:val="24"/>
          <w:szCs w:val="24"/>
        </w:rPr>
      </w:pPr>
      <w:r>
        <w:rPr>
          <w:rFonts w:ascii="Times New Roman" w:hAnsi="Times New Roman"/>
          <w:b/>
          <w:i/>
          <w:sz w:val="24"/>
        </w:rPr>
        <w:t xml:space="preserve">Il consigliere Valter </w:t>
      </w:r>
      <w:proofErr w:type="spellStart"/>
      <w:r>
        <w:rPr>
          <w:rFonts w:ascii="Times New Roman" w:hAnsi="Times New Roman"/>
          <w:b/>
          <w:i/>
          <w:sz w:val="24"/>
        </w:rPr>
        <w:t>Turčinović</w:t>
      </w:r>
      <w:proofErr w:type="spellEnd"/>
      <w:r>
        <w:rPr>
          <w:rFonts w:ascii="Times New Roman" w:hAnsi="Times New Roman"/>
          <w:b/>
          <w:i/>
          <w:sz w:val="24"/>
        </w:rPr>
        <w:t xml:space="preserve"> ha chiesto se pote</w:t>
      </w:r>
      <w:r w:rsidR="000627CF">
        <w:rPr>
          <w:rFonts w:ascii="Times New Roman" w:hAnsi="Times New Roman"/>
          <w:b/>
          <w:i/>
          <w:sz w:val="24"/>
        </w:rPr>
        <w:t>sse</w:t>
      </w:r>
      <w:r>
        <w:rPr>
          <w:rFonts w:ascii="Times New Roman" w:hAnsi="Times New Roman"/>
          <w:b/>
          <w:i/>
          <w:sz w:val="24"/>
        </w:rPr>
        <w:t xml:space="preserve"> modificare il </w:t>
      </w:r>
      <w:r w:rsidR="00E5344E">
        <w:rPr>
          <w:rFonts w:ascii="Times New Roman" w:hAnsi="Times New Roman"/>
          <w:b/>
          <w:i/>
          <w:sz w:val="24"/>
        </w:rPr>
        <w:t>proprio</w:t>
      </w:r>
      <w:r>
        <w:rPr>
          <w:rFonts w:ascii="Times New Roman" w:hAnsi="Times New Roman"/>
          <w:b/>
          <w:i/>
          <w:sz w:val="24"/>
        </w:rPr>
        <w:t xml:space="preserve"> voto </w:t>
      </w:r>
      <w:r w:rsidR="000627CF">
        <w:rPr>
          <w:rFonts w:ascii="Times New Roman" w:hAnsi="Times New Roman"/>
          <w:b/>
          <w:i/>
          <w:sz w:val="24"/>
        </w:rPr>
        <w:t>in merito a</w:t>
      </w:r>
      <w:r>
        <w:rPr>
          <w:rFonts w:ascii="Times New Roman" w:hAnsi="Times New Roman"/>
          <w:b/>
          <w:i/>
          <w:sz w:val="24"/>
        </w:rPr>
        <w:t xml:space="preserve">l </w:t>
      </w:r>
      <w:r w:rsidR="00E5344E">
        <w:rPr>
          <w:rFonts w:ascii="Times New Roman" w:hAnsi="Times New Roman"/>
          <w:b/>
          <w:i/>
          <w:sz w:val="24"/>
        </w:rPr>
        <w:t xml:space="preserve">presente </w:t>
      </w:r>
      <w:r>
        <w:rPr>
          <w:rFonts w:ascii="Times New Roman" w:hAnsi="Times New Roman"/>
          <w:b/>
          <w:i/>
          <w:sz w:val="24"/>
        </w:rPr>
        <w:t>punto dell’ordine del giorno</w:t>
      </w:r>
      <w:r w:rsidR="00E5344E">
        <w:rPr>
          <w:rFonts w:ascii="Times New Roman" w:hAnsi="Times New Roman"/>
          <w:b/>
          <w:i/>
          <w:sz w:val="24"/>
        </w:rPr>
        <w:t>,</w:t>
      </w:r>
      <w:r>
        <w:rPr>
          <w:rFonts w:ascii="Times New Roman" w:hAnsi="Times New Roman"/>
          <w:b/>
          <w:i/>
          <w:sz w:val="24"/>
        </w:rPr>
        <w:t xml:space="preserve"> ma la presidente del Consiglio cittadino ha risposto che ciò non </w:t>
      </w:r>
      <w:r w:rsidR="000627CF">
        <w:rPr>
          <w:rFonts w:ascii="Times New Roman" w:hAnsi="Times New Roman"/>
          <w:b/>
          <w:i/>
          <w:sz w:val="24"/>
        </w:rPr>
        <w:t>fosse</w:t>
      </w:r>
      <w:r>
        <w:rPr>
          <w:rFonts w:ascii="Times New Roman" w:hAnsi="Times New Roman"/>
          <w:b/>
          <w:i/>
          <w:sz w:val="24"/>
        </w:rPr>
        <w:t xml:space="preserve"> più possibile in quanto la Delibera </w:t>
      </w:r>
      <w:r w:rsidR="00E5344E">
        <w:rPr>
          <w:rFonts w:ascii="Times New Roman" w:hAnsi="Times New Roman"/>
          <w:b/>
          <w:i/>
          <w:sz w:val="24"/>
        </w:rPr>
        <w:t>è</w:t>
      </w:r>
      <w:r>
        <w:rPr>
          <w:rFonts w:ascii="Times New Roman" w:hAnsi="Times New Roman"/>
          <w:b/>
          <w:i/>
          <w:sz w:val="24"/>
        </w:rPr>
        <w:t xml:space="preserve"> già stata votata.</w:t>
      </w:r>
    </w:p>
    <w:p w14:paraId="0FCCF61D" w14:textId="77777777" w:rsidR="0051617B" w:rsidRDefault="0051617B" w:rsidP="004F10E3">
      <w:pPr>
        <w:tabs>
          <w:tab w:val="left" w:pos="3540"/>
        </w:tabs>
        <w:suppressAutoHyphens w:val="0"/>
        <w:spacing w:after="0"/>
        <w:jc w:val="both"/>
        <w:rPr>
          <w:rFonts w:ascii="Times New Roman" w:eastAsia="Times New Roman" w:hAnsi="Times New Roman"/>
          <w:kern w:val="0"/>
          <w:sz w:val="24"/>
          <w:szCs w:val="24"/>
        </w:rPr>
      </w:pPr>
    </w:p>
    <w:p w14:paraId="43E6D75E" w14:textId="6E7A95D0" w:rsidR="006B1C0E" w:rsidRPr="00E65C7E" w:rsidRDefault="00E65C7E">
      <w:pPr>
        <w:suppressAutoHyphens w:val="0"/>
        <w:spacing w:after="0"/>
        <w:jc w:val="both"/>
        <w:rPr>
          <w:rFonts w:ascii="Times New Roman" w:eastAsia="Times New Roman" w:hAnsi="Times New Roman"/>
          <w:b/>
          <w:bCs/>
          <w:kern w:val="0"/>
          <w:sz w:val="24"/>
          <w:szCs w:val="24"/>
          <w:u w:val="single"/>
        </w:rPr>
      </w:pPr>
      <w:r>
        <w:rPr>
          <w:rFonts w:ascii="Times New Roman" w:hAnsi="Times New Roman"/>
          <w:b/>
          <w:sz w:val="24"/>
          <w:u w:val="single"/>
        </w:rPr>
        <w:t>Ad. 6.</w:t>
      </w:r>
      <w:bookmarkStart w:id="12" w:name="_Hlk204605431"/>
      <w:r>
        <w:rPr>
          <w:rFonts w:ascii="Times New Roman" w:hAnsi="Times New Roman"/>
          <w:b/>
          <w:sz w:val="24"/>
          <w:u w:val="single"/>
        </w:rPr>
        <w:tab/>
      </w:r>
      <w:bookmarkStart w:id="13" w:name="_Hlk201580366"/>
      <w:bookmarkEnd w:id="12"/>
      <w:r>
        <w:rPr>
          <w:rFonts w:ascii="Times New Roman" w:hAnsi="Times New Roman"/>
          <w:b/>
          <w:sz w:val="24"/>
          <w:u w:val="single"/>
        </w:rPr>
        <w:t>Certificazione – censimento delle infrastrutture comunali – alberatura</w:t>
      </w:r>
    </w:p>
    <w:bookmarkEnd w:id="13"/>
    <w:p w14:paraId="1BF9005B" w14:textId="77777777" w:rsidR="006B1C0E" w:rsidRDefault="006B1C0E">
      <w:pPr>
        <w:suppressAutoHyphens w:val="0"/>
        <w:spacing w:after="0"/>
        <w:jc w:val="both"/>
        <w:rPr>
          <w:rFonts w:ascii="Times New Roman" w:eastAsia="Times New Roman" w:hAnsi="Times New Roman"/>
          <w:kern w:val="0"/>
          <w:sz w:val="24"/>
          <w:szCs w:val="24"/>
        </w:rPr>
      </w:pPr>
    </w:p>
    <w:p w14:paraId="04F2E323" w14:textId="7863AB8A" w:rsidR="00775F19" w:rsidRDefault="00E65C7E">
      <w:pPr>
        <w:suppressAutoHyphens w:val="0"/>
        <w:spacing w:after="0"/>
        <w:jc w:val="both"/>
        <w:rPr>
          <w:rFonts w:ascii="Times New Roman" w:eastAsia="Times New Roman" w:hAnsi="Times New Roman"/>
          <w:kern w:val="0"/>
          <w:sz w:val="24"/>
          <w:szCs w:val="24"/>
        </w:rPr>
      </w:pPr>
      <w:bookmarkStart w:id="14" w:name="_Hlk204605498"/>
      <w:r>
        <w:rPr>
          <w:rFonts w:ascii="Times New Roman" w:hAnsi="Times New Roman"/>
          <w:sz w:val="24"/>
        </w:rPr>
        <w:t xml:space="preserve">La presidente ha dato la parola all’assessore dell’Assessorato alle attività comunali, Elvis </w:t>
      </w:r>
      <w:proofErr w:type="spellStart"/>
      <w:r>
        <w:rPr>
          <w:rFonts w:ascii="Times New Roman" w:hAnsi="Times New Roman"/>
          <w:sz w:val="24"/>
        </w:rPr>
        <w:t>Glavičić</w:t>
      </w:r>
      <w:proofErr w:type="spellEnd"/>
      <w:r>
        <w:rPr>
          <w:rFonts w:ascii="Times New Roman" w:hAnsi="Times New Roman"/>
          <w:sz w:val="24"/>
        </w:rPr>
        <w:t>.</w:t>
      </w:r>
    </w:p>
    <w:p w14:paraId="3AC006A6" w14:textId="28BF217F" w:rsidR="00BB1CF3" w:rsidRDefault="00775F19">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Elvis </w:t>
      </w:r>
      <w:proofErr w:type="spellStart"/>
      <w:r>
        <w:rPr>
          <w:rFonts w:ascii="Times New Roman" w:hAnsi="Times New Roman"/>
          <w:sz w:val="24"/>
        </w:rPr>
        <w:t>Glavičić</w:t>
      </w:r>
      <w:proofErr w:type="spellEnd"/>
      <w:r>
        <w:rPr>
          <w:rFonts w:ascii="Times New Roman" w:hAnsi="Times New Roman"/>
          <w:sz w:val="24"/>
        </w:rPr>
        <w:t xml:space="preserve"> ha spiegato brevemente il punto in questione </w:t>
      </w:r>
      <w:bookmarkStart w:id="15" w:name="_Hlk204841400"/>
      <w:r>
        <w:rPr>
          <w:rFonts w:ascii="Times New Roman" w:hAnsi="Times New Roman"/>
          <w:sz w:val="24"/>
        </w:rPr>
        <w:t>con le seguenti diapositive</w:t>
      </w:r>
      <w:bookmarkEnd w:id="15"/>
      <w:r>
        <w:rPr>
          <w:rFonts w:ascii="Times New Roman" w:hAnsi="Times New Roman"/>
          <w:sz w:val="24"/>
        </w:rPr>
        <w:t>:</w:t>
      </w:r>
    </w:p>
    <w:p w14:paraId="6EC3FA10" w14:textId="30597773" w:rsidR="00BB1CF3" w:rsidRDefault="00C92986" w:rsidP="00C92986">
      <w:pPr>
        <w:tabs>
          <w:tab w:val="left" w:pos="1425"/>
        </w:tabs>
        <w:suppressAutoHyphens w:val="0"/>
        <w:spacing w:after="0"/>
        <w:jc w:val="both"/>
        <w:rPr>
          <w:noProof/>
        </w:rPr>
      </w:pPr>
      <w:r>
        <w:tab/>
      </w:r>
      <w:r>
        <w:rPr>
          <w:noProof/>
        </w:rPr>
        <w:drawing>
          <wp:inline distT="0" distB="0" distL="0" distR="0" wp14:anchorId="73483D22" wp14:editId="5922A361">
            <wp:extent cx="5760720" cy="2543175"/>
            <wp:effectExtent l="0" t="0" r="0" b="9525"/>
            <wp:docPr id="1410864612"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64612"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761421" cy="2543484"/>
                    </a:xfrm>
                    <a:prstGeom prst="rect">
                      <a:avLst/>
                    </a:prstGeom>
                  </pic:spPr>
                </pic:pic>
              </a:graphicData>
            </a:graphic>
          </wp:inline>
        </w:drawing>
      </w:r>
    </w:p>
    <w:p w14:paraId="681C9FB1" w14:textId="77777777" w:rsidR="0051617B" w:rsidRDefault="0051617B" w:rsidP="00C92986">
      <w:pPr>
        <w:tabs>
          <w:tab w:val="left" w:pos="1425"/>
        </w:tabs>
        <w:suppressAutoHyphens w:val="0"/>
        <w:spacing w:after="0"/>
        <w:jc w:val="both"/>
        <w:rPr>
          <w:noProof/>
        </w:rPr>
      </w:pPr>
    </w:p>
    <w:p w14:paraId="6C51C692" w14:textId="19D0911C" w:rsidR="00C92986" w:rsidRDefault="00C92986" w:rsidP="00C92986">
      <w:pPr>
        <w:tabs>
          <w:tab w:val="left" w:pos="1425"/>
        </w:tabs>
        <w:suppressAutoHyphens w:val="0"/>
        <w:spacing w:after="0"/>
        <w:jc w:val="both"/>
        <w:rPr>
          <w:rFonts w:ascii="Times New Roman" w:eastAsia="Times New Roman" w:hAnsi="Times New Roman"/>
          <w:kern w:val="0"/>
          <w:sz w:val="24"/>
          <w:szCs w:val="24"/>
        </w:rPr>
      </w:pPr>
      <w:r>
        <w:rPr>
          <w:noProof/>
        </w:rPr>
        <w:drawing>
          <wp:inline distT="0" distB="0" distL="0" distR="0" wp14:anchorId="12E40A68" wp14:editId="2A340561">
            <wp:extent cx="5760720" cy="2619375"/>
            <wp:effectExtent l="0" t="0" r="0" b="9525"/>
            <wp:docPr id="1969339480"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39480"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760720" cy="2619375"/>
                    </a:xfrm>
                    <a:prstGeom prst="rect">
                      <a:avLst/>
                    </a:prstGeom>
                  </pic:spPr>
                </pic:pic>
              </a:graphicData>
            </a:graphic>
          </wp:inline>
        </w:drawing>
      </w:r>
    </w:p>
    <w:p w14:paraId="04076B5F" w14:textId="77777777" w:rsidR="00E5344E" w:rsidRDefault="00E5344E" w:rsidP="004F10E3">
      <w:pPr>
        <w:tabs>
          <w:tab w:val="center" w:pos="4536"/>
        </w:tabs>
        <w:overflowPunct w:val="0"/>
        <w:autoSpaceDE w:val="0"/>
        <w:autoSpaceDN/>
        <w:spacing w:after="0"/>
        <w:jc w:val="both"/>
        <w:textAlignment w:val="baseline"/>
        <w:rPr>
          <w:rFonts w:ascii="Times New Roman" w:hAnsi="Times New Roman"/>
          <w:sz w:val="24"/>
        </w:rPr>
      </w:pPr>
      <w:bookmarkStart w:id="16" w:name="_Hlk201580827"/>
    </w:p>
    <w:p w14:paraId="719661C2" w14:textId="5C214957" w:rsidR="00E65C7E" w:rsidRDefault="00E65C7E" w:rsidP="004F10E3">
      <w:pPr>
        <w:tabs>
          <w:tab w:val="center" w:pos="4536"/>
        </w:tabs>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 xml:space="preserve">La presidente ha aperto la trattazione. </w:t>
      </w:r>
      <w:r>
        <w:rPr>
          <w:rFonts w:ascii="Times New Roman" w:hAnsi="Times New Roman"/>
          <w:sz w:val="24"/>
        </w:rPr>
        <w:tab/>
      </w:r>
    </w:p>
    <w:p w14:paraId="40B1347E" w14:textId="77777777" w:rsidR="00775F19" w:rsidRPr="00E65C7E" w:rsidRDefault="00775F19" w:rsidP="00E65C7E">
      <w:pPr>
        <w:overflowPunct w:val="0"/>
        <w:autoSpaceDE w:val="0"/>
        <w:autoSpaceDN/>
        <w:spacing w:after="0"/>
        <w:jc w:val="both"/>
        <w:textAlignment w:val="baseline"/>
        <w:rPr>
          <w:rFonts w:ascii="Times New Roman" w:eastAsia="Times New Roman" w:hAnsi="Times New Roman"/>
          <w:kern w:val="0"/>
          <w:sz w:val="24"/>
          <w:szCs w:val="24"/>
          <w:lang w:eastAsia="zh-CN"/>
        </w:rPr>
      </w:pPr>
    </w:p>
    <w:p w14:paraId="6320CFC7" w14:textId="20E29A74" w:rsidR="006B1C0E" w:rsidRDefault="00E65C7E" w:rsidP="00E65C7E">
      <w:pPr>
        <w:suppressAutoHyphens w:val="0"/>
        <w:spacing w:after="0"/>
        <w:jc w:val="both"/>
        <w:rPr>
          <w:rFonts w:ascii="Times New Roman" w:eastAsia="Times New Roman" w:hAnsi="Times New Roman"/>
          <w:kern w:val="0"/>
          <w:sz w:val="24"/>
          <w:szCs w:val="24"/>
        </w:rPr>
      </w:pPr>
      <w:r>
        <w:rPr>
          <w:rFonts w:ascii="Times New Roman" w:hAnsi="Times New Roman"/>
          <w:sz w:val="24"/>
        </w:rPr>
        <w:t>Non essendoci state ulteriori domande, la presidente ha posto in votazione</w:t>
      </w:r>
      <w:r>
        <w:t xml:space="preserve"> </w:t>
      </w:r>
      <w:r>
        <w:rPr>
          <w:rFonts w:ascii="Times New Roman" w:hAnsi="Times New Roman"/>
          <w:sz w:val="24"/>
        </w:rPr>
        <w:t xml:space="preserve">la </w:t>
      </w:r>
      <w:bookmarkStart w:id="17" w:name="_Hlk201580388"/>
      <w:r>
        <w:rPr>
          <w:rFonts w:ascii="Times New Roman" w:hAnsi="Times New Roman"/>
          <w:sz w:val="24"/>
        </w:rPr>
        <w:t xml:space="preserve">Proposta di certificazione </w:t>
      </w:r>
      <w:bookmarkEnd w:id="17"/>
      <w:r>
        <w:rPr>
          <w:rFonts w:ascii="Times New Roman" w:hAnsi="Times New Roman"/>
          <w:sz w:val="24"/>
        </w:rPr>
        <w:t>– censimento delle infrastrutture comunali – alberatura.</w:t>
      </w:r>
    </w:p>
    <w:p w14:paraId="04450AC5" w14:textId="77777777" w:rsidR="006B1C0E" w:rsidRDefault="006B1C0E">
      <w:pPr>
        <w:suppressAutoHyphens w:val="0"/>
        <w:spacing w:after="0"/>
        <w:jc w:val="both"/>
        <w:rPr>
          <w:rFonts w:ascii="Times New Roman" w:eastAsia="Times New Roman" w:hAnsi="Times New Roman"/>
          <w:kern w:val="0"/>
          <w:sz w:val="24"/>
          <w:szCs w:val="24"/>
        </w:rPr>
      </w:pPr>
    </w:p>
    <w:p w14:paraId="06185636" w14:textId="77777777" w:rsidR="00E65C7E" w:rsidRPr="00E65C7E" w:rsidRDefault="00E65C7E" w:rsidP="00E65C7E">
      <w:pPr>
        <w:overflowPunct w:val="0"/>
        <w:autoSpaceDE w:val="0"/>
        <w:autoSpaceDN/>
        <w:spacing w:after="0"/>
        <w:jc w:val="both"/>
        <w:textAlignment w:val="baseline"/>
        <w:rPr>
          <w:rFonts w:ascii="Times New Roman" w:eastAsia="Times New Roman" w:hAnsi="Times New Roman"/>
          <w:b/>
          <w:bCs/>
          <w:kern w:val="0"/>
          <w:sz w:val="24"/>
          <w:szCs w:val="24"/>
          <w:u w:val="single"/>
        </w:rPr>
      </w:pPr>
      <w:r>
        <w:rPr>
          <w:rFonts w:ascii="Times New Roman" w:hAnsi="Times New Roman"/>
          <w:b/>
          <w:sz w:val="24"/>
          <w:u w:val="single"/>
        </w:rPr>
        <w:t xml:space="preserve">CONCLUSIONE: </w:t>
      </w:r>
    </w:p>
    <w:p w14:paraId="6EB000DA" w14:textId="1CC31E3D" w:rsidR="00E65C7E" w:rsidRPr="00E65C7E" w:rsidRDefault="00E65C7E" w:rsidP="00E65C7E">
      <w:pPr>
        <w:overflowPunct w:val="0"/>
        <w:autoSpaceDE w:val="0"/>
        <w:autoSpaceDN/>
        <w:spacing w:after="0"/>
        <w:jc w:val="both"/>
        <w:textAlignment w:val="baseline"/>
        <w:rPr>
          <w:rFonts w:ascii="Times New Roman" w:eastAsia="Times New Roman" w:hAnsi="Times New Roman"/>
          <w:kern w:val="0"/>
          <w:sz w:val="24"/>
          <w:szCs w:val="24"/>
        </w:rPr>
      </w:pPr>
      <w:r>
        <w:rPr>
          <w:rFonts w:ascii="Times New Roman" w:hAnsi="Times New Roman"/>
          <w:sz w:val="24"/>
        </w:rPr>
        <w:t>Il Consiglio cittadino ha approvato all’unanimità con 10 voti FAVOREVOLI, su un totale di 10 consiglieri presenti, la Proposta di Certificazione – censimento delle infrastrutture comunali – alberatura.</w:t>
      </w:r>
    </w:p>
    <w:bookmarkEnd w:id="14"/>
    <w:p w14:paraId="07E7B5DC" w14:textId="77777777" w:rsidR="006B1C0E" w:rsidRDefault="006B1C0E">
      <w:pPr>
        <w:suppressAutoHyphens w:val="0"/>
        <w:spacing w:after="0"/>
        <w:jc w:val="both"/>
        <w:rPr>
          <w:rFonts w:ascii="Times New Roman" w:eastAsia="Times New Roman" w:hAnsi="Times New Roman"/>
          <w:kern w:val="0"/>
          <w:sz w:val="24"/>
          <w:szCs w:val="24"/>
        </w:rPr>
      </w:pPr>
    </w:p>
    <w:p w14:paraId="12C5D52D" w14:textId="77777777" w:rsidR="006B1C0E" w:rsidRPr="00D470C4" w:rsidRDefault="006B1C0E">
      <w:pPr>
        <w:suppressAutoHyphens w:val="0"/>
        <w:spacing w:after="0"/>
        <w:jc w:val="both"/>
        <w:rPr>
          <w:rFonts w:ascii="Times New Roman" w:eastAsia="Times New Roman" w:hAnsi="Times New Roman"/>
          <w:b/>
          <w:bCs/>
          <w:kern w:val="0"/>
          <w:sz w:val="24"/>
          <w:szCs w:val="24"/>
          <w:u w:val="single"/>
        </w:rPr>
      </w:pPr>
    </w:p>
    <w:bookmarkEnd w:id="16"/>
    <w:p w14:paraId="0E9CCC07" w14:textId="68281802" w:rsidR="006B1C0E" w:rsidRDefault="00D470C4">
      <w:pPr>
        <w:suppressAutoHyphens w:val="0"/>
        <w:spacing w:after="0"/>
        <w:jc w:val="both"/>
        <w:rPr>
          <w:rFonts w:ascii="Times New Roman" w:eastAsia="Times New Roman" w:hAnsi="Times New Roman"/>
          <w:b/>
          <w:bCs/>
          <w:kern w:val="0"/>
          <w:sz w:val="24"/>
          <w:szCs w:val="24"/>
          <w:u w:val="single"/>
        </w:rPr>
      </w:pPr>
      <w:r>
        <w:rPr>
          <w:rFonts w:ascii="Times New Roman" w:hAnsi="Times New Roman"/>
          <w:b/>
          <w:sz w:val="24"/>
          <w:u w:val="single"/>
        </w:rPr>
        <w:t xml:space="preserve">Ad. 7. </w:t>
      </w:r>
      <w:bookmarkStart w:id="18" w:name="_Hlk201580771"/>
      <w:r>
        <w:rPr>
          <w:rFonts w:ascii="Times New Roman" w:hAnsi="Times New Roman"/>
          <w:b/>
          <w:sz w:val="24"/>
          <w:u w:val="single"/>
        </w:rPr>
        <w:t>Elenco aggiornato degli immobili disponibili ai fini dell’attuazione del programma di incentivazione abitativa nel territorio della Città di Buje-Buie</w:t>
      </w:r>
    </w:p>
    <w:bookmarkEnd w:id="18"/>
    <w:p w14:paraId="469644AF" w14:textId="77777777" w:rsidR="00D470C4" w:rsidRPr="00D470C4" w:rsidRDefault="00D470C4">
      <w:pPr>
        <w:suppressAutoHyphens w:val="0"/>
        <w:spacing w:after="0"/>
        <w:jc w:val="both"/>
        <w:rPr>
          <w:rFonts w:ascii="Times New Roman" w:eastAsia="Times New Roman" w:hAnsi="Times New Roman"/>
          <w:b/>
          <w:bCs/>
          <w:kern w:val="0"/>
          <w:sz w:val="24"/>
          <w:szCs w:val="24"/>
          <w:u w:val="single"/>
        </w:rPr>
      </w:pPr>
    </w:p>
    <w:p w14:paraId="0FCA9F22" w14:textId="1C448F25" w:rsidR="00775F19" w:rsidRPr="00775F19" w:rsidRDefault="00775F19" w:rsidP="00775F19">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La presidente ha dato la parola al funzionario dell’Assessorato all’assetto territoriale e alla gestione del patrimonio municipale, Sabri </w:t>
      </w:r>
      <w:proofErr w:type="spellStart"/>
      <w:r>
        <w:rPr>
          <w:rFonts w:ascii="Times New Roman" w:hAnsi="Times New Roman"/>
          <w:sz w:val="24"/>
        </w:rPr>
        <w:t>Abduli</w:t>
      </w:r>
      <w:proofErr w:type="spellEnd"/>
      <w:r>
        <w:rPr>
          <w:rFonts w:ascii="Times New Roman" w:hAnsi="Times New Roman"/>
          <w:sz w:val="24"/>
        </w:rPr>
        <w:t>.</w:t>
      </w:r>
    </w:p>
    <w:p w14:paraId="6B478B27" w14:textId="77777777" w:rsidR="00775F19" w:rsidRPr="00775F19" w:rsidRDefault="00775F19" w:rsidP="00775F19">
      <w:pPr>
        <w:suppressAutoHyphens w:val="0"/>
        <w:spacing w:after="0"/>
        <w:jc w:val="both"/>
        <w:rPr>
          <w:rFonts w:ascii="Times New Roman" w:eastAsia="Times New Roman" w:hAnsi="Times New Roman"/>
          <w:kern w:val="0"/>
          <w:sz w:val="24"/>
          <w:szCs w:val="24"/>
        </w:rPr>
      </w:pPr>
    </w:p>
    <w:p w14:paraId="32B25307" w14:textId="167C02F6" w:rsidR="00775F19" w:rsidRDefault="00C92986" w:rsidP="00775F19">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Sabri </w:t>
      </w:r>
      <w:proofErr w:type="spellStart"/>
      <w:r>
        <w:rPr>
          <w:rFonts w:ascii="Times New Roman" w:hAnsi="Times New Roman"/>
          <w:sz w:val="24"/>
        </w:rPr>
        <w:t>Abduli</w:t>
      </w:r>
      <w:proofErr w:type="spellEnd"/>
      <w:r>
        <w:rPr>
          <w:rFonts w:ascii="Times New Roman" w:hAnsi="Times New Roman"/>
          <w:sz w:val="24"/>
        </w:rPr>
        <w:t xml:space="preserve"> ha spiegato che si tratta dell’elenco aggiornato degli immobili che saranno destinati alla costituzione del diritto di superficie. Ha affermato che si esclude temporaneamente dall’elenco la particella numero 2132/6, ubicata nei pressi di Monte </w:t>
      </w:r>
      <w:proofErr w:type="spellStart"/>
      <w:r>
        <w:rPr>
          <w:rFonts w:ascii="Times New Roman" w:hAnsi="Times New Roman"/>
          <w:sz w:val="24"/>
        </w:rPr>
        <w:t>Baster</w:t>
      </w:r>
      <w:proofErr w:type="spellEnd"/>
      <w:r>
        <w:rPr>
          <w:rFonts w:ascii="Times New Roman" w:hAnsi="Times New Roman"/>
          <w:sz w:val="24"/>
        </w:rPr>
        <w:t xml:space="preserve">, poiché per questa è necessario ancora risolvere </w:t>
      </w:r>
      <w:r w:rsidR="000627CF">
        <w:rPr>
          <w:rFonts w:ascii="Times New Roman" w:hAnsi="Times New Roman"/>
          <w:sz w:val="24"/>
        </w:rPr>
        <w:t>del</w:t>
      </w:r>
      <w:r>
        <w:rPr>
          <w:rFonts w:ascii="Times New Roman" w:hAnsi="Times New Roman"/>
          <w:sz w:val="24"/>
        </w:rPr>
        <w:t>le questioni catastali (confini con i vicini) e verrà pertanto reinserita nell’elenco non appena tali questioni</w:t>
      </w:r>
      <w:r w:rsidR="00E5344E" w:rsidRPr="00E5344E">
        <w:rPr>
          <w:rFonts w:ascii="Times New Roman" w:hAnsi="Times New Roman"/>
          <w:sz w:val="24"/>
        </w:rPr>
        <w:t xml:space="preserve"> </w:t>
      </w:r>
      <w:r w:rsidR="00E5344E">
        <w:rPr>
          <w:rFonts w:ascii="Times New Roman" w:hAnsi="Times New Roman"/>
          <w:sz w:val="24"/>
        </w:rPr>
        <w:t>saranno risolte</w:t>
      </w:r>
      <w:r>
        <w:rPr>
          <w:rFonts w:ascii="Times New Roman" w:hAnsi="Times New Roman"/>
          <w:sz w:val="24"/>
        </w:rPr>
        <w:t>. Ha aggiunto che, tra le altre cose, tra i materiali ricevuti erano disponibili pure i progetti del geometra.</w:t>
      </w:r>
    </w:p>
    <w:p w14:paraId="7E27F0C2" w14:textId="77777777" w:rsidR="00775F19" w:rsidRPr="00775F19" w:rsidRDefault="00775F19" w:rsidP="00775F19">
      <w:pPr>
        <w:suppressAutoHyphens w:val="0"/>
        <w:spacing w:after="0"/>
        <w:jc w:val="both"/>
        <w:rPr>
          <w:rFonts w:ascii="Times New Roman" w:eastAsia="Times New Roman" w:hAnsi="Times New Roman"/>
          <w:kern w:val="0"/>
          <w:sz w:val="24"/>
          <w:szCs w:val="24"/>
        </w:rPr>
      </w:pPr>
    </w:p>
    <w:p w14:paraId="5D4C2BAD" w14:textId="77777777" w:rsidR="00775F19" w:rsidRDefault="00775F19" w:rsidP="00775F19">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La presidente ha aperto la trattazione. </w:t>
      </w:r>
    </w:p>
    <w:p w14:paraId="1756DC5A" w14:textId="77777777" w:rsidR="00A14A10" w:rsidRDefault="00A14A10" w:rsidP="00775F19">
      <w:pPr>
        <w:suppressAutoHyphens w:val="0"/>
        <w:spacing w:after="0"/>
        <w:jc w:val="both"/>
        <w:rPr>
          <w:rFonts w:ascii="Times New Roman" w:eastAsia="Times New Roman" w:hAnsi="Times New Roman"/>
          <w:kern w:val="0"/>
          <w:sz w:val="24"/>
          <w:szCs w:val="24"/>
        </w:rPr>
      </w:pPr>
    </w:p>
    <w:p w14:paraId="4B50610F" w14:textId="78442BA0" w:rsidR="00775F19" w:rsidRPr="00775F19" w:rsidRDefault="00775F19" w:rsidP="00775F19">
      <w:pPr>
        <w:suppressAutoHyphens w:val="0"/>
        <w:spacing w:after="0"/>
        <w:jc w:val="both"/>
        <w:rPr>
          <w:rFonts w:ascii="Times New Roman" w:eastAsia="Times New Roman" w:hAnsi="Times New Roman"/>
          <w:kern w:val="0"/>
          <w:sz w:val="24"/>
          <w:szCs w:val="24"/>
        </w:rPr>
      </w:pPr>
      <w:r>
        <w:rPr>
          <w:rFonts w:ascii="Times New Roman" w:hAnsi="Times New Roman"/>
          <w:sz w:val="24"/>
        </w:rPr>
        <w:t>Non essendoci state ulteriori domande, la presidente ha posto in votazione la Proposta relativa all’Elenco degli immobili disponibili ai fini dell’attuazione del programma di incentivazione abitativa nel territorio della Città di Buje-Buie.</w:t>
      </w:r>
    </w:p>
    <w:p w14:paraId="65A84ABF" w14:textId="77777777" w:rsidR="00775F19" w:rsidRPr="00775F19" w:rsidRDefault="00775F19" w:rsidP="00775F19">
      <w:pPr>
        <w:suppressAutoHyphens w:val="0"/>
        <w:spacing w:after="0"/>
        <w:jc w:val="both"/>
        <w:rPr>
          <w:rFonts w:ascii="Times New Roman" w:eastAsia="Times New Roman" w:hAnsi="Times New Roman"/>
          <w:b/>
          <w:bCs/>
          <w:kern w:val="0"/>
          <w:sz w:val="24"/>
          <w:szCs w:val="24"/>
          <w:u w:val="single"/>
        </w:rPr>
      </w:pPr>
    </w:p>
    <w:p w14:paraId="04487A7A" w14:textId="77777777" w:rsidR="00775F19" w:rsidRPr="00775F19" w:rsidRDefault="00775F19" w:rsidP="00775F19">
      <w:pPr>
        <w:suppressAutoHyphens w:val="0"/>
        <w:spacing w:after="0"/>
        <w:jc w:val="both"/>
        <w:rPr>
          <w:rFonts w:ascii="Times New Roman" w:eastAsia="Times New Roman" w:hAnsi="Times New Roman"/>
          <w:b/>
          <w:bCs/>
          <w:kern w:val="0"/>
          <w:sz w:val="24"/>
          <w:szCs w:val="24"/>
          <w:u w:val="single"/>
        </w:rPr>
      </w:pPr>
      <w:r>
        <w:rPr>
          <w:rFonts w:ascii="Times New Roman" w:hAnsi="Times New Roman"/>
          <w:b/>
          <w:sz w:val="24"/>
          <w:u w:val="single"/>
        </w:rPr>
        <w:t xml:space="preserve">CONCLUSIONE: </w:t>
      </w:r>
    </w:p>
    <w:p w14:paraId="0B152440" w14:textId="7977B2AD" w:rsidR="00D470C4" w:rsidRPr="00D470C4" w:rsidRDefault="00775F19" w:rsidP="00775F19">
      <w:pPr>
        <w:suppressAutoHyphens w:val="0"/>
        <w:spacing w:after="0"/>
        <w:jc w:val="both"/>
        <w:rPr>
          <w:rFonts w:ascii="Times New Roman" w:eastAsia="Times New Roman" w:hAnsi="Times New Roman"/>
          <w:b/>
          <w:bCs/>
          <w:kern w:val="0"/>
          <w:sz w:val="24"/>
          <w:szCs w:val="24"/>
          <w:u w:val="single"/>
        </w:rPr>
      </w:pPr>
      <w:r>
        <w:rPr>
          <w:rFonts w:ascii="Times New Roman" w:hAnsi="Times New Roman"/>
          <w:sz w:val="24"/>
        </w:rPr>
        <w:lastRenderedPageBreak/>
        <w:t>Il Consiglio cittadino ha approvato all’unanimità con 10 voti FAVOREVOLI, su un totale di 10 consiglieri presenti, l’Elenco degli immobili disponibili ai fini dell’attuazione del programma di incentivazione abitativa nel territorio della Città di Buje-Buie.</w:t>
      </w:r>
    </w:p>
    <w:p w14:paraId="747DD213" w14:textId="77777777" w:rsidR="006B1C0E" w:rsidRPr="00D470C4" w:rsidRDefault="006B1C0E">
      <w:pPr>
        <w:suppressAutoHyphens w:val="0"/>
        <w:spacing w:after="0"/>
        <w:jc w:val="both"/>
        <w:rPr>
          <w:rFonts w:ascii="Times New Roman" w:eastAsia="Times New Roman" w:hAnsi="Times New Roman"/>
          <w:b/>
          <w:bCs/>
          <w:kern w:val="0"/>
          <w:sz w:val="24"/>
          <w:szCs w:val="24"/>
          <w:u w:val="single"/>
        </w:rPr>
      </w:pPr>
    </w:p>
    <w:p w14:paraId="53ED905D" w14:textId="07DFF832" w:rsidR="006B1C0E" w:rsidRDefault="00D470C4">
      <w:pPr>
        <w:suppressAutoHyphens w:val="0"/>
        <w:spacing w:after="0"/>
        <w:jc w:val="both"/>
        <w:rPr>
          <w:rFonts w:ascii="Times New Roman" w:eastAsia="Times New Roman" w:hAnsi="Times New Roman"/>
          <w:b/>
          <w:bCs/>
          <w:kern w:val="0"/>
          <w:sz w:val="24"/>
          <w:szCs w:val="24"/>
          <w:u w:val="single"/>
        </w:rPr>
      </w:pPr>
      <w:r>
        <w:rPr>
          <w:rFonts w:ascii="Times New Roman" w:hAnsi="Times New Roman"/>
          <w:b/>
          <w:sz w:val="24"/>
          <w:u w:val="single"/>
        </w:rPr>
        <w:t>Ad. 8. Domande, proposte e informazioni</w:t>
      </w:r>
    </w:p>
    <w:p w14:paraId="00EC932D" w14:textId="77777777" w:rsidR="00C92986" w:rsidRDefault="00C92986">
      <w:pPr>
        <w:suppressAutoHyphens w:val="0"/>
        <w:spacing w:after="0"/>
        <w:jc w:val="both"/>
        <w:rPr>
          <w:rFonts w:ascii="Times New Roman" w:eastAsia="Times New Roman" w:hAnsi="Times New Roman"/>
          <w:b/>
          <w:bCs/>
          <w:kern w:val="0"/>
          <w:sz w:val="24"/>
          <w:szCs w:val="24"/>
          <w:u w:val="single"/>
        </w:rPr>
      </w:pPr>
    </w:p>
    <w:p w14:paraId="7EB9BEE0" w14:textId="4ED56668" w:rsidR="001E0679" w:rsidRDefault="001E0679">
      <w:pPr>
        <w:suppressAutoHyphens w:val="0"/>
        <w:spacing w:after="0"/>
        <w:jc w:val="both"/>
        <w:rPr>
          <w:rFonts w:ascii="Times New Roman" w:eastAsia="Times New Roman" w:hAnsi="Times New Roman"/>
          <w:kern w:val="0"/>
          <w:sz w:val="24"/>
          <w:szCs w:val="24"/>
        </w:rPr>
      </w:pPr>
      <w:r>
        <w:rPr>
          <w:rFonts w:ascii="Times New Roman" w:hAnsi="Times New Roman"/>
          <w:sz w:val="24"/>
        </w:rPr>
        <w:t>La presidente del Consiglio cittadino ha detto che sarebbero seguiti diversi punti che lei annuncerà, dopo di che darà la parola al sindaco.</w:t>
      </w:r>
    </w:p>
    <w:p w14:paraId="39130B55" w14:textId="77777777" w:rsidR="001E0679" w:rsidRDefault="001E0679">
      <w:pPr>
        <w:suppressAutoHyphens w:val="0"/>
        <w:spacing w:after="0"/>
        <w:jc w:val="both"/>
        <w:rPr>
          <w:rFonts w:ascii="Times New Roman" w:eastAsia="Times New Roman" w:hAnsi="Times New Roman"/>
          <w:kern w:val="0"/>
          <w:sz w:val="24"/>
          <w:szCs w:val="24"/>
        </w:rPr>
      </w:pPr>
    </w:p>
    <w:p w14:paraId="506C2C50" w14:textId="1F6F1D5F" w:rsidR="001E0679" w:rsidRDefault="001E0679">
      <w:pPr>
        <w:suppressAutoHyphens w:val="0"/>
        <w:spacing w:after="0"/>
        <w:jc w:val="both"/>
        <w:rPr>
          <w:rFonts w:ascii="Times New Roman" w:eastAsia="Times New Roman" w:hAnsi="Times New Roman"/>
          <w:kern w:val="0"/>
          <w:sz w:val="24"/>
          <w:szCs w:val="24"/>
        </w:rPr>
      </w:pPr>
      <w:r>
        <w:rPr>
          <w:rFonts w:ascii="Times New Roman" w:hAnsi="Times New Roman"/>
          <w:sz w:val="24"/>
        </w:rPr>
        <w:t>La presidente ha annunciato il primo punto: comunicazione relativa agli appartamenti POS (programma dell’edilizia agevolata sociale) e ha dato la parola al sindaco.</w:t>
      </w:r>
    </w:p>
    <w:p w14:paraId="1795CF47" w14:textId="1EF5F564" w:rsidR="001E0679" w:rsidRDefault="001E0679">
      <w:pPr>
        <w:suppressAutoHyphens w:val="0"/>
        <w:spacing w:after="0"/>
        <w:jc w:val="both"/>
        <w:rPr>
          <w:rFonts w:ascii="Times New Roman" w:eastAsia="Times New Roman" w:hAnsi="Times New Roman"/>
          <w:b/>
          <w:bCs/>
          <w:kern w:val="0"/>
          <w:sz w:val="24"/>
          <w:szCs w:val="24"/>
          <w:u w:val="single"/>
        </w:rPr>
      </w:pPr>
    </w:p>
    <w:p w14:paraId="44689003" w14:textId="66AAEEC7" w:rsidR="001E0679" w:rsidRDefault="001E0679">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Il sindaco ha ricordato che durante la seduta solenne del Consiglio cittadino aveva detto che la gara d’appalto per gli appartamenti POS si sarebbe chiusa a settembre/ottobre e che questa è stata chiusa. Ha inoltre affermato che all’APN non è pervenuta alcuna offerta relativa alla costruzione, ovvero che nessuno si è candidato alla gara d’appalto pubblica. Il sindaco ha detto di aver </w:t>
      </w:r>
      <w:r w:rsidR="00C76597">
        <w:rPr>
          <w:rFonts w:ascii="Times New Roman" w:hAnsi="Times New Roman"/>
          <w:sz w:val="24"/>
        </w:rPr>
        <w:t xml:space="preserve">richiesto </w:t>
      </w:r>
      <w:r>
        <w:rPr>
          <w:rFonts w:ascii="Times New Roman" w:hAnsi="Times New Roman"/>
          <w:sz w:val="24"/>
        </w:rPr>
        <w:t>a tale proposito un</w:t>
      </w:r>
      <w:r w:rsidR="00C76597">
        <w:rPr>
          <w:rFonts w:ascii="Times New Roman" w:hAnsi="Times New Roman"/>
          <w:sz w:val="24"/>
        </w:rPr>
        <w:t xml:space="preserve"> incontro </w:t>
      </w:r>
      <w:r>
        <w:rPr>
          <w:rFonts w:ascii="Times New Roman" w:hAnsi="Times New Roman"/>
          <w:sz w:val="24"/>
        </w:rPr>
        <w:t xml:space="preserve">con la vicedirettrice </w:t>
      </w:r>
      <w:proofErr w:type="spellStart"/>
      <w:r>
        <w:rPr>
          <w:rFonts w:ascii="Times New Roman" w:hAnsi="Times New Roman"/>
          <w:sz w:val="24"/>
        </w:rPr>
        <w:t>Josipa</w:t>
      </w:r>
      <w:proofErr w:type="spellEnd"/>
      <w:r>
        <w:rPr>
          <w:rFonts w:ascii="Times New Roman" w:hAnsi="Times New Roman"/>
          <w:sz w:val="24"/>
        </w:rPr>
        <w:t xml:space="preserve"> </w:t>
      </w:r>
      <w:proofErr w:type="spellStart"/>
      <w:r>
        <w:rPr>
          <w:rFonts w:ascii="Times New Roman" w:hAnsi="Times New Roman"/>
          <w:sz w:val="24"/>
        </w:rPr>
        <w:t>Topić</w:t>
      </w:r>
      <w:proofErr w:type="spellEnd"/>
      <w:r>
        <w:rPr>
          <w:rFonts w:ascii="Times New Roman" w:hAnsi="Times New Roman"/>
          <w:sz w:val="24"/>
        </w:rPr>
        <w:t xml:space="preserve"> per concordare i prossimi passi da fare e ha avanzato diverse proposte. Ha affermato che in base alla Legge sugli appalti pubblici qualora nessuno dovesse candidarsi è possibile avviare delle trattative dirette con gli appaltatori, ma ha aggiunto che l’APN non attua tali trattative, bensì, nel caso si verifichi una situazione simile, indice esclusivamente una nuova gara d’appalto. In conclusione, ha detto che </w:t>
      </w:r>
      <w:r w:rsidR="00C76597">
        <w:rPr>
          <w:rFonts w:ascii="Times New Roman" w:hAnsi="Times New Roman"/>
          <w:sz w:val="24"/>
        </w:rPr>
        <w:t>avrà</w:t>
      </w:r>
      <w:r>
        <w:rPr>
          <w:rFonts w:ascii="Times New Roman" w:hAnsi="Times New Roman"/>
          <w:sz w:val="24"/>
        </w:rPr>
        <w:t xml:space="preserve"> maggiori informazioni sui prossimi passi da fare dopo l</w:t>
      </w:r>
      <w:r w:rsidR="00C76597">
        <w:rPr>
          <w:rFonts w:ascii="Times New Roman" w:hAnsi="Times New Roman"/>
          <w:sz w:val="24"/>
        </w:rPr>
        <w:t xml:space="preserve">’incontro, </w:t>
      </w:r>
      <w:r>
        <w:rPr>
          <w:rFonts w:ascii="Times New Roman" w:hAnsi="Times New Roman"/>
          <w:sz w:val="24"/>
        </w:rPr>
        <w:t xml:space="preserve">dopo di che tutti riceveranno tempestivamente le informazioni necessarie per poter prendere ulteriori decisioni. </w:t>
      </w:r>
    </w:p>
    <w:p w14:paraId="1C7A6706" w14:textId="77777777" w:rsidR="001E0679" w:rsidRDefault="001E0679">
      <w:pPr>
        <w:suppressAutoHyphens w:val="0"/>
        <w:spacing w:after="0"/>
        <w:jc w:val="both"/>
        <w:rPr>
          <w:rFonts w:ascii="Times New Roman" w:eastAsia="Times New Roman" w:hAnsi="Times New Roman"/>
          <w:kern w:val="0"/>
          <w:sz w:val="24"/>
          <w:szCs w:val="24"/>
        </w:rPr>
      </w:pPr>
    </w:p>
    <w:p w14:paraId="0AA1484A" w14:textId="75B1FDEE" w:rsidR="001E0679" w:rsidRDefault="001E0679">
      <w:pPr>
        <w:suppressAutoHyphens w:val="0"/>
        <w:spacing w:after="0"/>
        <w:jc w:val="both"/>
        <w:rPr>
          <w:rFonts w:ascii="Times New Roman" w:eastAsia="Times New Roman" w:hAnsi="Times New Roman"/>
          <w:kern w:val="0"/>
          <w:sz w:val="24"/>
          <w:szCs w:val="24"/>
        </w:rPr>
      </w:pPr>
      <w:r>
        <w:rPr>
          <w:rFonts w:ascii="Times New Roman" w:hAnsi="Times New Roman"/>
          <w:sz w:val="24"/>
        </w:rPr>
        <w:t>La presidente ha annunciato il secondo punto: la comunicazione relativa alle calamità naturali e ha dato la parola al sindaco.</w:t>
      </w:r>
    </w:p>
    <w:p w14:paraId="447CA1D7" w14:textId="77777777" w:rsidR="001E0679" w:rsidRDefault="001E0679">
      <w:pPr>
        <w:suppressAutoHyphens w:val="0"/>
        <w:spacing w:after="0"/>
        <w:jc w:val="both"/>
        <w:rPr>
          <w:rFonts w:ascii="Times New Roman" w:eastAsia="Times New Roman" w:hAnsi="Times New Roman"/>
          <w:kern w:val="0"/>
          <w:sz w:val="24"/>
          <w:szCs w:val="24"/>
        </w:rPr>
      </w:pPr>
    </w:p>
    <w:p w14:paraId="0FD9AD9A" w14:textId="57A594FF" w:rsidR="001E0679" w:rsidRDefault="001E0679">
      <w:pPr>
        <w:suppressAutoHyphens w:val="0"/>
        <w:spacing w:after="0"/>
        <w:jc w:val="both"/>
        <w:rPr>
          <w:rFonts w:ascii="Times New Roman" w:eastAsia="Times New Roman" w:hAnsi="Times New Roman"/>
          <w:kern w:val="0"/>
          <w:sz w:val="24"/>
          <w:szCs w:val="24"/>
        </w:rPr>
      </w:pPr>
      <w:r>
        <w:rPr>
          <w:rFonts w:ascii="Times New Roman" w:hAnsi="Times New Roman"/>
          <w:sz w:val="24"/>
        </w:rPr>
        <w:t>Il sindaco ha detto che subito dopo il forte maltempo scorso è stato pubblicato un a</w:t>
      </w:r>
      <w:r w:rsidR="00C76597">
        <w:rPr>
          <w:rFonts w:ascii="Times New Roman" w:hAnsi="Times New Roman"/>
          <w:sz w:val="24"/>
        </w:rPr>
        <w:t>vviso</w:t>
      </w:r>
      <w:r>
        <w:rPr>
          <w:rFonts w:ascii="Times New Roman" w:hAnsi="Times New Roman"/>
          <w:sz w:val="24"/>
        </w:rPr>
        <w:t xml:space="preserve"> p</w:t>
      </w:r>
      <w:r w:rsidR="00C76597">
        <w:rPr>
          <w:rFonts w:ascii="Times New Roman" w:hAnsi="Times New Roman"/>
          <w:sz w:val="24"/>
        </w:rPr>
        <w:t>ub</w:t>
      </w:r>
      <w:r>
        <w:rPr>
          <w:rFonts w:ascii="Times New Roman" w:hAnsi="Times New Roman"/>
          <w:sz w:val="24"/>
        </w:rPr>
        <w:t xml:space="preserve">blico per informare la popolazione, attraverso vari mezzi di informazione e media, e invitare i concittadini a segnalare e a stimare l’entità dei danni cagionati dalle ingenti quantità di pioggia </w:t>
      </w:r>
      <w:r w:rsidR="00C76597">
        <w:rPr>
          <w:rFonts w:ascii="Times New Roman" w:hAnsi="Times New Roman"/>
          <w:sz w:val="24"/>
        </w:rPr>
        <w:t>caduta</w:t>
      </w:r>
      <w:r>
        <w:rPr>
          <w:rFonts w:ascii="Times New Roman" w:hAnsi="Times New Roman"/>
          <w:sz w:val="24"/>
        </w:rPr>
        <w:t>. Ha detto che mediante l’a</w:t>
      </w:r>
      <w:r w:rsidR="00B26013">
        <w:rPr>
          <w:rFonts w:ascii="Times New Roman" w:hAnsi="Times New Roman"/>
          <w:sz w:val="24"/>
        </w:rPr>
        <w:t xml:space="preserve">vviso </w:t>
      </w:r>
      <w:r>
        <w:rPr>
          <w:rFonts w:ascii="Times New Roman" w:hAnsi="Times New Roman"/>
          <w:sz w:val="24"/>
        </w:rPr>
        <w:t xml:space="preserve">pubblico sono state raccolte oltre 70 segnalazioni di danni </w:t>
      </w:r>
      <w:r w:rsidR="00C76597">
        <w:rPr>
          <w:rFonts w:ascii="Times New Roman" w:hAnsi="Times New Roman"/>
          <w:sz w:val="24"/>
        </w:rPr>
        <w:t xml:space="preserve">subiti, le quali sono state </w:t>
      </w:r>
      <w:r>
        <w:rPr>
          <w:rFonts w:ascii="Times New Roman" w:hAnsi="Times New Roman"/>
          <w:sz w:val="24"/>
        </w:rPr>
        <w:t xml:space="preserve">presentate </w:t>
      </w:r>
      <w:r w:rsidR="00C76597">
        <w:rPr>
          <w:rFonts w:ascii="Times New Roman" w:hAnsi="Times New Roman"/>
          <w:sz w:val="24"/>
        </w:rPr>
        <w:t xml:space="preserve">sia </w:t>
      </w:r>
      <w:r>
        <w:rPr>
          <w:rFonts w:ascii="Times New Roman" w:hAnsi="Times New Roman"/>
          <w:sz w:val="24"/>
        </w:rPr>
        <w:t xml:space="preserve">da persone fisiche </w:t>
      </w:r>
      <w:r w:rsidR="00C76597">
        <w:rPr>
          <w:rFonts w:ascii="Times New Roman" w:hAnsi="Times New Roman"/>
          <w:sz w:val="24"/>
        </w:rPr>
        <w:t>ch</w:t>
      </w:r>
      <w:r>
        <w:rPr>
          <w:rFonts w:ascii="Times New Roman" w:hAnsi="Times New Roman"/>
          <w:sz w:val="24"/>
        </w:rPr>
        <w:t xml:space="preserve">e giuridiche, il cui importo e valore stimati, sommati alla stima della Città, ammontavano a circa 1.700.000,00 euro. La Città di Buie, pertanto, soddisfaceva i requisiti </w:t>
      </w:r>
      <w:r w:rsidR="00B26013">
        <w:rPr>
          <w:rFonts w:ascii="Times New Roman" w:hAnsi="Times New Roman"/>
          <w:sz w:val="24"/>
        </w:rPr>
        <w:t xml:space="preserve">prescritti </w:t>
      </w:r>
      <w:r>
        <w:rPr>
          <w:rFonts w:ascii="Times New Roman" w:hAnsi="Times New Roman"/>
          <w:sz w:val="24"/>
        </w:rPr>
        <w:t>d</w:t>
      </w:r>
      <w:r w:rsidR="00B26013">
        <w:rPr>
          <w:rFonts w:ascii="Times New Roman" w:hAnsi="Times New Roman"/>
          <w:sz w:val="24"/>
        </w:rPr>
        <w:t>a</w:t>
      </w:r>
      <w:r>
        <w:rPr>
          <w:rFonts w:ascii="Times New Roman" w:hAnsi="Times New Roman"/>
          <w:sz w:val="24"/>
        </w:rPr>
        <w:t>lla Legge sulle calamità naturali – che è stata letta ai consiglieri – e in base alla quale il Presidente della Regione Istriana ha agito, dichiarando lo stato di calamità naturale nella Città di Buje-Buie. Il sindaco ha brevemente spiegato la procedura che segue la dichiarazione di calamità naturale fino alla revisione finale e all’accertamento dell’importo.</w:t>
      </w:r>
    </w:p>
    <w:p w14:paraId="54A4CE36" w14:textId="77777777" w:rsidR="00051DA5" w:rsidRDefault="00051DA5">
      <w:pPr>
        <w:suppressAutoHyphens w:val="0"/>
        <w:spacing w:after="0"/>
        <w:jc w:val="both"/>
        <w:rPr>
          <w:rFonts w:ascii="Times New Roman" w:eastAsia="Times New Roman" w:hAnsi="Times New Roman"/>
          <w:kern w:val="0"/>
          <w:sz w:val="24"/>
          <w:szCs w:val="24"/>
        </w:rPr>
      </w:pPr>
    </w:p>
    <w:p w14:paraId="60D926BA" w14:textId="1CC84F69" w:rsidR="00051DA5" w:rsidRDefault="00051DA5">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Ha preso la parola la presidente del Consiglio cittadino e ha condiviso con i consiglieri l’informazione concernente gli stipendi delle educatrici delle </w:t>
      </w:r>
      <w:r w:rsidR="000627CF">
        <w:rPr>
          <w:rFonts w:ascii="Times New Roman" w:hAnsi="Times New Roman"/>
          <w:sz w:val="24"/>
        </w:rPr>
        <w:t>S</w:t>
      </w:r>
      <w:r>
        <w:rPr>
          <w:rFonts w:ascii="Times New Roman" w:hAnsi="Times New Roman"/>
          <w:sz w:val="24"/>
        </w:rPr>
        <w:t xml:space="preserve">cuole dell’infanzia, </w:t>
      </w:r>
      <w:r w:rsidR="00A7010F">
        <w:rPr>
          <w:rFonts w:ascii="Times New Roman" w:hAnsi="Times New Roman"/>
          <w:sz w:val="24"/>
        </w:rPr>
        <w:t>ricordando cioè</w:t>
      </w:r>
      <w:r>
        <w:rPr>
          <w:rFonts w:ascii="Times New Roman" w:hAnsi="Times New Roman"/>
          <w:sz w:val="24"/>
        </w:rPr>
        <w:t xml:space="preserve"> che il sindaco aveva firmato il IV Allegato al contratto collettivo con il quale lo stipendio base </w:t>
      </w:r>
      <w:r w:rsidR="00B26013">
        <w:rPr>
          <w:rFonts w:ascii="Times New Roman" w:hAnsi="Times New Roman"/>
          <w:sz w:val="24"/>
        </w:rPr>
        <w:t>dei</w:t>
      </w:r>
      <w:r>
        <w:rPr>
          <w:rFonts w:ascii="Times New Roman" w:hAnsi="Times New Roman"/>
          <w:sz w:val="24"/>
        </w:rPr>
        <w:t xml:space="preserve"> dipendenti della scuola dell’infanzia </w:t>
      </w:r>
      <w:r w:rsidR="00A7010F">
        <w:rPr>
          <w:rFonts w:ascii="Times New Roman" w:hAnsi="Times New Roman"/>
          <w:sz w:val="24"/>
        </w:rPr>
        <w:t xml:space="preserve">aumentava </w:t>
      </w:r>
      <w:r>
        <w:rPr>
          <w:rFonts w:ascii="Times New Roman" w:hAnsi="Times New Roman"/>
          <w:sz w:val="24"/>
        </w:rPr>
        <w:t>da 975,00 a 1.055,00 euro</w:t>
      </w:r>
      <w:r w:rsidR="00B26013">
        <w:rPr>
          <w:rFonts w:ascii="Times New Roman" w:hAnsi="Times New Roman"/>
          <w:sz w:val="24"/>
        </w:rPr>
        <w:t xml:space="preserve">. Ha detto </w:t>
      </w:r>
      <w:r w:rsidR="00A7010F">
        <w:rPr>
          <w:rFonts w:ascii="Times New Roman" w:hAnsi="Times New Roman"/>
          <w:sz w:val="24"/>
        </w:rPr>
        <w:t>altresì</w:t>
      </w:r>
      <w:r w:rsidR="00B26013">
        <w:rPr>
          <w:rFonts w:ascii="Times New Roman" w:hAnsi="Times New Roman"/>
          <w:sz w:val="24"/>
        </w:rPr>
        <w:t xml:space="preserve"> che si tratta del s</w:t>
      </w:r>
      <w:r>
        <w:rPr>
          <w:rFonts w:ascii="Times New Roman" w:hAnsi="Times New Roman"/>
          <w:sz w:val="24"/>
        </w:rPr>
        <w:t xml:space="preserve">econdo aumento </w:t>
      </w:r>
      <w:r w:rsidR="00A7010F">
        <w:rPr>
          <w:rFonts w:ascii="Times New Roman" w:hAnsi="Times New Roman"/>
          <w:sz w:val="24"/>
        </w:rPr>
        <w:t>da quando ci sono state</w:t>
      </w:r>
      <w:r>
        <w:rPr>
          <w:rFonts w:ascii="Times New Roman" w:hAnsi="Times New Roman"/>
          <w:sz w:val="24"/>
        </w:rPr>
        <w:t xml:space="preserve"> le elezioni (</w:t>
      </w:r>
      <w:r w:rsidR="00B26013">
        <w:rPr>
          <w:rFonts w:ascii="Times New Roman" w:hAnsi="Times New Roman"/>
          <w:sz w:val="24"/>
        </w:rPr>
        <w:t xml:space="preserve">svoltesi a </w:t>
      </w:r>
      <w:r>
        <w:rPr>
          <w:rFonts w:ascii="Times New Roman" w:hAnsi="Times New Roman"/>
          <w:sz w:val="24"/>
        </w:rPr>
        <w:t xml:space="preserve">giugno), a seguito del quale gli stipendi sono aumentati </w:t>
      </w:r>
      <w:r w:rsidR="00B26013">
        <w:rPr>
          <w:rFonts w:ascii="Times New Roman" w:hAnsi="Times New Roman"/>
          <w:sz w:val="24"/>
        </w:rPr>
        <w:t>complessivamente</w:t>
      </w:r>
      <w:r>
        <w:rPr>
          <w:rFonts w:ascii="Times New Roman" w:hAnsi="Times New Roman"/>
          <w:sz w:val="24"/>
        </w:rPr>
        <w:t xml:space="preserve"> di 110 euro lordi in 4 mesi.  </w:t>
      </w:r>
    </w:p>
    <w:p w14:paraId="63C4B82C" w14:textId="5B45D42C" w:rsidR="00805674" w:rsidRDefault="00805674">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Gli stipendi delle educatrici rappresentano l’86% del costo totale/costo effettivo della scuola dell’infanzia, ovvero l’86% del costo effettivo della scuola dell’infanzia è costituito dagli stipendi </w:t>
      </w:r>
      <w:r w:rsidR="00B26013">
        <w:rPr>
          <w:rFonts w:ascii="Times New Roman" w:hAnsi="Times New Roman"/>
          <w:sz w:val="24"/>
        </w:rPr>
        <w:t>dei dipendenti de</w:t>
      </w:r>
      <w:r>
        <w:rPr>
          <w:rFonts w:ascii="Times New Roman" w:hAnsi="Times New Roman"/>
          <w:sz w:val="24"/>
        </w:rPr>
        <w:t xml:space="preserve">lla scuola dell’infanzia; il costo effettivo della scuola dell’infanzia include anche i costi del vitto. Ha </w:t>
      </w:r>
      <w:r w:rsidR="00B26013">
        <w:rPr>
          <w:rFonts w:ascii="Times New Roman" w:hAnsi="Times New Roman"/>
          <w:sz w:val="24"/>
        </w:rPr>
        <w:t>spiegato</w:t>
      </w:r>
      <w:r>
        <w:rPr>
          <w:rFonts w:ascii="Times New Roman" w:hAnsi="Times New Roman"/>
          <w:sz w:val="24"/>
        </w:rPr>
        <w:t xml:space="preserve"> che l’alimentazione è controllata dall’HACCP, che effettua ispezioni mensili e verifica il menù in base agli standard HACCP. Meno del 5% del </w:t>
      </w:r>
      <w:r>
        <w:rPr>
          <w:rFonts w:ascii="Times New Roman" w:hAnsi="Times New Roman"/>
          <w:sz w:val="24"/>
        </w:rPr>
        <w:lastRenderedPageBreak/>
        <w:t xml:space="preserve">costo effettivo viene destinato alla manutenzione e agli altri servizi. La presidente del Consiglio cittadino ha osservato che il costo annuo della scuola dell’infanzia ammonta a circa 1.500.000,00 euro ed è finanziato esclusivamente dalle entrate </w:t>
      </w:r>
      <w:r w:rsidR="00A7010F">
        <w:rPr>
          <w:rFonts w:ascii="Times New Roman" w:hAnsi="Times New Roman"/>
          <w:sz w:val="24"/>
        </w:rPr>
        <w:t>tributarie</w:t>
      </w:r>
      <w:r>
        <w:rPr>
          <w:rFonts w:ascii="Times New Roman" w:hAnsi="Times New Roman"/>
          <w:sz w:val="24"/>
        </w:rPr>
        <w:t xml:space="preserve">, il che costituisce la voce di spesa più consistente del bilancio della Città di Buje-Buie, </w:t>
      </w:r>
      <w:r w:rsidR="00B26013">
        <w:rPr>
          <w:rFonts w:ascii="Times New Roman" w:hAnsi="Times New Roman"/>
          <w:sz w:val="24"/>
        </w:rPr>
        <w:t xml:space="preserve">il quale ammonta </w:t>
      </w:r>
      <w:r>
        <w:rPr>
          <w:rFonts w:ascii="Times New Roman" w:hAnsi="Times New Roman"/>
          <w:sz w:val="24"/>
        </w:rPr>
        <w:t xml:space="preserve">a circa 9.000.000,00 euro. </w:t>
      </w:r>
    </w:p>
    <w:p w14:paraId="03FE710F" w14:textId="340C38A3" w:rsidR="00E632F7" w:rsidRDefault="00E632F7">
      <w:pPr>
        <w:suppressAutoHyphens w:val="0"/>
        <w:spacing w:after="0"/>
        <w:jc w:val="both"/>
        <w:rPr>
          <w:rFonts w:ascii="Times New Roman" w:eastAsia="Times New Roman" w:hAnsi="Times New Roman"/>
          <w:kern w:val="0"/>
          <w:sz w:val="24"/>
          <w:szCs w:val="24"/>
        </w:rPr>
      </w:pPr>
      <w:r w:rsidRPr="00A7010F">
        <w:rPr>
          <w:rFonts w:ascii="Times New Roman" w:hAnsi="Times New Roman"/>
          <w:sz w:val="24"/>
        </w:rPr>
        <w:t>Ha inoltre affermato che è interesse comune migliorare le condizioni e la qualità del lavoro nella scuola dell’infanzia.</w:t>
      </w:r>
      <w:r>
        <w:rPr>
          <w:rFonts w:ascii="Times New Roman" w:hAnsi="Times New Roman"/>
          <w:sz w:val="24"/>
        </w:rPr>
        <w:t xml:space="preserve"> </w:t>
      </w:r>
    </w:p>
    <w:p w14:paraId="394C874F" w14:textId="20E990A6" w:rsidR="00E632F7" w:rsidRDefault="00B45C2D">
      <w:pPr>
        <w:suppressAutoHyphens w:val="0"/>
        <w:spacing w:after="0"/>
        <w:jc w:val="both"/>
        <w:rPr>
          <w:rFonts w:ascii="Times New Roman" w:eastAsia="Times New Roman" w:hAnsi="Times New Roman"/>
          <w:kern w:val="0"/>
          <w:sz w:val="24"/>
          <w:szCs w:val="24"/>
        </w:rPr>
      </w:pPr>
      <w:r>
        <w:rPr>
          <w:rFonts w:ascii="Times New Roman" w:hAnsi="Times New Roman"/>
          <w:sz w:val="24"/>
        </w:rPr>
        <w:t>Ha sottolineato che l’aumento degli stipendi delle educatrici della scuola dell</w:t>
      </w:r>
      <w:r w:rsidR="00B26013">
        <w:rPr>
          <w:rFonts w:ascii="Times New Roman" w:hAnsi="Times New Roman"/>
          <w:sz w:val="24"/>
        </w:rPr>
        <w:t>’</w:t>
      </w:r>
      <w:r>
        <w:rPr>
          <w:rFonts w:ascii="Times New Roman" w:hAnsi="Times New Roman"/>
          <w:sz w:val="24"/>
        </w:rPr>
        <w:t xml:space="preserve">infanzia è una priorità, come </w:t>
      </w:r>
      <w:r w:rsidR="00A7010F">
        <w:rPr>
          <w:rFonts w:ascii="Times New Roman" w:hAnsi="Times New Roman"/>
          <w:sz w:val="24"/>
        </w:rPr>
        <w:t>si evince</w:t>
      </w:r>
      <w:r>
        <w:rPr>
          <w:rFonts w:ascii="Times New Roman" w:hAnsi="Times New Roman"/>
          <w:sz w:val="24"/>
        </w:rPr>
        <w:t xml:space="preserve"> dall’aumento degli stipendi attuato </w:t>
      </w:r>
      <w:r w:rsidR="00A7010F">
        <w:rPr>
          <w:rFonts w:ascii="Times New Roman" w:hAnsi="Times New Roman"/>
          <w:sz w:val="24"/>
        </w:rPr>
        <w:t>nei</w:t>
      </w:r>
      <w:r>
        <w:rPr>
          <w:rFonts w:ascii="Times New Roman" w:hAnsi="Times New Roman"/>
          <w:sz w:val="24"/>
        </w:rPr>
        <w:t xml:space="preserve"> quattro mesi</w:t>
      </w:r>
      <w:r w:rsidR="00A7010F">
        <w:rPr>
          <w:rFonts w:ascii="Times New Roman" w:hAnsi="Times New Roman"/>
          <w:sz w:val="24"/>
        </w:rPr>
        <w:t xml:space="preserve"> scorsi</w:t>
      </w:r>
      <w:r>
        <w:rPr>
          <w:rFonts w:ascii="Times New Roman" w:hAnsi="Times New Roman"/>
          <w:sz w:val="24"/>
        </w:rPr>
        <w:t>, e ha affermato di ritenere che “maestre felici significhino bambini felici”. Ha inoltre detto che considererà tutte le altre informazioni come una forma di disinformazione e manipolazione a spese dei gruppi più vulnerabili, cosa che non permetterà. Ha affermato che il Consiglio cittadino deve trasmettere informazioni reali, veritiere e accurate.</w:t>
      </w:r>
    </w:p>
    <w:p w14:paraId="504E4D95" w14:textId="77777777" w:rsidR="00E632F7" w:rsidRDefault="00E632F7">
      <w:pPr>
        <w:suppressAutoHyphens w:val="0"/>
        <w:spacing w:after="0"/>
        <w:jc w:val="both"/>
        <w:rPr>
          <w:rFonts w:ascii="Times New Roman" w:eastAsia="Times New Roman" w:hAnsi="Times New Roman"/>
          <w:kern w:val="0"/>
          <w:sz w:val="24"/>
          <w:szCs w:val="24"/>
        </w:rPr>
      </w:pPr>
    </w:p>
    <w:p w14:paraId="57A635E6" w14:textId="4B65B07D" w:rsidR="00E632F7" w:rsidRDefault="00E632F7">
      <w:pPr>
        <w:suppressAutoHyphens w:val="0"/>
        <w:spacing w:after="0"/>
        <w:jc w:val="both"/>
        <w:rPr>
          <w:rFonts w:ascii="Times New Roman" w:eastAsia="Times New Roman" w:hAnsi="Times New Roman"/>
          <w:kern w:val="0"/>
          <w:sz w:val="24"/>
          <w:szCs w:val="24"/>
        </w:rPr>
      </w:pPr>
      <w:r>
        <w:rPr>
          <w:rFonts w:ascii="Times New Roman" w:hAnsi="Times New Roman"/>
          <w:sz w:val="24"/>
        </w:rPr>
        <w:t>È intervenuto il sindaco, affermando che alla Città mancano circa 400.000,00 euro affinché la scuola dell</w:t>
      </w:r>
      <w:r w:rsidR="00A7010F">
        <w:rPr>
          <w:rFonts w:ascii="Times New Roman" w:hAnsi="Times New Roman"/>
          <w:sz w:val="24"/>
        </w:rPr>
        <w:t>’</w:t>
      </w:r>
      <w:r>
        <w:rPr>
          <w:rFonts w:ascii="Times New Roman" w:hAnsi="Times New Roman"/>
          <w:sz w:val="24"/>
        </w:rPr>
        <w:t>infanzia possa essere gratuita, considerando il calcolo in base al numero dei bambini e all’attuale partecipazione</w:t>
      </w:r>
      <w:r w:rsidR="00A7010F">
        <w:rPr>
          <w:rFonts w:ascii="Times New Roman" w:hAnsi="Times New Roman"/>
          <w:sz w:val="24"/>
        </w:rPr>
        <w:t xml:space="preserve"> dei genitori al costo effettivo del posto all’asilo</w:t>
      </w:r>
      <w:r>
        <w:rPr>
          <w:rFonts w:ascii="Times New Roman" w:hAnsi="Times New Roman"/>
          <w:sz w:val="24"/>
        </w:rPr>
        <w:t xml:space="preserve">. Ha spiegato che, date le entrate </w:t>
      </w:r>
      <w:r w:rsidR="00A7010F">
        <w:rPr>
          <w:rFonts w:ascii="Times New Roman" w:hAnsi="Times New Roman"/>
          <w:sz w:val="24"/>
        </w:rPr>
        <w:t>tributarie</w:t>
      </w:r>
      <w:r>
        <w:rPr>
          <w:rFonts w:ascii="Times New Roman" w:hAnsi="Times New Roman"/>
          <w:sz w:val="24"/>
        </w:rPr>
        <w:t xml:space="preserve"> sulle quali la Città non ha margine d’intervento, l’unica cosa che resta da fare è tagliare altre fonti di finanziamento, il che non è una soluzione. Ha inoltre detto che, per quanto riguarda l’aumento della partecipazione alle spese della scuola dell’infanzia, la comunicazione verso i genitori è stata mal gestita, aggiungendo che questa situazione ha fatto capire alla direttrice e al Consiglio d’amministrazione della scuola dell’infanzia che avrebbero dovuto comunicare prima i cambiamenti. Ha citato brevemente le voci in base alle quali la Città ha deciso di assumersi i costi, cioè di finanziare l’attività della </w:t>
      </w:r>
      <w:r w:rsidR="00241E0B">
        <w:rPr>
          <w:rFonts w:ascii="Times New Roman" w:hAnsi="Times New Roman"/>
          <w:sz w:val="24"/>
        </w:rPr>
        <w:t>s</w:t>
      </w:r>
      <w:r>
        <w:rPr>
          <w:rFonts w:ascii="Times New Roman" w:hAnsi="Times New Roman"/>
          <w:sz w:val="24"/>
        </w:rPr>
        <w:t xml:space="preserve">cuola dell’infanzia nell’ambito del costo effettivo, fatto per cui sarà adottata una nuova Delibera. Ha detto di essere al corrente del fatto che le direttrici e i consigli </w:t>
      </w:r>
      <w:r w:rsidR="00241E0B">
        <w:rPr>
          <w:rFonts w:ascii="Times New Roman" w:hAnsi="Times New Roman"/>
          <w:sz w:val="24"/>
        </w:rPr>
        <w:t>direttivi</w:t>
      </w:r>
      <w:r>
        <w:rPr>
          <w:rFonts w:ascii="Times New Roman" w:hAnsi="Times New Roman"/>
          <w:sz w:val="24"/>
        </w:rPr>
        <w:t xml:space="preserve"> hanno tenuto delle riunioni con tutti i genitori, ai quali la situazione è stata spiegata, e che, secondo </w:t>
      </w:r>
      <w:r w:rsidR="00241E0B">
        <w:rPr>
          <w:rFonts w:ascii="Times New Roman" w:hAnsi="Times New Roman"/>
          <w:sz w:val="24"/>
        </w:rPr>
        <w:t>quanto riferito dalle</w:t>
      </w:r>
      <w:r>
        <w:rPr>
          <w:rFonts w:ascii="Times New Roman" w:hAnsi="Times New Roman"/>
          <w:sz w:val="24"/>
        </w:rPr>
        <w:t xml:space="preserve"> direttrici, i genitori non hanno espresso </w:t>
      </w:r>
      <w:r w:rsidR="00241E0B">
        <w:rPr>
          <w:rFonts w:ascii="Times New Roman" w:hAnsi="Times New Roman"/>
          <w:sz w:val="24"/>
        </w:rPr>
        <w:t>il proprio malcontento</w:t>
      </w:r>
      <w:r>
        <w:rPr>
          <w:rFonts w:ascii="Times New Roman" w:hAnsi="Times New Roman"/>
          <w:sz w:val="24"/>
        </w:rPr>
        <w:t>. Il sindaco ha sottolineato che si lavora costantemente al miglioramento del funzionamento e dei servizi delle scuole dell’infanzia e ha ricordato tutti i cambiamenti avvenuti negli ultimi anni, nonché i futuri progetti di ristrutturazione e di miglioramento delle condizioni avviati con la candidatura al bando del Ministero competente. Ha affermato che si impegnerà per mantenere la soddisfazione delle educatrici nelle scuole dell’infanzia mediante degli stipendi adeguati, affinché anche i bambini che frequentano l’asilo alla fine siano soddisfatti. Ha aggiunto che la Città collabora regolarmente con le scuole dell’infanzia attraverso vari progetti e corsi al fine di applicare le più moderne pratiche educative e ha menzionato il prossimo progetto in collaborazione con la scuola dell’infanzia croata, “</w:t>
      </w:r>
      <w:proofErr w:type="spellStart"/>
      <w:r>
        <w:rPr>
          <w:rFonts w:ascii="Times New Roman" w:hAnsi="Times New Roman"/>
          <w:sz w:val="24"/>
        </w:rPr>
        <w:t>Zdravi</w:t>
      </w:r>
      <w:proofErr w:type="spellEnd"/>
      <w:r>
        <w:rPr>
          <w:rFonts w:ascii="Times New Roman" w:hAnsi="Times New Roman"/>
          <w:sz w:val="24"/>
        </w:rPr>
        <w:t xml:space="preserve"> </w:t>
      </w:r>
      <w:proofErr w:type="spellStart"/>
      <w:r>
        <w:rPr>
          <w:rFonts w:ascii="Times New Roman" w:hAnsi="Times New Roman"/>
          <w:sz w:val="24"/>
        </w:rPr>
        <w:t>vrtić</w:t>
      </w:r>
      <w:proofErr w:type="spellEnd"/>
      <w:r>
        <w:rPr>
          <w:rFonts w:ascii="Times New Roman" w:hAnsi="Times New Roman"/>
          <w:sz w:val="24"/>
        </w:rPr>
        <w:t>”, affermando che la quota di frutta e verdura nell’alimentazione dei bambini è aumentata.</w:t>
      </w:r>
    </w:p>
    <w:p w14:paraId="52E359EE" w14:textId="77777777" w:rsidR="00287B00" w:rsidRDefault="00287B00">
      <w:pPr>
        <w:suppressAutoHyphens w:val="0"/>
        <w:spacing w:after="0"/>
        <w:jc w:val="both"/>
        <w:rPr>
          <w:rFonts w:ascii="Times New Roman" w:eastAsia="Times New Roman" w:hAnsi="Times New Roman"/>
          <w:kern w:val="0"/>
          <w:sz w:val="24"/>
          <w:szCs w:val="24"/>
        </w:rPr>
      </w:pPr>
    </w:p>
    <w:p w14:paraId="05F314B7" w14:textId="374FB0F0" w:rsidR="00287B00" w:rsidRDefault="00287B00">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Ha poi menzionato la petizione ricevuta, spiegando che, in merito a quest’ultima, sarà necessario riunirsi entro il termine previsto dalla legge e pronunciarsi sulle osservazioni avanzate dai firmatari. </w:t>
      </w:r>
      <w:proofErr w:type="spellStart"/>
      <w:r>
        <w:rPr>
          <w:rFonts w:ascii="Times New Roman" w:hAnsi="Times New Roman"/>
          <w:sz w:val="24"/>
        </w:rPr>
        <w:t>Bojana</w:t>
      </w:r>
      <w:proofErr w:type="spellEnd"/>
      <w:r>
        <w:rPr>
          <w:rFonts w:ascii="Times New Roman" w:hAnsi="Times New Roman"/>
          <w:sz w:val="24"/>
        </w:rPr>
        <w:t xml:space="preserve"> </w:t>
      </w:r>
      <w:proofErr w:type="spellStart"/>
      <w:r>
        <w:rPr>
          <w:rFonts w:ascii="Times New Roman" w:hAnsi="Times New Roman"/>
          <w:sz w:val="24"/>
        </w:rPr>
        <w:t>Puzigaća</w:t>
      </w:r>
      <w:proofErr w:type="spellEnd"/>
      <w:r>
        <w:rPr>
          <w:rFonts w:ascii="Times New Roman" w:hAnsi="Times New Roman"/>
          <w:sz w:val="24"/>
        </w:rPr>
        <w:t xml:space="preserve"> ha aggiunto che tutti hanno ricevuto la petizione da visionare via posta elettronica e che si procederà in merito entro il termine previsto dalla legge. </w:t>
      </w:r>
    </w:p>
    <w:p w14:paraId="718FBC99" w14:textId="77777777" w:rsidR="008E04F3" w:rsidRDefault="008E04F3">
      <w:pPr>
        <w:suppressAutoHyphens w:val="0"/>
        <w:spacing w:after="0"/>
        <w:jc w:val="both"/>
        <w:rPr>
          <w:rFonts w:ascii="Times New Roman" w:eastAsia="Times New Roman" w:hAnsi="Times New Roman"/>
          <w:kern w:val="0"/>
          <w:sz w:val="24"/>
          <w:szCs w:val="24"/>
        </w:rPr>
      </w:pPr>
    </w:p>
    <w:p w14:paraId="59F561BC" w14:textId="033EFDA6" w:rsidR="007C4578" w:rsidRDefault="007C4578">
      <w:pPr>
        <w:suppressAutoHyphens w:val="0"/>
        <w:spacing w:after="0"/>
        <w:jc w:val="both"/>
        <w:rPr>
          <w:rFonts w:ascii="Times New Roman" w:eastAsia="Times New Roman" w:hAnsi="Times New Roman"/>
          <w:kern w:val="0"/>
          <w:sz w:val="24"/>
          <w:szCs w:val="24"/>
        </w:rPr>
      </w:pPr>
      <w:proofErr w:type="spellStart"/>
      <w:r>
        <w:rPr>
          <w:rFonts w:ascii="Times New Roman" w:hAnsi="Times New Roman"/>
          <w:sz w:val="24"/>
        </w:rPr>
        <w:t>Bojana</w:t>
      </w:r>
      <w:proofErr w:type="spellEnd"/>
      <w:r>
        <w:rPr>
          <w:rFonts w:ascii="Times New Roman" w:hAnsi="Times New Roman"/>
          <w:sz w:val="24"/>
        </w:rPr>
        <w:t xml:space="preserve"> </w:t>
      </w:r>
      <w:proofErr w:type="spellStart"/>
      <w:r>
        <w:rPr>
          <w:rFonts w:ascii="Times New Roman" w:hAnsi="Times New Roman"/>
          <w:sz w:val="24"/>
        </w:rPr>
        <w:t>Puzigaća</w:t>
      </w:r>
      <w:proofErr w:type="spellEnd"/>
      <w:r>
        <w:rPr>
          <w:rFonts w:ascii="Times New Roman" w:hAnsi="Times New Roman"/>
          <w:sz w:val="24"/>
        </w:rPr>
        <w:t xml:space="preserve"> ha </w:t>
      </w:r>
      <w:r w:rsidR="00241E0B">
        <w:rPr>
          <w:rFonts w:ascii="Times New Roman" w:hAnsi="Times New Roman"/>
          <w:sz w:val="24"/>
        </w:rPr>
        <w:t>proseguito con</w:t>
      </w:r>
      <w:r>
        <w:rPr>
          <w:rFonts w:ascii="Times New Roman" w:hAnsi="Times New Roman"/>
          <w:sz w:val="24"/>
        </w:rPr>
        <w:t xml:space="preserve"> </w:t>
      </w:r>
      <w:r w:rsidR="00241E0B">
        <w:rPr>
          <w:rFonts w:ascii="Times New Roman" w:hAnsi="Times New Roman"/>
          <w:sz w:val="24"/>
        </w:rPr>
        <w:t>il suo intervento</w:t>
      </w:r>
      <w:r>
        <w:rPr>
          <w:rFonts w:ascii="Times New Roman" w:hAnsi="Times New Roman"/>
          <w:sz w:val="24"/>
        </w:rPr>
        <w:t xml:space="preserve"> sull’alimentazione salutare nelle scuole dell’infanzia e ha menzionato la ristrutturazione della cucina, affermando che rimangono ancora da ristrutturare i corridoi, i quali saranno i prossimi ad essere ristrutturati. </w:t>
      </w:r>
    </w:p>
    <w:p w14:paraId="6A498E1B" w14:textId="77777777" w:rsidR="007C4578" w:rsidRDefault="007C4578">
      <w:pPr>
        <w:suppressAutoHyphens w:val="0"/>
        <w:spacing w:after="0"/>
        <w:jc w:val="both"/>
        <w:rPr>
          <w:rFonts w:ascii="Times New Roman" w:eastAsia="Times New Roman" w:hAnsi="Times New Roman"/>
          <w:kern w:val="0"/>
          <w:sz w:val="24"/>
          <w:szCs w:val="24"/>
        </w:rPr>
      </w:pPr>
    </w:p>
    <w:p w14:paraId="26DA5599" w14:textId="5FD7391E" w:rsidR="007C4578" w:rsidRDefault="007C4578">
      <w:pPr>
        <w:suppressAutoHyphens w:val="0"/>
        <w:spacing w:after="0"/>
        <w:jc w:val="both"/>
        <w:rPr>
          <w:rFonts w:ascii="Times New Roman" w:eastAsia="Times New Roman" w:hAnsi="Times New Roman"/>
          <w:kern w:val="0"/>
          <w:sz w:val="24"/>
          <w:szCs w:val="24"/>
        </w:rPr>
      </w:pPr>
      <w:r>
        <w:rPr>
          <w:rFonts w:ascii="Times New Roman" w:hAnsi="Times New Roman"/>
          <w:sz w:val="24"/>
        </w:rPr>
        <w:t>La presidente del Consiglio cittadino ha aperto la trattazione su questo punto dell’ordine del giorno.</w:t>
      </w:r>
    </w:p>
    <w:p w14:paraId="33D28C94" w14:textId="77777777" w:rsidR="007C4578" w:rsidRDefault="007C4578">
      <w:pPr>
        <w:suppressAutoHyphens w:val="0"/>
        <w:spacing w:after="0"/>
        <w:jc w:val="both"/>
        <w:rPr>
          <w:rFonts w:ascii="Times New Roman" w:eastAsia="Times New Roman" w:hAnsi="Times New Roman"/>
          <w:kern w:val="0"/>
          <w:sz w:val="24"/>
          <w:szCs w:val="24"/>
        </w:rPr>
      </w:pPr>
    </w:p>
    <w:p w14:paraId="1EDC9B80" w14:textId="5AB6DC8E" w:rsidR="007C4578" w:rsidRPr="00B45C2D" w:rsidRDefault="007C4578">
      <w:pPr>
        <w:suppressAutoHyphens w:val="0"/>
        <w:spacing w:after="0"/>
        <w:jc w:val="both"/>
        <w:rPr>
          <w:rFonts w:ascii="Times New Roman" w:eastAsia="Times New Roman" w:hAnsi="Times New Roman"/>
          <w:b/>
          <w:bCs/>
          <w:i/>
          <w:iCs/>
          <w:kern w:val="0"/>
          <w:sz w:val="24"/>
          <w:szCs w:val="24"/>
        </w:rPr>
      </w:pPr>
      <w:r>
        <w:rPr>
          <w:rFonts w:ascii="Times New Roman" w:hAnsi="Times New Roman"/>
          <w:b/>
          <w:i/>
          <w:sz w:val="24"/>
        </w:rPr>
        <w:lastRenderedPageBreak/>
        <w:t xml:space="preserve">Il Consigliere Miroslav </w:t>
      </w:r>
      <w:proofErr w:type="spellStart"/>
      <w:r>
        <w:rPr>
          <w:rFonts w:ascii="Times New Roman" w:hAnsi="Times New Roman"/>
          <w:b/>
          <w:i/>
          <w:sz w:val="24"/>
        </w:rPr>
        <w:t>Poznić</w:t>
      </w:r>
      <w:proofErr w:type="spellEnd"/>
      <w:r>
        <w:rPr>
          <w:rFonts w:ascii="Times New Roman" w:hAnsi="Times New Roman"/>
          <w:b/>
          <w:i/>
          <w:sz w:val="24"/>
        </w:rPr>
        <w:t xml:space="preserve"> ha abbandonato la quarta seduta del Consiglio cittadino per giustificati motivi personali.</w:t>
      </w:r>
    </w:p>
    <w:p w14:paraId="74C27F96" w14:textId="77777777" w:rsidR="007C4578" w:rsidRDefault="007C4578">
      <w:pPr>
        <w:suppressAutoHyphens w:val="0"/>
        <w:spacing w:after="0"/>
        <w:jc w:val="both"/>
        <w:rPr>
          <w:rFonts w:ascii="Times New Roman" w:eastAsia="Times New Roman" w:hAnsi="Times New Roman"/>
          <w:kern w:val="0"/>
          <w:sz w:val="24"/>
          <w:szCs w:val="24"/>
        </w:rPr>
      </w:pPr>
    </w:p>
    <w:p w14:paraId="3CA544BC" w14:textId="7F55EE70" w:rsidR="007C4578" w:rsidRDefault="007C4578">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È intervenuto Diego Valenta e ha presentato la </w:t>
      </w:r>
      <w:r w:rsidR="00923707">
        <w:rPr>
          <w:rFonts w:ascii="Times New Roman" w:hAnsi="Times New Roman"/>
          <w:sz w:val="24"/>
        </w:rPr>
        <w:t>propria</w:t>
      </w:r>
      <w:r>
        <w:rPr>
          <w:rFonts w:ascii="Times New Roman" w:hAnsi="Times New Roman"/>
          <w:sz w:val="24"/>
        </w:rPr>
        <w:t xml:space="preserve"> idea in merito alle scuole dell’infanzia data la tardiva comunicazione relativa all’aumento dei prezzi delle scuole dell’infanzia: “congelare” i prezzi in vigore prima dell’aumento fino alla fine dell’anno e iniziare ad applicare i nuovi prezzi a partire dal nuovo anno; di posticipare pure il secondo aumento degli stipendi delle maestre delle scuole dell’infanzia fino allo stesso periodo e, per non penalizzare i dipendenti, distribuire la differenza di importo, ad esempio, attraverso la gratifica natalizia. Ha inoltre proposto di valutare l’opzione mediante la quale i dipendenti delle scuole dell’infanzia potrebbero ricevere l’aumento dello stipendio a partire dall’inizio dell’anno </w:t>
      </w:r>
      <w:r w:rsidR="00241E0B">
        <w:rPr>
          <w:rFonts w:ascii="Times New Roman" w:hAnsi="Times New Roman"/>
          <w:sz w:val="24"/>
        </w:rPr>
        <w:t xml:space="preserve">prossimo </w:t>
      </w:r>
      <w:r>
        <w:rPr>
          <w:rFonts w:ascii="Times New Roman" w:hAnsi="Times New Roman"/>
          <w:sz w:val="24"/>
        </w:rPr>
        <w:t xml:space="preserve">come reddito alternativo in modo da risolvere la situazione vista l’insoddisfazione dei dipendenti e dei genitori. Ha aggiunto il proprio commento riguardo alla scuola dell’infanzia gratuita e alle modalità di pagamento della </w:t>
      </w:r>
      <w:r w:rsidR="00241E0B">
        <w:rPr>
          <w:rFonts w:ascii="Times New Roman" w:hAnsi="Times New Roman"/>
          <w:sz w:val="24"/>
        </w:rPr>
        <w:t xml:space="preserve">retta della </w:t>
      </w:r>
      <w:r>
        <w:rPr>
          <w:rFonts w:ascii="Times New Roman" w:hAnsi="Times New Roman"/>
          <w:sz w:val="24"/>
        </w:rPr>
        <w:t>scuola dell’infanzia.</w:t>
      </w:r>
    </w:p>
    <w:p w14:paraId="22D5687A" w14:textId="77777777" w:rsidR="000D26F0" w:rsidRDefault="000D26F0">
      <w:pPr>
        <w:suppressAutoHyphens w:val="0"/>
        <w:spacing w:after="0"/>
        <w:jc w:val="both"/>
        <w:rPr>
          <w:rFonts w:ascii="Times New Roman" w:eastAsia="Times New Roman" w:hAnsi="Times New Roman"/>
          <w:kern w:val="0"/>
          <w:sz w:val="24"/>
          <w:szCs w:val="24"/>
        </w:rPr>
      </w:pPr>
    </w:p>
    <w:p w14:paraId="0E9AB40F" w14:textId="059B5A80" w:rsidR="000D26F0" w:rsidRDefault="000D26F0">
      <w:pPr>
        <w:suppressAutoHyphens w:val="0"/>
        <w:spacing w:after="0"/>
        <w:jc w:val="both"/>
        <w:rPr>
          <w:rFonts w:ascii="Times New Roman" w:eastAsia="Times New Roman" w:hAnsi="Times New Roman"/>
          <w:kern w:val="0"/>
          <w:sz w:val="24"/>
          <w:szCs w:val="24"/>
        </w:rPr>
      </w:pPr>
      <w:r>
        <w:rPr>
          <w:rFonts w:ascii="Times New Roman" w:hAnsi="Times New Roman"/>
          <w:sz w:val="24"/>
        </w:rPr>
        <w:t>La presidente del Consiglio cittadino ha ringraziato il consigliere per l’idea presentata e lo ha elogiato come il consigliere che ha particolarmente insistito sulla riduzione dei prezzi della scuola dell’infanzia. Ha detto che il costo effettivo della scuola dell</w:t>
      </w:r>
      <w:r w:rsidR="00241E0B">
        <w:rPr>
          <w:rFonts w:ascii="Times New Roman" w:hAnsi="Times New Roman"/>
          <w:sz w:val="24"/>
        </w:rPr>
        <w:t>’</w:t>
      </w:r>
      <w:r>
        <w:rPr>
          <w:rFonts w:ascii="Times New Roman" w:hAnsi="Times New Roman"/>
          <w:sz w:val="24"/>
        </w:rPr>
        <w:t xml:space="preserve">infanzia viene stabilito in conformità alla legge e al regolamento entro il 31 agosto per l’anno pedagogico successivo, e che questo non possa essere modificato successivamente nel corso dell’anno sulla base della Delibera già adottata dal Consiglio cittadino. Ha inoltre spiegato la procedura per la modifica del costo effettivo, illustrato le modalità con cui tale costo viene applicato e come sia possibile influire su di esso, ovvero quali siano le fonti di finanziamento dal bilancio cittadino e quando e in quale modo potrebbero essere approvate eventuali modifiche. </w:t>
      </w:r>
    </w:p>
    <w:p w14:paraId="20A0F743" w14:textId="77777777" w:rsidR="007F4F5D" w:rsidRDefault="007F4F5D">
      <w:pPr>
        <w:suppressAutoHyphens w:val="0"/>
        <w:spacing w:after="0"/>
        <w:jc w:val="both"/>
        <w:rPr>
          <w:rFonts w:ascii="Times New Roman" w:eastAsia="Times New Roman" w:hAnsi="Times New Roman"/>
          <w:kern w:val="0"/>
          <w:sz w:val="24"/>
          <w:szCs w:val="24"/>
        </w:rPr>
      </w:pPr>
    </w:p>
    <w:p w14:paraId="10D7D47D" w14:textId="154DA158" w:rsidR="007F4F5D" w:rsidRDefault="007F4F5D">
      <w:pPr>
        <w:suppressAutoHyphens w:val="0"/>
        <w:spacing w:after="0"/>
        <w:jc w:val="both"/>
        <w:rPr>
          <w:rFonts w:ascii="Times New Roman" w:eastAsia="Times New Roman" w:hAnsi="Times New Roman"/>
          <w:kern w:val="0"/>
          <w:sz w:val="24"/>
          <w:szCs w:val="24"/>
        </w:rPr>
      </w:pPr>
      <w:r>
        <w:rPr>
          <w:rFonts w:ascii="Times New Roman" w:hAnsi="Times New Roman"/>
          <w:sz w:val="24"/>
        </w:rPr>
        <w:t>Ha ricordato che la comunicazione reciproca è importante per accertare le diverse modalità per migliorare la situazione, mediante la presentazione di informazioni corrette, e tenendo presente che esistono anche normative legali e procedurali che devono essere rispettate nella gestione della questione. Ha affermato che il bilancio per il prossimo anno è in fase di elaborazione e ha proposto delle modalità mediante le quali si potrebbero prendere in considerazione delle modifiche o dei miglioramenti per il prossimo anno, invitando allo stesso tempo tutti i consiglieri cittadini a essere responsabili e a valutare possibili opzioni per il bilancio.</w:t>
      </w:r>
    </w:p>
    <w:p w14:paraId="635F35F8" w14:textId="26B491B1" w:rsidR="007F4F5D" w:rsidRDefault="00BA3680">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Il sindaco ha ripreso questo punto della presentazione e ha detto che sta trattando con il sindacato che rappresenta la scuola dell’infanzia in merito all’aumento degli stipendi e al relativo piano, di cui l’opinione pubblica è a conoscenza, e che mediante il calcolo economico è stata accertata la possibilità che la Città garantisca un importo di 50,00 euro in più rispetto alla base fissata dallo Stato. </w:t>
      </w:r>
    </w:p>
    <w:p w14:paraId="33CD4818" w14:textId="77777777" w:rsidR="00BA3680" w:rsidRDefault="00BA3680">
      <w:pPr>
        <w:suppressAutoHyphens w:val="0"/>
        <w:spacing w:after="0"/>
        <w:jc w:val="both"/>
        <w:rPr>
          <w:rFonts w:ascii="Times New Roman" w:eastAsia="Times New Roman" w:hAnsi="Times New Roman"/>
          <w:kern w:val="0"/>
          <w:sz w:val="24"/>
          <w:szCs w:val="24"/>
        </w:rPr>
      </w:pPr>
    </w:p>
    <w:p w14:paraId="52072103" w14:textId="1EF00EEB" w:rsidR="00BA3680" w:rsidRDefault="00BA3680">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Il sindaco ha brevemente ripreso la presentazione del consigliere Diego Valenta e ha affermato che i genitori hanno espresso il proprio disappunto in merito al modo in cui era stata presentata l’informazione sull’aumento e non sull’importo della partecipazione in sé, e ha spiegato che cosa verrà stabilito con la nuova Delibera. </w:t>
      </w:r>
    </w:p>
    <w:p w14:paraId="5B4692CB" w14:textId="77777777" w:rsidR="00BA3680" w:rsidRDefault="00BA3680">
      <w:pPr>
        <w:suppressAutoHyphens w:val="0"/>
        <w:spacing w:after="0"/>
        <w:jc w:val="both"/>
        <w:rPr>
          <w:rFonts w:ascii="Times New Roman" w:eastAsia="Times New Roman" w:hAnsi="Times New Roman"/>
          <w:kern w:val="0"/>
          <w:sz w:val="24"/>
          <w:szCs w:val="24"/>
        </w:rPr>
      </w:pPr>
    </w:p>
    <w:p w14:paraId="1C960DC4" w14:textId="187956C6" w:rsidR="00BA3680" w:rsidRDefault="00BA3680">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La consigliera Kristina </w:t>
      </w:r>
      <w:proofErr w:type="spellStart"/>
      <w:r>
        <w:rPr>
          <w:rFonts w:ascii="Times New Roman" w:hAnsi="Times New Roman"/>
          <w:sz w:val="24"/>
        </w:rPr>
        <w:t>Rogić</w:t>
      </w:r>
      <w:proofErr w:type="spellEnd"/>
      <w:r>
        <w:rPr>
          <w:rFonts w:ascii="Times New Roman" w:hAnsi="Times New Roman"/>
          <w:sz w:val="24"/>
        </w:rPr>
        <w:t xml:space="preserve"> ha preso la parola e ha commentato i costi che si verificano impiegando a tempo indeterminato i dipendenti/le educatrici nelle scuole dell’infanzia e che, in questo contesto, l’aumento dei costi fa aumentare anche il costo effettivo delle scuole dell’infanzia. Ha inoltre affermato che l’aumento della partecipazione dei genitori di 30,00 euro sembra eccessivo, ma che bisogna tenere conto del fatto che anche il costo della vita è aumentato, per cui è possibile aspettarsi un aumento dati i molti anni di prezzi costanti rispetto al costo effettivo.</w:t>
      </w:r>
    </w:p>
    <w:p w14:paraId="5B245255" w14:textId="5C660F44" w:rsidR="00287B00" w:rsidRDefault="00A8755D" w:rsidP="0077639D">
      <w:pPr>
        <w:suppressAutoHyphens w:val="0"/>
        <w:spacing w:after="0"/>
        <w:jc w:val="both"/>
        <w:rPr>
          <w:rFonts w:ascii="Times New Roman" w:eastAsia="Times New Roman" w:hAnsi="Times New Roman"/>
          <w:kern w:val="0"/>
          <w:sz w:val="24"/>
          <w:szCs w:val="24"/>
        </w:rPr>
      </w:pPr>
      <w:r>
        <w:rPr>
          <w:rFonts w:ascii="Times New Roman" w:hAnsi="Times New Roman"/>
          <w:sz w:val="24"/>
        </w:rPr>
        <w:lastRenderedPageBreak/>
        <w:t xml:space="preserve">Ha espresso il proprio disappunto nei confronti di alcuni individui che nella sfera pubblica sfruttano i gruppi vulnerabili, i bambini e i genitori, svalutando il lavoro e l’impegno altrui. Ha affermato che i consiglieri cittadini si preoccupano sia della popolazione in generale sia di coloro che sono maggiormente in difficoltà, e che verranno sempre prese in considerazione tutte le possibilità di cofinanziare qualcosa o di creare nuove entrate finanziarie, citando a titolo di esempio i proventi derivanti dalla vendita degli immobili. </w:t>
      </w:r>
    </w:p>
    <w:p w14:paraId="7710EE0F" w14:textId="77777777" w:rsidR="0077639D" w:rsidRDefault="0077639D" w:rsidP="0077639D">
      <w:pPr>
        <w:suppressAutoHyphens w:val="0"/>
        <w:spacing w:after="0"/>
        <w:jc w:val="both"/>
        <w:rPr>
          <w:rFonts w:ascii="Times New Roman" w:eastAsia="Times New Roman" w:hAnsi="Times New Roman"/>
          <w:kern w:val="0"/>
          <w:sz w:val="24"/>
          <w:szCs w:val="24"/>
        </w:rPr>
      </w:pPr>
    </w:p>
    <w:p w14:paraId="4446E48A" w14:textId="0663F331" w:rsidR="00F315BF" w:rsidRDefault="00700A4B">
      <w:pPr>
        <w:suppressAutoHyphens w:val="0"/>
        <w:spacing w:after="0"/>
        <w:jc w:val="both"/>
        <w:rPr>
          <w:rFonts w:ascii="Times New Roman" w:eastAsia="Times New Roman" w:hAnsi="Times New Roman"/>
          <w:kern w:val="0"/>
          <w:sz w:val="24"/>
          <w:szCs w:val="24"/>
        </w:rPr>
      </w:pPr>
      <w:r>
        <w:rPr>
          <w:rFonts w:ascii="Times New Roman" w:hAnsi="Times New Roman"/>
          <w:sz w:val="24"/>
        </w:rPr>
        <w:t>Il sindaco ha affermato che la Città non si prende cura soltanto degli immobili di proprietà della Città, ma anche degli edifici delle istituzioni, e ha fornito diversi esempi dei lavori svolti all’interno d</w:t>
      </w:r>
      <w:r w:rsidR="00923707">
        <w:rPr>
          <w:rFonts w:ascii="Times New Roman" w:hAnsi="Times New Roman"/>
          <w:sz w:val="24"/>
        </w:rPr>
        <w:t xml:space="preserve">i tali </w:t>
      </w:r>
      <w:r>
        <w:rPr>
          <w:rFonts w:ascii="Times New Roman" w:hAnsi="Times New Roman"/>
          <w:sz w:val="24"/>
        </w:rPr>
        <w:t>edifici. Ha affermato che l’assistenza ai più piccoli è continua e che non condurrà mai alcun dibattito pubblico a loro spese. Ha detto di essere certo che i genitori sa</w:t>
      </w:r>
      <w:r w:rsidR="00923707">
        <w:rPr>
          <w:rFonts w:ascii="Times New Roman" w:hAnsi="Times New Roman"/>
          <w:sz w:val="24"/>
        </w:rPr>
        <w:t>ppiano c</w:t>
      </w:r>
      <w:r>
        <w:rPr>
          <w:rFonts w:ascii="Times New Roman" w:hAnsi="Times New Roman"/>
          <w:sz w:val="24"/>
        </w:rPr>
        <w:t xml:space="preserve">he i loro bambini sono in mani sicure e che si trovano in un ambiente sicuro, e che qualora tale informazione non </w:t>
      </w:r>
      <w:r w:rsidR="00923707">
        <w:rPr>
          <w:rFonts w:ascii="Times New Roman" w:hAnsi="Times New Roman"/>
          <w:sz w:val="24"/>
        </w:rPr>
        <w:t>fosse corretta</w:t>
      </w:r>
      <w:r>
        <w:rPr>
          <w:rFonts w:ascii="Times New Roman" w:hAnsi="Times New Roman"/>
          <w:sz w:val="24"/>
        </w:rPr>
        <w:t xml:space="preserve">, i genitori farebbero sentire la loro voce. </w:t>
      </w:r>
    </w:p>
    <w:p w14:paraId="22506312" w14:textId="77777777" w:rsidR="00F315BF" w:rsidRDefault="00F315BF">
      <w:pPr>
        <w:suppressAutoHyphens w:val="0"/>
        <w:spacing w:after="0"/>
        <w:jc w:val="both"/>
        <w:rPr>
          <w:rFonts w:ascii="Times New Roman" w:eastAsia="Times New Roman" w:hAnsi="Times New Roman"/>
          <w:kern w:val="0"/>
          <w:sz w:val="24"/>
          <w:szCs w:val="24"/>
        </w:rPr>
      </w:pPr>
    </w:p>
    <w:p w14:paraId="64EEFB38" w14:textId="31A6C966" w:rsidR="00F315BF" w:rsidRPr="001E0679" w:rsidRDefault="00F315BF">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Ha accennato alla coalizione tra la DDI e il PSD e ha affermato che è in progetto </w:t>
      </w:r>
      <w:r w:rsidR="00923707">
        <w:rPr>
          <w:rFonts w:ascii="Times New Roman" w:hAnsi="Times New Roman"/>
          <w:sz w:val="24"/>
        </w:rPr>
        <w:t xml:space="preserve">la promozione della </w:t>
      </w:r>
      <w:r>
        <w:rPr>
          <w:rFonts w:ascii="Times New Roman" w:hAnsi="Times New Roman"/>
          <w:sz w:val="24"/>
        </w:rPr>
        <w:t xml:space="preserve">giustizia sociale in merito alla partecipazione </w:t>
      </w:r>
      <w:r w:rsidR="00923707">
        <w:rPr>
          <w:rFonts w:ascii="Times New Roman" w:hAnsi="Times New Roman"/>
          <w:sz w:val="24"/>
        </w:rPr>
        <w:t xml:space="preserve">dei genitori </w:t>
      </w:r>
      <w:r>
        <w:rPr>
          <w:rFonts w:ascii="Times New Roman" w:hAnsi="Times New Roman"/>
          <w:sz w:val="24"/>
        </w:rPr>
        <w:t xml:space="preserve">ai costi della scuola dell’infanzia, spiegando brevemente le modalità di attuazione previste. </w:t>
      </w:r>
    </w:p>
    <w:p w14:paraId="50EA1A58" w14:textId="3A93C1EA" w:rsidR="00C92986" w:rsidRDefault="00C92986">
      <w:pPr>
        <w:suppressAutoHyphens w:val="0"/>
        <w:spacing w:after="0"/>
        <w:jc w:val="both"/>
        <w:rPr>
          <w:rFonts w:ascii="Times New Roman" w:eastAsia="Times New Roman" w:hAnsi="Times New Roman"/>
          <w:kern w:val="0"/>
          <w:sz w:val="24"/>
          <w:szCs w:val="24"/>
        </w:rPr>
      </w:pPr>
    </w:p>
    <w:p w14:paraId="2C1B72A2" w14:textId="196D0842" w:rsidR="00F315BF" w:rsidRPr="00F315BF" w:rsidRDefault="00F315BF">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Il sindaco ha condiviso l’informazione concernente la data della prossima seduta del Consiglio cittadino e i singoli punti di discussione e deliberazione, e ha fornito informazioni sulle novità relative ai terreni agricoli, ovvero sulle particelle la cui vendita è stata approvata dallo Stato, così come sulla necessità di nominare una nuova commissione per la questione poc’anzi citata. </w:t>
      </w:r>
    </w:p>
    <w:p w14:paraId="50D66619" w14:textId="77777777" w:rsidR="00F315BF" w:rsidRDefault="00F315BF">
      <w:pPr>
        <w:suppressAutoHyphens w:val="0"/>
        <w:spacing w:after="0"/>
        <w:jc w:val="both"/>
        <w:rPr>
          <w:rFonts w:ascii="Times New Roman" w:eastAsia="Times New Roman" w:hAnsi="Times New Roman"/>
          <w:b/>
          <w:bCs/>
          <w:kern w:val="0"/>
          <w:sz w:val="24"/>
          <w:szCs w:val="24"/>
          <w:u w:val="single"/>
        </w:rPr>
      </w:pPr>
    </w:p>
    <w:p w14:paraId="70BCE04E" w14:textId="1D68E9D4" w:rsidR="00DD3A8C" w:rsidRPr="00DD3A8C" w:rsidRDefault="00DD3A8C">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È intervenuto il consigliere Valter </w:t>
      </w:r>
      <w:proofErr w:type="spellStart"/>
      <w:r>
        <w:rPr>
          <w:rFonts w:ascii="Times New Roman" w:hAnsi="Times New Roman"/>
          <w:sz w:val="24"/>
        </w:rPr>
        <w:t>Turčinović</w:t>
      </w:r>
      <w:proofErr w:type="spellEnd"/>
      <w:r>
        <w:rPr>
          <w:rFonts w:ascii="Times New Roman" w:hAnsi="Times New Roman"/>
          <w:sz w:val="24"/>
        </w:rPr>
        <w:t xml:space="preserve"> e ha espresso le proprie riflessioni in merito alla situazione verificatasi nella scuola dell’infanzia. Ha proposto che la Città si concentri sui cambiamenti nella scuola dell’infanzia in termini di massima qualità dei servizi offerti ai bambini, accompagnati da un importo giustificato delle rette e ha brevemente spiegato e proposto come fornire servizi migliori.</w:t>
      </w:r>
    </w:p>
    <w:p w14:paraId="6A7FD67E" w14:textId="77777777" w:rsidR="00DD3A8C" w:rsidRDefault="00DD3A8C">
      <w:pPr>
        <w:suppressAutoHyphens w:val="0"/>
        <w:spacing w:after="0"/>
        <w:jc w:val="both"/>
        <w:rPr>
          <w:rFonts w:ascii="Times New Roman" w:eastAsia="Times New Roman" w:hAnsi="Times New Roman"/>
          <w:b/>
          <w:bCs/>
          <w:kern w:val="0"/>
          <w:sz w:val="24"/>
          <w:szCs w:val="24"/>
          <w:u w:val="single"/>
        </w:rPr>
      </w:pPr>
    </w:p>
    <w:p w14:paraId="18F688CA" w14:textId="20138C25" w:rsidR="00CB09E8" w:rsidRDefault="00CB09E8">
      <w:pPr>
        <w:suppressAutoHyphens w:val="0"/>
        <w:spacing w:after="0"/>
        <w:jc w:val="both"/>
        <w:rPr>
          <w:rFonts w:ascii="Times New Roman" w:eastAsia="Times New Roman" w:hAnsi="Times New Roman"/>
          <w:kern w:val="0"/>
          <w:sz w:val="24"/>
          <w:szCs w:val="24"/>
        </w:rPr>
      </w:pPr>
      <w:r>
        <w:rPr>
          <w:rFonts w:ascii="Times New Roman" w:hAnsi="Times New Roman"/>
          <w:sz w:val="24"/>
        </w:rPr>
        <w:t>La presidente del Consiglio cittadino ha ripreso questo punto della discussione, affermando che il miglioramento delle condizioni è stato progettato attraverso varie modalità</w:t>
      </w:r>
      <w:r w:rsidR="00923707">
        <w:rPr>
          <w:rFonts w:ascii="Times New Roman" w:hAnsi="Times New Roman"/>
          <w:sz w:val="24"/>
        </w:rPr>
        <w:t>. In merito al presente intervento, ha preso la parola i</w:t>
      </w:r>
      <w:r>
        <w:rPr>
          <w:rFonts w:ascii="Times New Roman" w:hAnsi="Times New Roman"/>
          <w:sz w:val="24"/>
        </w:rPr>
        <w:t>l sindaco</w:t>
      </w:r>
      <w:r w:rsidR="00923707">
        <w:rPr>
          <w:rFonts w:ascii="Times New Roman" w:hAnsi="Times New Roman"/>
          <w:sz w:val="24"/>
        </w:rPr>
        <w:t>, il quale ha fornito a</w:t>
      </w:r>
      <w:r>
        <w:rPr>
          <w:rFonts w:ascii="Times New Roman" w:hAnsi="Times New Roman"/>
          <w:sz w:val="24"/>
        </w:rPr>
        <w:t xml:space="preserve">ltresì una spiegazione </w:t>
      </w:r>
      <w:r w:rsidR="00923707">
        <w:rPr>
          <w:rFonts w:ascii="Times New Roman" w:hAnsi="Times New Roman"/>
          <w:sz w:val="24"/>
        </w:rPr>
        <w:t>relativa al</w:t>
      </w:r>
      <w:r>
        <w:rPr>
          <w:rFonts w:ascii="Times New Roman" w:hAnsi="Times New Roman"/>
          <w:sz w:val="24"/>
        </w:rPr>
        <w:t xml:space="preserve">l’applicazione della giustizia sociale mediante esempi. </w:t>
      </w:r>
    </w:p>
    <w:p w14:paraId="7CA73047" w14:textId="77777777" w:rsidR="00CB09E8" w:rsidRDefault="00CB09E8">
      <w:pPr>
        <w:suppressAutoHyphens w:val="0"/>
        <w:spacing w:after="0"/>
        <w:jc w:val="both"/>
        <w:rPr>
          <w:rFonts w:ascii="Times New Roman" w:eastAsia="Times New Roman" w:hAnsi="Times New Roman"/>
          <w:kern w:val="0"/>
          <w:sz w:val="24"/>
          <w:szCs w:val="24"/>
        </w:rPr>
      </w:pPr>
    </w:p>
    <w:p w14:paraId="11EC782E" w14:textId="7527B987" w:rsidR="00CB09E8" w:rsidRDefault="00CB09E8">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Il consigliere Valter </w:t>
      </w:r>
      <w:proofErr w:type="spellStart"/>
      <w:r>
        <w:rPr>
          <w:rFonts w:ascii="Times New Roman" w:hAnsi="Times New Roman"/>
          <w:sz w:val="24"/>
        </w:rPr>
        <w:t>Turčinović</w:t>
      </w:r>
      <w:proofErr w:type="spellEnd"/>
      <w:r>
        <w:rPr>
          <w:rFonts w:ascii="Times New Roman" w:hAnsi="Times New Roman"/>
          <w:sz w:val="24"/>
        </w:rPr>
        <w:t xml:space="preserve"> ha affermato che nessun genitore si lamenterebbe dell’aumento dei prezzi delle scuole dell’infanzia se i servizi fossero di migliore qualità e che la Città debba concentrarsi su quanto sopra, anziché sulla tendenza a rendere le scuole dell’infanzia gratuite. </w:t>
      </w:r>
    </w:p>
    <w:p w14:paraId="3BC411CE" w14:textId="77777777" w:rsidR="00CB09E8" w:rsidRDefault="00CB09E8">
      <w:pPr>
        <w:suppressAutoHyphens w:val="0"/>
        <w:spacing w:after="0"/>
        <w:jc w:val="both"/>
        <w:rPr>
          <w:rFonts w:ascii="Times New Roman" w:eastAsia="Times New Roman" w:hAnsi="Times New Roman"/>
          <w:kern w:val="0"/>
          <w:sz w:val="24"/>
          <w:szCs w:val="24"/>
        </w:rPr>
      </w:pPr>
    </w:p>
    <w:p w14:paraId="5189AA08" w14:textId="754F60DF" w:rsidR="00CB09E8" w:rsidRPr="00CB09E8" w:rsidRDefault="00CB09E8">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Il sindaco ha affermato di essere d’accordo con quanto </w:t>
      </w:r>
      <w:r w:rsidR="00FD2F79">
        <w:rPr>
          <w:rFonts w:ascii="Times New Roman" w:hAnsi="Times New Roman"/>
          <w:sz w:val="24"/>
        </w:rPr>
        <w:t>detto</w:t>
      </w:r>
      <w:r>
        <w:rPr>
          <w:rFonts w:ascii="Times New Roman" w:hAnsi="Times New Roman"/>
          <w:sz w:val="24"/>
        </w:rPr>
        <w:t xml:space="preserve"> dal consigliere in merito alla necessità di fornire nelle scuole dell’infanzia servizi di alta qualità e ha menzionato i progetti attuali e futuri per le scuole dell’infanzia. Ha affermato che non vorrebbe applicare a tutti lo stesso prezzo, ma che </w:t>
      </w:r>
      <w:r w:rsidR="00FD2F79">
        <w:rPr>
          <w:rFonts w:ascii="Times New Roman" w:hAnsi="Times New Roman"/>
          <w:sz w:val="24"/>
        </w:rPr>
        <w:t xml:space="preserve">le relative quote </w:t>
      </w:r>
      <w:r>
        <w:rPr>
          <w:rFonts w:ascii="Times New Roman" w:hAnsi="Times New Roman"/>
          <w:sz w:val="24"/>
        </w:rPr>
        <w:t xml:space="preserve">dovrebbero basarsi sul modello della giustizia sociale, basato a sua volta sulle possibilità di </w:t>
      </w:r>
      <w:r w:rsidR="00FD2F79">
        <w:rPr>
          <w:rFonts w:ascii="Times New Roman" w:hAnsi="Times New Roman"/>
          <w:sz w:val="24"/>
        </w:rPr>
        <w:t>pagamento</w:t>
      </w:r>
      <w:r>
        <w:rPr>
          <w:rFonts w:ascii="Times New Roman" w:hAnsi="Times New Roman"/>
          <w:sz w:val="24"/>
        </w:rPr>
        <w:t xml:space="preserve">, di cui ha parlato in precedenza nel suo intervento. </w:t>
      </w:r>
    </w:p>
    <w:p w14:paraId="599B763A" w14:textId="77777777" w:rsidR="00DD3A8C" w:rsidRDefault="00DD3A8C">
      <w:pPr>
        <w:suppressAutoHyphens w:val="0"/>
        <w:spacing w:after="0"/>
        <w:jc w:val="both"/>
        <w:rPr>
          <w:rFonts w:ascii="Times New Roman" w:eastAsia="Times New Roman" w:hAnsi="Times New Roman"/>
          <w:b/>
          <w:bCs/>
          <w:kern w:val="0"/>
          <w:sz w:val="24"/>
          <w:szCs w:val="24"/>
          <w:u w:val="single"/>
        </w:rPr>
      </w:pPr>
    </w:p>
    <w:p w14:paraId="51D4056D" w14:textId="10C8B742" w:rsidR="00EA1F1B" w:rsidRDefault="00EA1F1B">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È intervenuta Nina </w:t>
      </w:r>
      <w:proofErr w:type="spellStart"/>
      <w:r>
        <w:rPr>
          <w:rFonts w:ascii="Times New Roman" w:hAnsi="Times New Roman"/>
          <w:sz w:val="24"/>
        </w:rPr>
        <w:t>Vondraček</w:t>
      </w:r>
      <w:proofErr w:type="spellEnd"/>
      <w:r>
        <w:rPr>
          <w:rFonts w:ascii="Times New Roman" w:hAnsi="Times New Roman"/>
          <w:sz w:val="24"/>
        </w:rPr>
        <w:t>, la quale ha commentato che il problema non era il prezzo della scuola dell’infanzia, bensì il modo in cui è stato comunicato il prezzo stesso. Ha aggiunto che la scuola dell’infanzia di Buie offre un servizio davvero buono</w:t>
      </w:r>
      <w:r w:rsidR="00FD2F79">
        <w:rPr>
          <w:rFonts w:ascii="Times New Roman" w:hAnsi="Times New Roman"/>
          <w:sz w:val="24"/>
        </w:rPr>
        <w:t xml:space="preserve"> </w:t>
      </w:r>
      <w:r>
        <w:rPr>
          <w:rFonts w:ascii="Times New Roman" w:hAnsi="Times New Roman"/>
          <w:sz w:val="24"/>
        </w:rPr>
        <w:t xml:space="preserve">in tutti i segmenti e che, in </w:t>
      </w:r>
      <w:r>
        <w:rPr>
          <w:rFonts w:ascii="Times New Roman" w:hAnsi="Times New Roman"/>
          <w:sz w:val="24"/>
        </w:rPr>
        <w:lastRenderedPageBreak/>
        <w:t xml:space="preserve">termini di servizio offerto, non può essere paragonata ad alcune scuole dell’infanzia. Ha affermato che l’unica cosa che manca è una comunicazione molto più costante sulla quale bisogna lavorare. </w:t>
      </w:r>
    </w:p>
    <w:p w14:paraId="547EE516" w14:textId="7273235D" w:rsidR="00EA1F1B" w:rsidRDefault="00EA1F1B">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È intervenuta </w:t>
      </w:r>
      <w:proofErr w:type="spellStart"/>
      <w:r>
        <w:rPr>
          <w:rFonts w:ascii="Times New Roman" w:hAnsi="Times New Roman"/>
          <w:sz w:val="24"/>
        </w:rPr>
        <w:t>Bojana</w:t>
      </w:r>
      <w:proofErr w:type="spellEnd"/>
      <w:r>
        <w:rPr>
          <w:rFonts w:ascii="Times New Roman" w:hAnsi="Times New Roman"/>
          <w:sz w:val="24"/>
        </w:rPr>
        <w:t xml:space="preserve"> </w:t>
      </w:r>
      <w:proofErr w:type="spellStart"/>
      <w:r>
        <w:rPr>
          <w:rFonts w:ascii="Times New Roman" w:hAnsi="Times New Roman"/>
          <w:sz w:val="24"/>
        </w:rPr>
        <w:t>Puzigaća</w:t>
      </w:r>
      <w:proofErr w:type="spellEnd"/>
      <w:r>
        <w:rPr>
          <w:rFonts w:ascii="Times New Roman" w:hAnsi="Times New Roman"/>
          <w:sz w:val="24"/>
        </w:rPr>
        <w:t xml:space="preserve"> e ha detto di essere stata nelle scuole dell’infanzia e di aver parlato con le direttrici riguardo alla necessità di migliorare la comunicazione, il che richiede tempo, e ha sottolineato di essere dispiaciuta che si sia dovuta verificare una situazione del genere affinché le cose si muovessero in tale direzione. </w:t>
      </w:r>
    </w:p>
    <w:p w14:paraId="736C96FA" w14:textId="16E6252F" w:rsidR="00EA1F1B" w:rsidRDefault="00EA1F1B">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In merito a questo punto, il sindaco ha detto che un determinato importo dei fondi di bilancio verrà stanziato a titolo di investimento </w:t>
      </w:r>
      <w:r w:rsidR="00FD2F79">
        <w:rPr>
          <w:rFonts w:ascii="Times New Roman" w:hAnsi="Times New Roman"/>
          <w:sz w:val="24"/>
        </w:rPr>
        <w:t>in</w:t>
      </w:r>
      <w:r>
        <w:rPr>
          <w:rFonts w:ascii="Times New Roman" w:hAnsi="Times New Roman"/>
          <w:sz w:val="24"/>
        </w:rPr>
        <w:t xml:space="preserve"> corsi di formazione volti a migliorare la comunicazione, allo scopo di evitare potenziali situazioni simili. </w:t>
      </w:r>
    </w:p>
    <w:p w14:paraId="3F0351FF" w14:textId="4DDF0E51" w:rsidR="00EA1F1B" w:rsidRDefault="00EA1F1B">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Il sindaco ha detto che entro la fine dell’anno l’Associazione delle Città organizzerà dei corsi di formazione per i consiglieri, ai quali questi ultimi saranno invitati a partecipare. </w:t>
      </w:r>
    </w:p>
    <w:p w14:paraId="29869077" w14:textId="77777777" w:rsidR="009D0E1D" w:rsidRDefault="009D0E1D">
      <w:pPr>
        <w:suppressAutoHyphens w:val="0"/>
        <w:spacing w:after="0"/>
        <w:jc w:val="both"/>
        <w:rPr>
          <w:rFonts w:ascii="Times New Roman" w:eastAsia="Times New Roman" w:hAnsi="Times New Roman"/>
          <w:kern w:val="0"/>
          <w:sz w:val="24"/>
          <w:szCs w:val="24"/>
        </w:rPr>
      </w:pPr>
    </w:p>
    <w:p w14:paraId="657C8ED7" w14:textId="6489E989" w:rsidR="009D0E1D" w:rsidRDefault="009D0E1D">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È intervenuto il consigliere Danilo </w:t>
      </w:r>
      <w:proofErr w:type="spellStart"/>
      <w:r>
        <w:rPr>
          <w:rFonts w:ascii="Times New Roman" w:hAnsi="Times New Roman"/>
          <w:sz w:val="24"/>
        </w:rPr>
        <w:t>Pištan</w:t>
      </w:r>
      <w:proofErr w:type="spellEnd"/>
      <w:r>
        <w:rPr>
          <w:rFonts w:ascii="Times New Roman" w:hAnsi="Times New Roman"/>
          <w:sz w:val="24"/>
        </w:rPr>
        <w:t xml:space="preserve"> e ha ripreso l’intervento del sindaco sulla giustizia sociale circa i pagamenti delle rette della scuola dell’infanzia, commentando che l’iniziativa presentata sia valida, ma difficile da attuare. Ha chiesto se qualcuno potesse commentare le novità riguardanti il parco giochi della scuola dell’infanzia di Castelvenere.</w:t>
      </w:r>
    </w:p>
    <w:p w14:paraId="45A35FB8" w14:textId="77777777" w:rsidR="00F91F0A" w:rsidRDefault="00F91F0A">
      <w:pPr>
        <w:suppressAutoHyphens w:val="0"/>
        <w:spacing w:after="0"/>
        <w:jc w:val="both"/>
        <w:rPr>
          <w:rFonts w:ascii="Times New Roman" w:eastAsia="Times New Roman" w:hAnsi="Times New Roman"/>
          <w:kern w:val="0"/>
          <w:sz w:val="24"/>
          <w:szCs w:val="24"/>
        </w:rPr>
      </w:pPr>
    </w:p>
    <w:p w14:paraId="2446DE40" w14:textId="086981A0" w:rsidR="00F91F0A" w:rsidRPr="00EA1F1B" w:rsidRDefault="00F91F0A">
      <w:pPr>
        <w:suppressAutoHyphens w:val="0"/>
        <w:spacing w:after="0"/>
        <w:jc w:val="both"/>
        <w:rPr>
          <w:rFonts w:ascii="Times New Roman" w:eastAsia="Times New Roman" w:hAnsi="Times New Roman"/>
          <w:kern w:val="0"/>
          <w:sz w:val="24"/>
          <w:szCs w:val="24"/>
        </w:rPr>
      </w:pPr>
      <w:proofErr w:type="spellStart"/>
      <w:r>
        <w:rPr>
          <w:rFonts w:ascii="Times New Roman" w:hAnsi="Times New Roman"/>
          <w:sz w:val="24"/>
        </w:rPr>
        <w:t>Bojana</w:t>
      </w:r>
      <w:proofErr w:type="spellEnd"/>
      <w:r>
        <w:rPr>
          <w:rFonts w:ascii="Times New Roman" w:hAnsi="Times New Roman"/>
          <w:sz w:val="24"/>
        </w:rPr>
        <w:t xml:space="preserve"> </w:t>
      </w:r>
      <w:proofErr w:type="spellStart"/>
      <w:r>
        <w:rPr>
          <w:rFonts w:ascii="Times New Roman" w:hAnsi="Times New Roman"/>
          <w:sz w:val="24"/>
        </w:rPr>
        <w:t>Puzigaća</w:t>
      </w:r>
      <w:proofErr w:type="spellEnd"/>
      <w:r>
        <w:rPr>
          <w:rFonts w:ascii="Times New Roman" w:hAnsi="Times New Roman"/>
          <w:sz w:val="24"/>
        </w:rPr>
        <w:t xml:space="preserve"> ha detto che sono già previsti dei fondi per il parco giochi di Castelvenere e il sindaco ha aggiunto che quest’ultimo verrà realizzato l’anno prossimo e che per questo progetto è già garantito un importo pari a 20.000,00 euro.</w:t>
      </w:r>
    </w:p>
    <w:p w14:paraId="3A6D53BF" w14:textId="0E93498A" w:rsidR="009B089B" w:rsidRPr="009B089B" w:rsidRDefault="00F91F0A">
      <w:pPr>
        <w:suppressAutoHyphens w:val="0"/>
        <w:spacing w:after="0"/>
        <w:jc w:val="both"/>
        <w:rPr>
          <w:rFonts w:ascii="Times New Roman" w:eastAsia="Times New Roman" w:hAnsi="Times New Roman"/>
          <w:kern w:val="0"/>
          <w:sz w:val="24"/>
          <w:szCs w:val="24"/>
        </w:rPr>
      </w:pPr>
      <w:proofErr w:type="spellStart"/>
      <w:r>
        <w:rPr>
          <w:rFonts w:ascii="Times New Roman" w:hAnsi="Times New Roman"/>
          <w:sz w:val="24"/>
        </w:rPr>
        <w:t>Bojana</w:t>
      </w:r>
      <w:proofErr w:type="spellEnd"/>
      <w:r>
        <w:rPr>
          <w:rFonts w:ascii="Times New Roman" w:hAnsi="Times New Roman"/>
          <w:sz w:val="24"/>
        </w:rPr>
        <w:t xml:space="preserve"> </w:t>
      </w:r>
      <w:proofErr w:type="spellStart"/>
      <w:r>
        <w:rPr>
          <w:rFonts w:ascii="Times New Roman" w:hAnsi="Times New Roman"/>
          <w:sz w:val="24"/>
        </w:rPr>
        <w:t>Puzigaća</w:t>
      </w:r>
      <w:proofErr w:type="spellEnd"/>
      <w:r>
        <w:rPr>
          <w:rFonts w:ascii="Times New Roman" w:hAnsi="Times New Roman"/>
          <w:sz w:val="24"/>
        </w:rPr>
        <w:t xml:space="preserve"> ha informato i presenti che lei e il consigliere Danilo </w:t>
      </w:r>
      <w:proofErr w:type="spellStart"/>
      <w:r>
        <w:rPr>
          <w:rFonts w:ascii="Times New Roman" w:hAnsi="Times New Roman"/>
          <w:sz w:val="24"/>
        </w:rPr>
        <w:t>Pištan</w:t>
      </w:r>
      <w:proofErr w:type="spellEnd"/>
      <w:r>
        <w:rPr>
          <w:rFonts w:ascii="Times New Roman" w:hAnsi="Times New Roman"/>
          <w:sz w:val="24"/>
        </w:rPr>
        <w:t xml:space="preserve"> nei giorni scorsi hanno ispezionato tutte le vie di Castelvenere e che sono stati anche nella scuola dell’infanzia. Ha parlato della situazione del parco giochi della scuola dell’infanzia di Castelvenere, affermando che alcuni giochi </w:t>
      </w:r>
      <w:r w:rsidR="00FD2F79">
        <w:rPr>
          <w:rFonts w:ascii="Times New Roman" w:hAnsi="Times New Roman"/>
          <w:sz w:val="24"/>
        </w:rPr>
        <w:t>sono</w:t>
      </w:r>
      <w:r>
        <w:rPr>
          <w:rFonts w:ascii="Times New Roman" w:hAnsi="Times New Roman"/>
          <w:sz w:val="24"/>
        </w:rPr>
        <w:t xml:space="preserve"> già stati sostituiti e che sono state accertate le priorità in merito </w:t>
      </w:r>
      <w:r w:rsidR="00FD2F79">
        <w:rPr>
          <w:rFonts w:ascii="Times New Roman" w:hAnsi="Times New Roman"/>
          <w:sz w:val="24"/>
        </w:rPr>
        <w:t>ad</w:t>
      </w:r>
      <w:r>
        <w:rPr>
          <w:rFonts w:ascii="Times New Roman" w:hAnsi="Times New Roman"/>
          <w:sz w:val="24"/>
        </w:rPr>
        <w:t xml:space="preserve"> alcune problematiche</w:t>
      </w:r>
      <w:r w:rsidR="00FD2F79">
        <w:rPr>
          <w:rFonts w:ascii="Times New Roman" w:hAnsi="Times New Roman"/>
          <w:sz w:val="24"/>
        </w:rPr>
        <w:t xml:space="preserve"> riscontrate</w:t>
      </w:r>
      <w:r>
        <w:rPr>
          <w:rFonts w:ascii="Times New Roman" w:hAnsi="Times New Roman"/>
          <w:sz w:val="24"/>
        </w:rPr>
        <w:t xml:space="preserve"> nonché che si procederà alla risoluzione</w:t>
      </w:r>
      <w:r w:rsidR="00FD2F79">
        <w:rPr>
          <w:rFonts w:ascii="Times New Roman" w:hAnsi="Times New Roman"/>
          <w:sz w:val="24"/>
        </w:rPr>
        <w:t xml:space="preserve"> di queste ultime</w:t>
      </w:r>
      <w:r>
        <w:rPr>
          <w:rFonts w:ascii="Times New Roman" w:hAnsi="Times New Roman"/>
          <w:sz w:val="24"/>
        </w:rPr>
        <w:t>.</w:t>
      </w:r>
    </w:p>
    <w:p w14:paraId="25A6B252" w14:textId="77777777" w:rsidR="009B089B" w:rsidRPr="009B089B" w:rsidRDefault="009B089B">
      <w:pPr>
        <w:suppressAutoHyphens w:val="0"/>
        <w:spacing w:after="0"/>
        <w:jc w:val="both"/>
        <w:rPr>
          <w:rFonts w:ascii="Times New Roman" w:eastAsia="Times New Roman" w:hAnsi="Times New Roman"/>
          <w:kern w:val="0"/>
          <w:sz w:val="24"/>
          <w:szCs w:val="24"/>
        </w:rPr>
      </w:pPr>
    </w:p>
    <w:p w14:paraId="1A01767D" w14:textId="0FDEA1EB" w:rsidR="009B089B" w:rsidRPr="009B089B" w:rsidRDefault="009B089B">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Nel prosieguo il sindaco e il consigliere Danilo </w:t>
      </w:r>
      <w:proofErr w:type="spellStart"/>
      <w:r>
        <w:rPr>
          <w:rFonts w:ascii="Times New Roman" w:hAnsi="Times New Roman"/>
          <w:sz w:val="24"/>
        </w:rPr>
        <w:t>Pištan</w:t>
      </w:r>
      <w:proofErr w:type="spellEnd"/>
      <w:r>
        <w:rPr>
          <w:rFonts w:ascii="Times New Roman" w:hAnsi="Times New Roman"/>
          <w:sz w:val="24"/>
        </w:rPr>
        <w:t xml:space="preserve"> hanno parlato degli investimenti a </w:t>
      </w:r>
      <w:proofErr w:type="spellStart"/>
      <w:r>
        <w:rPr>
          <w:rFonts w:ascii="Times New Roman" w:hAnsi="Times New Roman"/>
          <w:sz w:val="24"/>
        </w:rPr>
        <w:t>Momiano</w:t>
      </w:r>
      <w:proofErr w:type="spellEnd"/>
      <w:r>
        <w:rPr>
          <w:rFonts w:ascii="Times New Roman" w:hAnsi="Times New Roman"/>
          <w:sz w:val="24"/>
        </w:rPr>
        <w:t xml:space="preserve"> e Castelvenere.</w:t>
      </w:r>
    </w:p>
    <w:p w14:paraId="4DC9041D" w14:textId="0F32A9BF" w:rsidR="00EA1F1B" w:rsidRDefault="00F91F0A">
      <w:pPr>
        <w:suppressAutoHyphens w:val="0"/>
        <w:spacing w:after="0"/>
        <w:jc w:val="both"/>
        <w:rPr>
          <w:rFonts w:ascii="Times New Roman" w:eastAsia="Times New Roman" w:hAnsi="Times New Roman"/>
          <w:b/>
          <w:bCs/>
          <w:kern w:val="0"/>
          <w:sz w:val="24"/>
          <w:szCs w:val="24"/>
          <w:u w:val="single"/>
        </w:rPr>
      </w:pPr>
      <w:r>
        <w:rPr>
          <w:rFonts w:ascii="Times New Roman" w:hAnsi="Times New Roman"/>
          <w:b/>
          <w:sz w:val="24"/>
          <w:u w:val="single"/>
        </w:rPr>
        <w:t xml:space="preserve"> </w:t>
      </w:r>
    </w:p>
    <w:p w14:paraId="6185A4F9" w14:textId="1F95556A" w:rsidR="009B089B" w:rsidRPr="004D09B3" w:rsidRDefault="009B089B">
      <w:pPr>
        <w:suppressAutoHyphens w:val="0"/>
        <w:spacing w:after="0"/>
        <w:jc w:val="both"/>
        <w:rPr>
          <w:rFonts w:ascii="Times New Roman" w:eastAsia="Times New Roman" w:hAnsi="Times New Roman"/>
          <w:kern w:val="0"/>
          <w:sz w:val="24"/>
          <w:szCs w:val="24"/>
        </w:rPr>
      </w:pPr>
      <w:r>
        <w:rPr>
          <w:rFonts w:ascii="Times New Roman" w:hAnsi="Times New Roman"/>
          <w:sz w:val="24"/>
        </w:rPr>
        <w:t>Il sindaco ha condiviso le informazioni in merito al campo da calcio di Buie, ha menzionato l’obbligo contrattuale di completare i lavori sul campo da calcio e che il completamento è previ-sto entro tale termine, condizioni meteorologiche permettendo. Ha aggiunto che è possibile applicare delle penali nei confronti dell’esecutore dei lavori in caso di mancato rispetto delle scadenze contrattuali.</w:t>
      </w:r>
    </w:p>
    <w:p w14:paraId="3DD2B34B" w14:textId="77777777" w:rsidR="009B089B" w:rsidRPr="004D09B3" w:rsidRDefault="009B089B">
      <w:pPr>
        <w:suppressAutoHyphens w:val="0"/>
        <w:spacing w:after="0"/>
        <w:jc w:val="both"/>
        <w:rPr>
          <w:rFonts w:ascii="Times New Roman" w:eastAsia="Times New Roman" w:hAnsi="Times New Roman"/>
          <w:kern w:val="0"/>
          <w:sz w:val="24"/>
          <w:szCs w:val="24"/>
        </w:rPr>
      </w:pPr>
    </w:p>
    <w:p w14:paraId="1972B5B4" w14:textId="7E38AB5C" w:rsidR="004D09B3" w:rsidRPr="004D09B3" w:rsidRDefault="004D09B3">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Ha preso la parola Nina </w:t>
      </w:r>
      <w:proofErr w:type="spellStart"/>
      <w:r>
        <w:rPr>
          <w:rFonts w:ascii="Times New Roman" w:hAnsi="Times New Roman"/>
          <w:sz w:val="24"/>
        </w:rPr>
        <w:t>Vondraček</w:t>
      </w:r>
      <w:proofErr w:type="spellEnd"/>
      <w:r>
        <w:rPr>
          <w:rFonts w:ascii="Times New Roman" w:hAnsi="Times New Roman"/>
          <w:sz w:val="24"/>
        </w:rPr>
        <w:t xml:space="preserve"> e ha ricordato che durante la Seduta solenne della Città di Buje-Buie è stato ringraziato il CVVF di Buie, ma che dai ringraziamenti è stata tralasciata la Croce Rossa di Buie, che altresì meritava un ringraziamento per il suo lavoro e i successi ottenuti.</w:t>
      </w:r>
    </w:p>
    <w:p w14:paraId="361A4C47" w14:textId="77777777" w:rsidR="004D09B3" w:rsidRPr="004D09B3" w:rsidRDefault="004D09B3">
      <w:pPr>
        <w:suppressAutoHyphens w:val="0"/>
        <w:spacing w:after="0"/>
        <w:jc w:val="both"/>
        <w:rPr>
          <w:rFonts w:ascii="Times New Roman" w:eastAsia="Times New Roman" w:hAnsi="Times New Roman"/>
          <w:kern w:val="0"/>
          <w:sz w:val="24"/>
          <w:szCs w:val="24"/>
        </w:rPr>
      </w:pPr>
    </w:p>
    <w:p w14:paraId="05BB6786" w14:textId="63613A58" w:rsidR="004D09B3" w:rsidRDefault="004D09B3">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Il sindaco e </w:t>
      </w:r>
      <w:proofErr w:type="spellStart"/>
      <w:r>
        <w:rPr>
          <w:rFonts w:ascii="Times New Roman" w:hAnsi="Times New Roman"/>
          <w:sz w:val="24"/>
        </w:rPr>
        <w:t>Bojana</w:t>
      </w:r>
      <w:proofErr w:type="spellEnd"/>
      <w:r>
        <w:rPr>
          <w:rFonts w:ascii="Times New Roman" w:hAnsi="Times New Roman"/>
          <w:sz w:val="24"/>
        </w:rPr>
        <w:t xml:space="preserve"> </w:t>
      </w:r>
      <w:proofErr w:type="spellStart"/>
      <w:r>
        <w:rPr>
          <w:rFonts w:ascii="Times New Roman" w:hAnsi="Times New Roman"/>
          <w:sz w:val="24"/>
        </w:rPr>
        <w:t>Puzigaća</w:t>
      </w:r>
      <w:proofErr w:type="spellEnd"/>
      <w:r>
        <w:rPr>
          <w:rFonts w:ascii="Times New Roman" w:hAnsi="Times New Roman"/>
          <w:sz w:val="24"/>
        </w:rPr>
        <w:t xml:space="preserve"> si sono detti </w:t>
      </w:r>
      <w:r w:rsidR="00FD2F79">
        <w:rPr>
          <w:rFonts w:ascii="Times New Roman" w:hAnsi="Times New Roman"/>
          <w:sz w:val="24"/>
        </w:rPr>
        <w:t xml:space="preserve">entrambi </w:t>
      </w:r>
      <w:r>
        <w:rPr>
          <w:rFonts w:ascii="Times New Roman" w:hAnsi="Times New Roman"/>
          <w:sz w:val="24"/>
        </w:rPr>
        <w:t xml:space="preserve">dispiaciuti </w:t>
      </w:r>
      <w:r w:rsidR="00FD2F79">
        <w:rPr>
          <w:rFonts w:ascii="Times New Roman" w:hAnsi="Times New Roman"/>
          <w:sz w:val="24"/>
        </w:rPr>
        <w:t xml:space="preserve">che si sia verificata </w:t>
      </w:r>
      <w:r>
        <w:rPr>
          <w:rFonts w:ascii="Times New Roman" w:hAnsi="Times New Roman"/>
          <w:sz w:val="24"/>
        </w:rPr>
        <w:t xml:space="preserve">tale mancanza durante la seduta, la quale non era intenzionale. </w:t>
      </w:r>
      <w:proofErr w:type="spellStart"/>
      <w:r>
        <w:rPr>
          <w:rFonts w:ascii="Times New Roman" w:hAnsi="Times New Roman"/>
          <w:sz w:val="24"/>
        </w:rPr>
        <w:t>Bojana</w:t>
      </w:r>
      <w:proofErr w:type="spellEnd"/>
      <w:r>
        <w:rPr>
          <w:rFonts w:ascii="Times New Roman" w:hAnsi="Times New Roman"/>
          <w:sz w:val="24"/>
        </w:rPr>
        <w:t xml:space="preserve"> </w:t>
      </w:r>
      <w:proofErr w:type="spellStart"/>
      <w:r>
        <w:rPr>
          <w:rFonts w:ascii="Times New Roman" w:hAnsi="Times New Roman"/>
          <w:sz w:val="24"/>
        </w:rPr>
        <w:t>Puzigaća</w:t>
      </w:r>
      <w:proofErr w:type="spellEnd"/>
      <w:r>
        <w:rPr>
          <w:rFonts w:ascii="Times New Roman" w:hAnsi="Times New Roman"/>
          <w:sz w:val="24"/>
        </w:rPr>
        <w:t xml:space="preserve"> ha brevemente accennato alle future collaborazioni con la Croce Rossa e ha elogiato il lavoro, l’impegno e il contributo delle altre associazioni e istituzioni che operano nel territorio della Città di Buie.</w:t>
      </w:r>
    </w:p>
    <w:p w14:paraId="4FEC9099" w14:textId="77777777" w:rsidR="004D09B3" w:rsidRDefault="004D09B3">
      <w:pPr>
        <w:suppressAutoHyphens w:val="0"/>
        <w:spacing w:after="0"/>
        <w:jc w:val="both"/>
        <w:rPr>
          <w:rFonts w:ascii="Times New Roman" w:eastAsia="Times New Roman" w:hAnsi="Times New Roman"/>
          <w:kern w:val="0"/>
          <w:sz w:val="24"/>
          <w:szCs w:val="24"/>
        </w:rPr>
      </w:pPr>
    </w:p>
    <w:p w14:paraId="1F48A9AC" w14:textId="06FE1BA1" w:rsidR="004D09B3" w:rsidRDefault="004D09B3">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Valter </w:t>
      </w:r>
      <w:proofErr w:type="spellStart"/>
      <w:r>
        <w:rPr>
          <w:rFonts w:ascii="Times New Roman" w:hAnsi="Times New Roman"/>
          <w:sz w:val="24"/>
        </w:rPr>
        <w:t>Turčinović</w:t>
      </w:r>
      <w:proofErr w:type="spellEnd"/>
      <w:r>
        <w:rPr>
          <w:rFonts w:ascii="Times New Roman" w:hAnsi="Times New Roman"/>
          <w:sz w:val="24"/>
        </w:rPr>
        <w:t xml:space="preserve"> ha ripreso l’argomento originale delle scuole dell’infanzia, concludendo che i bambini sono il nostro futuro e che tutti dovrebbero contribuire a migliorare la loro situazione così come quella delle generazioni future. Ha menzionato che nei media, e precisamente sul social network Facebook, è presente una pagina denominata “</w:t>
      </w:r>
      <w:proofErr w:type="spellStart"/>
      <w:r>
        <w:rPr>
          <w:rFonts w:ascii="Times New Roman" w:hAnsi="Times New Roman"/>
          <w:sz w:val="24"/>
        </w:rPr>
        <w:t>Bujska</w:t>
      </w:r>
      <w:proofErr w:type="spellEnd"/>
      <w:r>
        <w:rPr>
          <w:rFonts w:ascii="Times New Roman" w:hAnsi="Times New Roman"/>
          <w:sz w:val="24"/>
        </w:rPr>
        <w:t xml:space="preserve"> </w:t>
      </w:r>
      <w:proofErr w:type="spellStart"/>
      <w:r>
        <w:rPr>
          <w:rFonts w:ascii="Times New Roman" w:hAnsi="Times New Roman"/>
          <w:sz w:val="24"/>
        </w:rPr>
        <w:t>kronika</w:t>
      </w:r>
      <w:proofErr w:type="spellEnd"/>
      <w:r>
        <w:rPr>
          <w:rFonts w:ascii="Times New Roman" w:hAnsi="Times New Roman"/>
          <w:sz w:val="24"/>
        </w:rPr>
        <w:t xml:space="preserve">” che pubblica </w:t>
      </w:r>
      <w:r>
        <w:rPr>
          <w:rFonts w:ascii="Times New Roman" w:hAnsi="Times New Roman"/>
          <w:sz w:val="24"/>
        </w:rPr>
        <w:lastRenderedPageBreak/>
        <w:t>diverse informazioni che mettono “sotto pressione” i consiglieri cittadini. Ha affermato che si dovrebbe aprire l’argomento concernente il CVVF e ha chiesto se la Città potesse esprimersi in merito ai documenti pubblicati.</w:t>
      </w:r>
    </w:p>
    <w:p w14:paraId="26EBEDC6" w14:textId="0D8B418E" w:rsidR="004D09B3" w:rsidRPr="004D09B3" w:rsidRDefault="004D09B3">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Il sindaco ha detto che l’Ispettorato dei vigili del fuoco ha svolto la propria ispezione finanziaria </w:t>
      </w:r>
      <w:r w:rsidR="00A12B28">
        <w:rPr>
          <w:rFonts w:ascii="Times New Roman" w:hAnsi="Times New Roman"/>
          <w:sz w:val="24"/>
        </w:rPr>
        <w:t xml:space="preserve">nella sede municipale, occasione in cui </w:t>
      </w:r>
      <w:r>
        <w:rPr>
          <w:rFonts w:ascii="Times New Roman" w:hAnsi="Times New Roman"/>
          <w:sz w:val="24"/>
        </w:rPr>
        <w:t xml:space="preserve">il Corpo volontario dei vigili del fuoco </w:t>
      </w:r>
      <w:r w:rsidR="00A12B28">
        <w:rPr>
          <w:rFonts w:ascii="Times New Roman" w:hAnsi="Times New Roman"/>
          <w:sz w:val="24"/>
        </w:rPr>
        <w:t xml:space="preserve">ha dovuto presentare la </w:t>
      </w:r>
      <w:r>
        <w:rPr>
          <w:rFonts w:ascii="Times New Roman" w:hAnsi="Times New Roman"/>
          <w:sz w:val="24"/>
        </w:rPr>
        <w:t>documentazione completa</w:t>
      </w:r>
      <w:r w:rsidR="00A12B28">
        <w:rPr>
          <w:rFonts w:ascii="Times New Roman" w:hAnsi="Times New Roman"/>
          <w:sz w:val="24"/>
        </w:rPr>
        <w:t>,</w:t>
      </w:r>
      <w:r>
        <w:rPr>
          <w:rFonts w:ascii="Times New Roman" w:hAnsi="Times New Roman"/>
          <w:sz w:val="24"/>
        </w:rPr>
        <w:t xml:space="preserve"> e che, in conclusione, non aveva obiezioni in merito al suo operato, ad eccezione del fatto che il comandante doveva completare un determinato corso. Ha inoltre spiegato le modalità con cui viene presentata e gestita la documentazione relativa alle fatture in entrata e in uscita e alle altre spese sostenute dal CVVF nello svolgere le proprie attività.</w:t>
      </w:r>
    </w:p>
    <w:p w14:paraId="1509AA35" w14:textId="77777777" w:rsidR="004D09B3" w:rsidRDefault="004D09B3">
      <w:pPr>
        <w:suppressAutoHyphens w:val="0"/>
        <w:spacing w:after="0"/>
        <w:jc w:val="both"/>
        <w:rPr>
          <w:rFonts w:ascii="Times New Roman" w:eastAsia="Times New Roman" w:hAnsi="Times New Roman"/>
          <w:b/>
          <w:bCs/>
          <w:kern w:val="0"/>
          <w:sz w:val="24"/>
          <w:szCs w:val="24"/>
          <w:u w:val="single"/>
        </w:rPr>
      </w:pPr>
    </w:p>
    <w:p w14:paraId="668F7D84" w14:textId="77777777" w:rsidR="0077639D" w:rsidRDefault="0077639D">
      <w:pPr>
        <w:suppressAutoHyphens w:val="0"/>
        <w:spacing w:after="0"/>
        <w:jc w:val="both"/>
        <w:rPr>
          <w:rFonts w:ascii="Times New Roman" w:eastAsia="Times New Roman" w:hAnsi="Times New Roman"/>
          <w:b/>
          <w:bCs/>
          <w:kern w:val="0"/>
          <w:sz w:val="24"/>
          <w:szCs w:val="24"/>
          <w:u w:val="single"/>
        </w:rPr>
      </w:pPr>
    </w:p>
    <w:p w14:paraId="07BE1556" w14:textId="77777777" w:rsidR="0077639D" w:rsidRDefault="0077639D">
      <w:pPr>
        <w:suppressAutoHyphens w:val="0"/>
        <w:spacing w:after="0"/>
        <w:jc w:val="both"/>
        <w:rPr>
          <w:rFonts w:ascii="Times New Roman" w:eastAsia="Times New Roman" w:hAnsi="Times New Roman"/>
          <w:b/>
          <w:bCs/>
          <w:kern w:val="0"/>
          <w:sz w:val="24"/>
          <w:szCs w:val="24"/>
          <w:u w:val="single"/>
        </w:rPr>
      </w:pPr>
    </w:p>
    <w:p w14:paraId="4EDBBADD" w14:textId="0F24BC26" w:rsidR="00BB1CF3" w:rsidRDefault="00C92986" w:rsidP="00D470C4">
      <w:pPr>
        <w:suppressAutoHyphens w:val="0"/>
        <w:spacing w:after="0"/>
        <w:jc w:val="both"/>
        <w:rPr>
          <w:rFonts w:ascii="Times New Roman" w:eastAsia="Times New Roman" w:hAnsi="Times New Roman"/>
          <w:kern w:val="0"/>
          <w:sz w:val="24"/>
          <w:szCs w:val="24"/>
        </w:rPr>
      </w:pPr>
      <w:r>
        <w:rPr>
          <w:rFonts w:ascii="Times New Roman" w:hAnsi="Times New Roman"/>
          <w:b/>
          <w:sz w:val="24"/>
          <w:u w:val="single"/>
        </w:rPr>
        <w:t>Ad. 9. Varie ed eventuali</w:t>
      </w:r>
    </w:p>
    <w:p w14:paraId="2E33A03D" w14:textId="77777777" w:rsidR="00935630" w:rsidRDefault="00935630" w:rsidP="00191589">
      <w:pPr>
        <w:suppressAutoHyphens w:val="0"/>
        <w:spacing w:after="0"/>
        <w:jc w:val="both"/>
        <w:rPr>
          <w:rFonts w:ascii="Times New Roman" w:eastAsia="Times New Roman" w:hAnsi="Times New Roman"/>
          <w:kern w:val="0"/>
          <w:sz w:val="24"/>
          <w:szCs w:val="24"/>
        </w:rPr>
      </w:pPr>
    </w:p>
    <w:p w14:paraId="758F3B60" w14:textId="56EB018E" w:rsidR="00CA7A44" w:rsidRDefault="00CA7A44" w:rsidP="00191589">
      <w:pPr>
        <w:suppressAutoHyphens w:val="0"/>
        <w:spacing w:after="0"/>
        <w:jc w:val="both"/>
        <w:rPr>
          <w:rFonts w:ascii="Times New Roman" w:eastAsia="Times New Roman" w:hAnsi="Times New Roman"/>
          <w:kern w:val="0"/>
          <w:sz w:val="24"/>
          <w:szCs w:val="24"/>
        </w:rPr>
      </w:pPr>
      <w:r>
        <w:rPr>
          <w:rFonts w:ascii="Times New Roman" w:hAnsi="Times New Roman"/>
          <w:sz w:val="24"/>
        </w:rPr>
        <w:t>Per quanto concerne il presente punto, la presidente ha menzionato che i consiglieri avrebbero ricevuto dei tablet per facilitare la ricezione dei materiali.</w:t>
      </w:r>
    </w:p>
    <w:p w14:paraId="31A45C80" w14:textId="6195D258" w:rsidR="00975A39" w:rsidRDefault="00CA7A44">
      <w:pPr>
        <w:suppressAutoHyphens w:val="0"/>
        <w:spacing w:after="0"/>
        <w:jc w:val="both"/>
        <w:rPr>
          <w:rFonts w:ascii="Times New Roman" w:eastAsia="Times New Roman" w:hAnsi="Times New Roman"/>
          <w:kern w:val="0"/>
          <w:sz w:val="24"/>
          <w:szCs w:val="24"/>
        </w:rPr>
      </w:pPr>
      <w:r>
        <w:rPr>
          <w:rFonts w:ascii="Times New Roman" w:hAnsi="Times New Roman"/>
          <w:sz w:val="24"/>
        </w:rPr>
        <w:t>Non essendoci state ulteriori domande né commenti, la presidente del Consiglio cittadino ha chiuso la seduta e ha ringraziato tutti i presenti alla quarta seduta del Consiglio cittadino della Città di Buje-Buie.</w:t>
      </w:r>
    </w:p>
    <w:p w14:paraId="097D5D31" w14:textId="77777777" w:rsidR="00975A39" w:rsidRDefault="00975A39">
      <w:pPr>
        <w:suppressAutoHyphens w:val="0"/>
        <w:spacing w:after="0"/>
        <w:jc w:val="both"/>
        <w:rPr>
          <w:rFonts w:ascii="Times New Roman" w:eastAsia="Times New Roman" w:hAnsi="Times New Roman"/>
          <w:kern w:val="0"/>
          <w:sz w:val="24"/>
          <w:szCs w:val="24"/>
          <w:lang w:val="pl-PL"/>
        </w:rPr>
      </w:pPr>
    </w:p>
    <w:p w14:paraId="296CC73E" w14:textId="43DB5E4A" w:rsidR="00975A39" w:rsidRDefault="00000000">
      <w:pPr>
        <w:suppressAutoHyphens w:val="0"/>
        <w:spacing w:after="0"/>
        <w:jc w:val="both"/>
      </w:pPr>
      <w:r>
        <w:rPr>
          <w:rFonts w:ascii="Times New Roman" w:hAnsi="Times New Roman"/>
          <w:sz w:val="24"/>
        </w:rPr>
        <w:t>La seduta è terminata alle 18:30.</w:t>
      </w:r>
    </w:p>
    <w:p w14:paraId="4D244FF8" w14:textId="77777777" w:rsidR="00975A39" w:rsidRDefault="00975A39">
      <w:pPr>
        <w:suppressAutoHyphens w:val="0"/>
        <w:spacing w:after="0"/>
        <w:jc w:val="both"/>
        <w:rPr>
          <w:rFonts w:ascii="Times New Roman" w:eastAsia="Times New Roman" w:hAnsi="Times New Roman"/>
          <w:kern w:val="0"/>
        </w:rPr>
      </w:pPr>
    </w:p>
    <w:p w14:paraId="051CAAA6" w14:textId="77777777" w:rsidR="00975A39" w:rsidRPr="00D511A8" w:rsidRDefault="00000000">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La verbalizzante: Lara Rešetar </w:t>
      </w:r>
    </w:p>
    <w:p w14:paraId="37CB55B5" w14:textId="77777777" w:rsidR="00975A39" w:rsidRPr="00D511A8" w:rsidRDefault="00975A39">
      <w:pPr>
        <w:suppressAutoHyphens w:val="0"/>
        <w:spacing w:after="0"/>
        <w:jc w:val="both"/>
        <w:rPr>
          <w:rFonts w:ascii="Times New Roman" w:eastAsia="Times New Roman" w:hAnsi="Times New Roman"/>
          <w:kern w:val="0"/>
          <w:sz w:val="24"/>
          <w:szCs w:val="24"/>
        </w:rPr>
      </w:pPr>
    </w:p>
    <w:p w14:paraId="5337F79C" w14:textId="2BE33099" w:rsidR="00975A39" w:rsidRPr="00D511A8" w:rsidRDefault="00000000" w:rsidP="00191589">
      <w:pPr>
        <w:suppressAutoHyphens w:val="0"/>
        <w:spacing w:after="0"/>
        <w:jc w:val="both"/>
        <w:rPr>
          <w:rFonts w:ascii="Times New Roman" w:eastAsia="Times New Roman" w:hAnsi="Times New Roman"/>
          <w:kern w:val="0"/>
          <w:sz w:val="24"/>
          <w:szCs w:val="24"/>
        </w:rPr>
      </w:pPr>
      <w:r>
        <w:rPr>
          <w:rFonts w:ascii="Times New Roman" w:hAnsi="Times New Roman"/>
          <w:sz w:val="24"/>
        </w:rPr>
        <w:t xml:space="preserve">                                                                                                                </w:t>
      </w:r>
    </w:p>
    <w:p w14:paraId="4E0741E3" w14:textId="77777777" w:rsidR="00975A39" w:rsidRPr="00D511A8" w:rsidRDefault="00975A39">
      <w:pPr>
        <w:suppressAutoHyphens w:val="0"/>
        <w:spacing w:after="0"/>
        <w:jc w:val="both"/>
        <w:rPr>
          <w:rFonts w:ascii="Times New Roman" w:eastAsia="Times New Roman" w:hAnsi="Times New Roman"/>
          <w:kern w:val="0"/>
          <w:sz w:val="24"/>
          <w:szCs w:val="24"/>
          <w:lang w:val="pl-PL"/>
        </w:rPr>
      </w:pPr>
    </w:p>
    <w:p w14:paraId="07779169" w14:textId="77777777" w:rsidR="00975A39" w:rsidRPr="00D511A8" w:rsidRDefault="00975A39">
      <w:pPr>
        <w:suppressAutoHyphens w:val="0"/>
        <w:spacing w:after="0"/>
        <w:jc w:val="both"/>
        <w:rPr>
          <w:rFonts w:ascii="Times New Roman" w:eastAsia="Times New Roman" w:hAnsi="Times New Roman"/>
          <w:kern w:val="0"/>
          <w:sz w:val="24"/>
          <w:szCs w:val="24"/>
          <w:lang w:val="pl-PL"/>
        </w:rPr>
      </w:pPr>
    </w:p>
    <w:p w14:paraId="11122ADC" w14:textId="77777777" w:rsidR="00975A39" w:rsidRPr="00D511A8" w:rsidRDefault="00000000">
      <w:pPr>
        <w:suppressAutoHyphens w:val="0"/>
        <w:spacing w:after="0"/>
        <w:jc w:val="center"/>
        <w:rPr>
          <w:rFonts w:ascii="Times New Roman" w:eastAsia="Times New Roman" w:hAnsi="Times New Roman"/>
          <w:kern w:val="0"/>
          <w:sz w:val="24"/>
          <w:szCs w:val="24"/>
        </w:rPr>
      </w:pPr>
      <w:r>
        <w:rPr>
          <w:rFonts w:ascii="Times New Roman" w:hAnsi="Times New Roman"/>
          <w:sz w:val="24"/>
        </w:rPr>
        <w:t>IL CONSIGLIO CITTADINO DELLA CITTÀ DI BUJE-BUIE</w:t>
      </w:r>
    </w:p>
    <w:p w14:paraId="0102F8DE" w14:textId="77777777" w:rsidR="00975A39" w:rsidRPr="00D511A8" w:rsidRDefault="00000000">
      <w:pPr>
        <w:suppressAutoHyphens w:val="0"/>
        <w:spacing w:after="0"/>
        <w:jc w:val="center"/>
        <w:rPr>
          <w:rFonts w:ascii="Times New Roman" w:eastAsia="Times New Roman" w:hAnsi="Times New Roman"/>
          <w:kern w:val="0"/>
          <w:sz w:val="24"/>
          <w:szCs w:val="24"/>
        </w:rPr>
      </w:pPr>
      <w:r>
        <w:rPr>
          <w:rFonts w:ascii="Times New Roman" w:hAnsi="Times New Roman"/>
          <w:sz w:val="24"/>
        </w:rPr>
        <w:t>LA PRESIDENTE</w:t>
      </w:r>
    </w:p>
    <w:p w14:paraId="6A11FFF0" w14:textId="25443751" w:rsidR="00975A39" w:rsidRPr="00D511A8" w:rsidRDefault="003806E7">
      <w:pPr>
        <w:spacing w:after="0"/>
        <w:jc w:val="center"/>
        <w:rPr>
          <w:sz w:val="24"/>
          <w:szCs w:val="24"/>
        </w:rPr>
      </w:pPr>
      <w:r w:rsidRPr="00B6795D">
        <w:rPr>
          <w:rFonts w:ascii="Times New Roman" w:hAnsi="Times New Roman"/>
          <w:sz w:val="24"/>
        </w:rPr>
        <w:t xml:space="preserve">F.to </w:t>
      </w:r>
      <w:proofErr w:type="spellStart"/>
      <w:r w:rsidR="00000000">
        <w:rPr>
          <w:rFonts w:ascii="Times New Roman" w:hAnsi="Times New Roman"/>
          <w:sz w:val="24"/>
        </w:rPr>
        <w:t>Bojana</w:t>
      </w:r>
      <w:proofErr w:type="spellEnd"/>
      <w:r w:rsidR="00000000">
        <w:rPr>
          <w:rFonts w:ascii="Times New Roman" w:hAnsi="Times New Roman"/>
          <w:sz w:val="24"/>
        </w:rPr>
        <w:t xml:space="preserve"> </w:t>
      </w:r>
      <w:proofErr w:type="spellStart"/>
      <w:r w:rsidR="00000000">
        <w:rPr>
          <w:rFonts w:ascii="Times New Roman" w:hAnsi="Times New Roman"/>
          <w:sz w:val="24"/>
        </w:rPr>
        <w:t>Puzigaća</w:t>
      </w:r>
      <w:proofErr w:type="spellEnd"/>
    </w:p>
    <w:sectPr w:rsidR="00975A39" w:rsidRPr="00D511A8">
      <w:headerReference w:type="default" r:id="rId57"/>
      <w:pgSz w:w="11906" w:h="16838"/>
      <w:pgMar w:top="1417" w:right="1417" w:bottom="1417" w:left="1417" w:header="720" w:footer="720" w:gutter="0"/>
      <w:pgBorders w:offsetFrom="page">
        <w:top w:val="dashed" w:sz="4" w:space="24" w:color="000000"/>
        <w:left w:val="dashed" w:sz="4" w:space="24" w:color="000000"/>
        <w:bottom w:val="dashed" w:sz="4" w:space="24" w:color="000000"/>
        <w:right w:val="dashed"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03942" w14:textId="77777777" w:rsidR="00C61FC4" w:rsidRDefault="00C61FC4">
      <w:pPr>
        <w:spacing w:after="0"/>
      </w:pPr>
      <w:r>
        <w:separator/>
      </w:r>
    </w:p>
  </w:endnote>
  <w:endnote w:type="continuationSeparator" w:id="0">
    <w:p w14:paraId="415924E0" w14:textId="77777777" w:rsidR="00C61FC4" w:rsidRDefault="00C61F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EACAA" w14:textId="77777777" w:rsidR="00C61FC4" w:rsidRDefault="00C61FC4">
      <w:pPr>
        <w:spacing w:after="0"/>
      </w:pPr>
      <w:r>
        <w:rPr>
          <w:color w:val="000000"/>
        </w:rPr>
        <w:separator/>
      </w:r>
    </w:p>
  </w:footnote>
  <w:footnote w:type="continuationSeparator" w:id="0">
    <w:p w14:paraId="4D6A01C6" w14:textId="77777777" w:rsidR="00C61FC4" w:rsidRDefault="00C61F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87B2" w14:textId="5C73B021" w:rsidR="00897078" w:rsidRDefault="00897078">
    <w:pPr>
      <w:pStyle w:val="Zaglavlje"/>
      <w:jc w:val="right"/>
      <w:rPr>
        <w:b/>
        <w:bCs/>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C2FFB"/>
    <w:multiLevelType w:val="multilevel"/>
    <w:tmpl w:val="FE1AE0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836718D"/>
    <w:multiLevelType w:val="hybridMultilevel"/>
    <w:tmpl w:val="DAFA35C4"/>
    <w:lvl w:ilvl="0" w:tplc="1544499E">
      <w:start w:val="1"/>
      <w:numFmt w:val="decimal"/>
      <w:lvlText w:val="%1."/>
      <w:lvlJc w:val="left"/>
      <w:pPr>
        <w:ind w:left="360" w:hanging="360"/>
      </w:pPr>
      <w:rPr>
        <w:rFonts w:ascii="Times New Roman" w:eastAsia="Times New Roman" w:hAnsi="Times New Roman" w:cs="Times New Roman"/>
        <w:b/>
        <w:sz w:val="28"/>
        <w:szCs w:val="28"/>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49382F97"/>
    <w:multiLevelType w:val="multilevel"/>
    <w:tmpl w:val="DF229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960221"/>
    <w:multiLevelType w:val="multilevel"/>
    <w:tmpl w:val="C5E2FA50"/>
    <w:lvl w:ilvl="0">
      <w:start w:val="1"/>
      <w:numFmt w:val="low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410533"/>
    <w:multiLevelType w:val="multilevel"/>
    <w:tmpl w:val="393641B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E44757"/>
    <w:multiLevelType w:val="multilevel"/>
    <w:tmpl w:val="3624917C"/>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76EF0F9A"/>
    <w:multiLevelType w:val="multilevel"/>
    <w:tmpl w:val="60F8625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76F40FD"/>
    <w:multiLevelType w:val="multilevel"/>
    <w:tmpl w:val="E4D67EE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3421009">
    <w:abstractNumId w:val="6"/>
  </w:num>
  <w:num w:numId="2" w16cid:durableId="521210406">
    <w:abstractNumId w:val="4"/>
  </w:num>
  <w:num w:numId="3" w16cid:durableId="151064968">
    <w:abstractNumId w:val="7"/>
  </w:num>
  <w:num w:numId="4" w16cid:durableId="2107769694">
    <w:abstractNumId w:val="2"/>
  </w:num>
  <w:num w:numId="5" w16cid:durableId="1435438373">
    <w:abstractNumId w:val="5"/>
  </w:num>
  <w:num w:numId="6" w16cid:durableId="670331621">
    <w:abstractNumId w:val="1"/>
  </w:num>
  <w:num w:numId="7" w16cid:durableId="953026407">
    <w:abstractNumId w:val="3"/>
  </w:num>
  <w:num w:numId="8" w16cid:durableId="947741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A39"/>
    <w:rsid w:val="0000043D"/>
    <w:rsid w:val="0004219F"/>
    <w:rsid w:val="00051DA5"/>
    <w:rsid w:val="000626A6"/>
    <w:rsid w:val="000627CF"/>
    <w:rsid w:val="000651C5"/>
    <w:rsid w:val="00083A64"/>
    <w:rsid w:val="0008536D"/>
    <w:rsid w:val="00091F94"/>
    <w:rsid w:val="000B5A0A"/>
    <w:rsid w:val="000D26F0"/>
    <w:rsid w:val="000D55CC"/>
    <w:rsid w:val="000F7CE3"/>
    <w:rsid w:val="00120CAA"/>
    <w:rsid w:val="001506AB"/>
    <w:rsid w:val="00156024"/>
    <w:rsid w:val="00191589"/>
    <w:rsid w:val="001B56D8"/>
    <w:rsid w:val="001E0679"/>
    <w:rsid w:val="001E2085"/>
    <w:rsid w:val="00205B4C"/>
    <w:rsid w:val="002210DB"/>
    <w:rsid w:val="00241E0B"/>
    <w:rsid w:val="00287B00"/>
    <w:rsid w:val="0029638C"/>
    <w:rsid w:val="002B7854"/>
    <w:rsid w:val="002B7D05"/>
    <w:rsid w:val="002C620C"/>
    <w:rsid w:val="002C653A"/>
    <w:rsid w:val="002D5E77"/>
    <w:rsid w:val="00301B79"/>
    <w:rsid w:val="00313878"/>
    <w:rsid w:val="00334A43"/>
    <w:rsid w:val="003509CC"/>
    <w:rsid w:val="003806E7"/>
    <w:rsid w:val="00392387"/>
    <w:rsid w:val="003E73A3"/>
    <w:rsid w:val="003F47A2"/>
    <w:rsid w:val="00422231"/>
    <w:rsid w:val="00430203"/>
    <w:rsid w:val="00442E01"/>
    <w:rsid w:val="00443642"/>
    <w:rsid w:val="00466459"/>
    <w:rsid w:val="004C3FFC"/>
    <w:rsid w:val="004D09B3"/>
    <w:rsid w:val="004D2327"/>
    <w:rsid w:val="004D24C2"/>
    <w:rsid w:val="004F10E3"/>
    <w:rsid w:val="0051617B"/>
    <w:rsid w:val="00540150"/>
    <w:rsid w:val="005554BF"/>
    <w:rsid w:val="00592DF9"/>
    <w:rsid w:val="005C305E"/>
    <w:rsid w:val="005C3ED6"/>
    <w:rsid w:val="00625E68"/>
    <w:rsid w:val="006473D4"/>
    <w:rsid w:val="006521D5"/>
    <w:rsid w:val="006A7D7A"/>
    <w:rsid w:val="006B1C0E"/>
    <w:rsid w:val="006B2D4E"/>
    <w:rsid w:val="006B51EE"/>
    <w:rsid w:val="006D2D32"/>
    <w:rsid w:val="00700A4B"/>
    <w:rsid w:val="007037C5"/>
    <w:rsid w:val="00705559"/>
    <w:rsid w:val="00715483"/>
    <w:rsid w:val="00736D86"/>
    <w:rsid w:val="00775F19"/>
    <w:rsid w:val="0077639D"/>
    <w:rsid w:val="00776683"/>
    <w:rsid w:val="00794410"/>
    <w:rsid w:val="007B21F9"/>
    <w:rsid w:val="007B799E"/>
    <w:rsid w:val="007C4578"/>
    <w:rsid w:val="007F4F5D"/>
    <w:rsid w:val="007F773E"/>
    <w:rsid w:val="00805674"/>
    <w:rsid w:val="008159C6"/>
    <w:rsid w:val="0084451A"/>
    <w:rsid w:val="00855BCA"/>
    <w:rsid w:val="00897078"/>
    <w:rsid w:val="008C00FD"/>
    <w:rsid w:val="008C5619"/>
    <w:rsid w:val="008E04F3"/>
    <w:rsid w:val="00910EE0"/>
    <w:rsid w:val="00923707"/>
    <w:rsid w:val="00933C46"/>
    <w:rsid w:val="00935630"/>
    <w:rsid w:val="00940E4E"/>
    <w:rsid w:val="0094547B"/>
    <w:rsid w:val="00950D0A"/>
    <w:rsid w:val="00975A39"/>
    <w:rsid w:val="00987815"/>
    <w:rsid w:val="009B089B"/>
    <w:rsid w:val="009B5012"/>
    <w:rsid w:val="009D0E1D"/>
    <w:rsid w:val="00A044C5"/>
    <w:rsid w:val="00A04C5E"/>
    <w:rsid w:val="00A12B28"/>
    <w:rsid w:val="00A14A10"/>
    <w:rsid w:val="00A27FD6"/>
    <w:rsid w:val="00A31857"/>
    <w:rsid w:val="00A61FE8"/>
    <w:rsid w:val="00A66F66"/>
    <w:rsid w:val="00A7010F"/>
    <w:rsid w:val="00A8755D"/>
    <w:rsid w:val="00AA16B0"/>
    <w:rsid w:val="00AA6E39"/>
    <w:rsid w:val="00B02672"/>
    <w:rsid w:val="00B25685"/>
    <w:rsid w:val="00B26013"/>
    <w:rsid w:val="00B456AF"/>
    <w:rsid w:val="00B45C2D"/>
    <w:rsid w:val="00B514F8"/>
    <w:rsid w:val="00B65A06"/>
    <w:rsid w:val="00B73535"/>
    <w:rsid w:val="00B74809"/>
    <w:rsid w:val="00B857C5"/>
    <w:rsid w:val="00BA3680"/>
    <w:rsid w:val="00BB1CF3"/>
    <w:rsid w:val="00BB7222"/>
    <w:rsid w:val="00BD389B"/>
    <w:rsid w:val="00C15550"/>
    <w:rsid w:val="00C530CC"/>
    <w:rsid w:val="00C54730"/>
    <w:rsid w:val="00C61FC4"/>
    <w:rsid w:val="00C65EF9"/>
    <w:rsid w:val="00C76597"/>
    <w:rsid w:val="00C81813"/>
    <w:rsid w:val="00C92986"/>
    <w:rsid w:val="00CA7A44"/>
    <w:rsid w:val="00CB09E8"/>
    <w:rsid w:val="00CE5EFF"/>
    <w:rsid w:val="00D457E8"/>
    <w:rsid w:val="00D46E37"/>
    <w:rsid w:val="00D470C4"/>
    <w:rsid w:val="00D511A8"/>
    <w:rsid w:val="00D517FD"/>
    <w:rsid w:val="00D57062"/>
    <w:rsid w:val="00D735C0"/>
    <w:rsid w:val="00D86ED8"/>
    <w:rsid w:val="00DC7FFC"/>
    <w:rsid w:val="00DD3A8C"/>
    <w:rsid w:val="00E00409"/>
    <w:rsid w:val="00E05022"/>
    <w:rsid w:val="00E302F7"/>
    <w:rsid w:val="00E5344E"/>
    <w:rsid w:val="00E632F7"/>
    <w:rsid w:val="00E65C7E"/>
    <w:rsid w:val="00E66BBE"/>
    <w:rsid w:val="00EA1F1B"/>
    <w:rsid w:val="00EF4B4D"/>
    <w:rsid w:val="00F06A73"/>
    <w:rsid w:val="00F315BF"/>
    <w:rsid w:val="00F34194"/>
    <w:rsid w:val="00F34EF3"/>
    <w:rsid w:val="00F76C4E"/>
    <w:rsid w:val="00F91F0A"/>
    <w:rsid w:val="00FB07EF"/>
    <w:rsid w:val="00FD2F7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1A18D"/>
  <w15:docId w15:val="{CB6B4F83-1A00-4A51-BF78-9BE3821DE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it-IT"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A06"/>
    <w:pPr>
      <w:suppressAutoHyphens/>
    </w:pPr>
  </w:style>
  <w:style w:type="paragraph" w:styleId="Naslov1">
    <w:name w:val="heading 1"/>
    <w:basedOn w:val="Normal"/>
    <w:next w:val="Normal"/>
    <w:uiPriority w:val="9"/>
    <w:qFormat/>
    <w:pPr>
      <w:keepNext/>
      <w:suppressAutoHyphens w:val="0"/>
      <w:spacing w:after="0"/>
      <w:jc w:val="center"/>
      <w:outlineLvl w:val="0"/>
    </w:pPr>
    <w:rPr>
      <w:rFonts w:ascii="Times New Roman" w:eastAsia="Times New Roman" w:hAnsi="Times New Roman"/>
      <w:b/>
      <w:bCs/>
      <w:kern w:val="0"/>
      <w:sz w:val="24"/>
      <w:szCs w:val="24"/>
    </w:rPr>
  </w:style>
  <w:style w:type="paragraph" w:styleId="Naslov2">
    <w:name w:val="heading 2"/>
    <w:basedOn w:val="Normal"/>
    <w:next w:val="Normal"/>
    <w:uiPriority w:val="9"/>
    <w:semiHidden/>
    <w:unhideWhenUsed/>
    <w:qFormat/>
    <w:pPr>
      <w:keepNext/>
      <w:suppressAutoHyphens w:val="0"/>
      <w:spacing w:before="240" w:after="60"/>
      <w:outlineLvl w:val="1"/>
    </w:pPr>
    <w:rPr>
      <w:rFonts w:ascii="Arial" w:eastAsia="Times New Roman" w:hAnsi="Arial" w:cs="Arial"/>
      <w:b/>
      <w:bCs/>
      <w:i/>
      <w:iCs/>
      <w:kern w:val="0"/>
      <w:sz w:val="28"/>
      <w:szCs w:val="28"/>
    </w:rPr>
  </w:style>
  <w:style w:type="paragraph" w:styleId="Naslov3">
    <w:name w:val="heading 3"/>
    <w:basedOn w:val="Normal"/>
    <w:next w:val="Normal"/>
    <w:uiPriority w:val="9"/>
    <w:semiHidden/>
    <w:unhideWhenUsed/>
    <w:qFormat/>
    <w:pPr>
      <w:keepNext/>
      <w:tabs>
        <w:tab w:val="left" w:pos="0"/>
        <w:tab w:val="left" w:pos="720"/>
      </w:tabs>
      <w:spacing w:after="0"/>
      <w:ind w:hanging="76"/>
      <w:outlineLvl w:val="2"/>
    </w:pPr>
    <w:rPr>
      <w:rFonts w:ascii="Bookman Old Style" w:eastAsia="Times New Roman" w:hAnsi="Bookman Old Style"/>
      <w:color w:val="000000"/>
      <w:kern w:val="0"/>
      <w:sz w:val="24"/>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pPr>
      <w:tabs>
        <w:tab w:val="center" w:pos="4536"/>
        <w:tab w:val="right" w:pos="9072"/>
      </w:tabs>
      <w:spacing w:after="0"/>
    </w:pPr>
  </w:style>
  <w:style w:type="character" w:customStyle="1" w:styleId="ZaglavljeChar">
    <w:name w:val="Zaglavlje Char"/>
    <w:basedOn w:val="Zadanifontodlomka"/>
  </w:style>
  <w:style w:type="paragraph" w:styleId="Podnoje">
    <w:name w:val="footer"/>
    <w:basedOn w:val="Normal"/>
    <w:pPr>
      <w:tabs>
        <w:tab w:val="center" w:pos="4536"/>
        <w:tab w:val="right" w:pos="9072"/>
      </w:tabs>
      <w:spacing w:after="0"/>
    </w:pPr>
  </w:style>
  <w:style w:type="character" w:customStyle="1" w:styleId="PodnojeChar">
    <w:name w:val="Podnožje Char"/>
    <w:basedOn w:val="Zadanifontodlomka"/>
  </w:style>
  <w:style w:type="character" w:customStyle="1" w:styleId="Naslov1Char">
    <w:name w:val="Naslov 1 Char"/>
    <w:basedOn w:val="Zadanifontodlomka"/>
    <w:rPr>
      <w:rFonts w:ascii="Times New Roman" w:eastAsia="Times New Roman" w:hAnsi="Times New Roman"/>
      <w:b/>
      <w:bCs/>
      <w:kern w:val="0"/>
      <w:sz w:val="24"/>
      <w:szCs w:val="24"/>
      <w:lang w:val="it-IT"/>
    </w:rPr>
  </w:style>
  <w:style w:type="character" w:customStyle="1" w:styleId="Naslov2Char">
    <w:name w:val="Naslov 2 Char"/>
    <w:basedOn w:val="Zadanifontodlomka"/>
    <w:rPr>
      <w:rFonts w:ascii="Arial" w:eastAsia="Times New Roman" w:hAnsi="Arial" w:cs="Arial"/>
      <w:b/>
      <w:bCs/>
      <w:i/>
      <w:iCs/>
      <w:kern w:val="0"/>
      <w:sz w:val="28"/>
      <w:szCs w:val="28"/>
      <w:lang w:val="it-IT"/>
    </w:rPr>
  </w:style>
  <w:style w:type="character" w:customStyle="1" w:styleId="Naslov3Char">
    <w:name w:val="Naslov 3 Char"/>
    <w:basedOn w:val="Zadanifontodlomka"/>
    <w:rPr>
      <w:rFonts w:ascii="Bookman Old Style" w:eastAsia="Times New Roman" w:hAnsi="Bookman Old Style"/>
      <w:color w:val="000000"/>
      <w:kern w:val="0"/>
      <w:sz w:val="24"/>
      <w:szCs w:val="20"/>
      <w:lang w:val="it-IT"/>
    </w:rPr>
  </w:style>
  <w:style w:type="paragraph" w:styleId="Tijeloteksta">
    <w:name w:val="Body Text"/>
    <w:basedOn w:val="Normal"/>
    <w:pPr>
      <w:suppressAutoHyphens w:val="0"/>
      <w:spacing w:after="0"/>
      <w:jc w:val="both"/>
    </w:pPr>
    <w:rPr>
      <w:rFonts w:ascii="Times New Roman" w:eastAsia="Times New Roman" w:hAnsi="Times New Roman"/>
      <w:kern w:val="0"/>
      <w:sz w:val="24"/>
      <w:szCs w:val="24"/>
    </w:rPr>
  </w:style>
  <w:style w:type="character" w:customStyle="1" w:styleId="TijelotekstaChar">
    <w:name w:val="Tijelo teksta Char"/>
    <w:basedOn w:val="Zadanifontodlomka"/>
    <w:rPr>
      <w:rFonts w:ascii="Times New Roman" w:eastAsia="Times New Roman" w:hAnsi="Times New Roman"/>
      <w:kern w:val="0"/>
      <w:sz w:val="24"/>
      <w:szCs w:val="24"/>
      <w:lang w:val="it-IT"/>
    </w:rPr>
  </w:style>
  <w:style w:type="paragraph" w:styleId="Naslov">
    <w:name w:val="Title"/>
    <w:basedOn w:val="Normal"/>
    <w:uiPriority w:val="10"/>
    <w:qFormat/>
    <w:pPr>
      <w:suppressAutoHyphens w:val="0"/>
      <w:spacing w:after="0"/>
      <w:jc w:val="center"/>
    </w:pPr>
    <w:rPr>
      <w:rFonts w:ascii="Tahoma" w:eastAsia="Times New Roman" w:hAnsi="Tahoma"/>
      <w:b/>
      <w:kern w:val="0"/>
      <w:szCs w:val="20"/>
    </w:rPr>
  </w:style>
  <w:style w:type="character" w:customStyle="1" w:styleId="NaslovChar">
    <w:name w:val="Naslov Char"/>
    <w:basedOn w:val="Zadanifontodlomka"/>
    <w:rPr>
      <w:rFonts w:ascii="Tahoma" w:eastAsia="Times New Roman" w:hAnsi="Tahoma"/>
      <w:b/>
      <w:kern w:val="0"/>
      <w:szCs w:val="20"/>
    </w:rPr>
  </w:style>
  <w:style w:type="paragraph" w:styleId="Tijeloteksta2">
    <w:name w:val="Body Text 2"/>
    <w:basedOn w:val="Normal"/>
    <w:pPr>
      <w:suppressAutoHyphens w:val="0"/>
      <w:spacing w:after="0"/>
    </w:pPr>
    <w:rPr>
      <w:rFonts w:ascii="Tahoma" w:eastAsia="Times New Roman" w:hAnsi="Tahoma"/>
      <w:kern w:val="0"/>
      <w:szCs w:val="24"/>
    </w:rPr>
  </w:style>
  <w:style w:type="character" w:customStyle="1" w:styleId="Tijeloteksta2Char">
    <w:name w:val="Tijelo teksta 2 Char"/>
    <w:basedOn w:val="Zadanifontodlomka"/>
    <w:rPr>
      <w:rFonts w:ascii="Tahoma" w:eastAsia="Times New Roman" w:hAnsi="Tahoma"/>
      <w:kern w:val="0"/>
      <w:szCs w:val="24"/>
    </w:rPr>
  </w:style>
  <w:style w:type="paragraph" w:styleId="Uvuenotijeloteksta">
    <w:name w:val="Body Text Indent"/>
    <w:basedOn w:val="Normal"/>
    <w:pPr>
      <w:suppressAutoHyphens w:val="0"/>
      <w:spacing w:after="0"/>
      <w:ind w:left="720"/>
      <w:jc w:val="both"/>
    </w:pPr>
    <w:rPr>
      <w:rFonts w:ascii="Tahoma" w:eastAsia="Times New Roman" w:hAnsi="Tahoma"/>
      <w:kern w:val="0"/>
      <w:szCs w:val="20"/>
    </w:rPr>
  </w:style>
  <w:style w:type="character" w:customStyle="1" w:styleId="UvuenotijelotekstaChar">
    <w:name w:val="Uvučeno tijelo teksta Char"/>
    <w:basedOn w:val="Zadanifontodlomka"/>
    <w:rPr>
      <w:rFonts w:ascii="Tahoma" w:eastAsia="Times New Roman" w:hAnsi="Tahoma"/>
      <w:kern w:val="0"/>
      <w:szCs w:val="20"/>
    </w:rPr>
  </w:style>
  <w:style w:type="paragraph" w:styleId="Tijeloteksta-uvlaka2">
    <w:name w:val="Body Text Indent 2"/>
    <w:basedOn w:val="Normal"/>
    <w:pPr>
      <w:suppressAutoHyphens w:val="0"/>
      <w:spacing w:after="0"/>
      <w:ind w:left="1080"/>
      <w:jc w:val="both"/>
    </w:pPr>
    <w:rPr>
      <w:rFonts w:ascii="Tahoma" w:eastAsia="Times New Roman" w:hAnsi="Tahoma"/>
      <w:kern w:val="0"/>
      <w:szCs w:val="24"/>
    </w:rPr>
  </w:style>
  <w:style w:type="character" w:customStyle="1" w:styleId="Tijeloteksta-uvlaka2Char">
    <w:name w:val="Tijelo teksta - uvlaka 2 Char"/>
    <w:basedOn w:val="Zadanifontodlomka"/>
    <w:rPr>
      <w:rFonts w:ascii="Tahoma" w:eastAsia="Times New Roman" w:hAnsi="Tahoma"/>
      <w:kern w:val="0"/>
      <w:szCs w:val="24"/>
    </w:rPr>
  </w:style>
  <w:style w:type="paragraph" w:styleId="Tijeloteksta-uvlaka3">
    <w:name w:val="Body Text Indent 3"/>
    <w:basedOn w:val="Normal"/>
    <w:pPr>
      <w:suppressAutoHyphens w:val="0"/>
      <w:spacing w:after="0"/>
      <w:ind w:firstLine="720"/>
      <w:jc w:val="both"/>
    </w:pPr>
    <w:rPr>
      <w:rFonts w:ascii="Tahoma" w:eastAsia="Times New Roman" w:hAnsi="Tahoma"/>
      <w:kern w:val="0"/>
      <w:szCs w:val="24"/>
    </w:rPr>
  </w:style>
  <w:style w:type="character" w:customStyle="1" w:styleId="Tijeloteksta-uvlaka3Char">
    <w:name w:val="Tijelo teksta - uvlaka 3 Char"/>
    <w:basedOn w:val="Zadanifontodlomka"/>
    <w:rPr>
      <w:rFonts w:ascii="Tahoma" w:eastAsia="Times New Roman" w:hAnsi="Tahoma"/>
      <w:kern w:val="0"/>
      <w:szCs w:val="24"/>
    </w:rPr>
  </w:style>
  <w:style w:type="paragraph" w:styleId="StandardWeb">
    <w:name w:val="Normal (Web)"/>
    <w:basedOn w:val="Normal"/>
    <w:pPr>
      <w:suppressAutoHyphens w:val="0"/>
      <w:spacing w:before="200" w:after="0"/>
    </w:pPr>
    <w:rPr>
      <w:rFonts w:ascii="Times New Roman" w:eastAsia="Times New Roman" w:hAnsi="Times New Roman"/>
      <w:color w:val="333333"/>
      <w:kern w:val="0"/>
      <w:sz w:val="24"/>
      <w:szCs w:val="24"/>
      <w:lang w:eastAsia="hr-HR"/>
    </w:rPr>
  </w:style>
  <w:style w:type="paragraph" w:styleId="Odlomakpopisa">
    <w:name w:val="List Paragraph"/>
    <w:basedOn w:val="Normal"/>
    <w:pPr>
      <w:suppressAutoHyphens w:val="0"/>
      <w:spacing w:after="0"/>
      <w:ind w:left="708"/>
    </w:pPr>
    <w:rPr>
      <w:rFonts w:ascii="Times New Roman" w:eastAsia="Times New Roman" w:hAnsi="Times New Roman"/>
      <w:kern w:val="0"/>
      <w:sz w:val="24"/>
      <w:szCs w:val="24"/>
    </w:rPr>
  </w:style>
  <w:style w:type="character" w:styleId="Referencakomentara">
    <w:name w:val="annotation reference"/>
    <w:rPr>
      <w:sz w:val="16"/>
      <w:szCs w:val="16"/>
    </w:rPr>
  </w:style>
  <w:style w:type="paragraph" w:styleId="Tekstkomentara">
    <w:name w:val="annotation text"/>
    <w:basedOn w:val="Normal"/>
    <w:pPr>
      <w:suppressAutoHyphens w:val="0"/>
      <w:spacing w:after="0"/>
    </w:pPr>
    <w:rPr>
      <w:rFonts w:ascii="Times New Roman" w:eastAsia="Times New Roman" w:hAnsi="Times New Roman"/>
      <w:kern w:val="0"/>
      <w:sz w:val="20"/>
      <w:szCs w:val="20"/>
    </w:rPr>
  </w:style>
  <w:style w:type="character" w:customStyle="1" w:styleId="TekstkomentaraChar">
    <w:name w:val="Tekst komentara Char"/>
    <w:basedOn w:val="Zadanifontodlomka"/>
    <w:rPr>
      <w:rFonts w:ascii="Times New Roman" w:eastAsia="Times New Roman" w:hAnsi="Times New Roman"/>
      <w:kern w:val="0"/>
      <w:sz w:val="20"/>
      <w:szCs w:val="20"/>
      <w:lang w:val="it-IT"/>
    </w:rPr>
  </w:style>
  <w:style w:type="paragraph" w:styleId="Predmetkomentara">
    <w:name w:val="annotation subject"/>
    <w:basedOn w:val="Tekstkomentara"/>
    <w:next w:val="Tekstkomentara"/>
    <w:rPr>
      <w:b/>
      <w:bCs/>
    </w:rPr>
  </w:style>
  <w:style w:type="character" w:customStyle="1" w:styleId="PredmetkomentaraChar">
    <w:name w:val="Predmet komentara Char"/>
    <w:basedOn w:val="TekstkomentaraChar"/>
    <w:rPr>
      <w:rFonts w:ascii="Times New Roman" w:eastAsia="Times New Roman" w:hAnsi="Times New Roman"/>
      <w:b/>
      <w:bCs/>
      <w:kern w:val="0"/>
      <w:sz w:val="20"/>
      <w:szCs w:val="20"/>
      <w:lang w:val="it-IT"/>
    </w:rPr>
  </w:style>
  <w:style w:type="character" w:styleId="Hiperveza">
    <w:name w:val="Hyperlink"/>
    <w:basedOn w:val="Zadanifontodlomk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image" Target="media/image36.svg"/><Relationship Id="rId47" Type="http://schemas.openxmlformats.org/officeDocument/2006/relationships/image" Target="media/image41.png"/><Relationship Id="rId50" Type="http://schemas.openxmlformats.org/officeDocument/2006/relationships/image" Target="media/image44.svg"/><Relationship Id="rId55" Type="http://schemas.openxmlformats.org/officeDocument/2006/relationships/image" Target="media/image4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sv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svg"/><Relationship Id="rId56" Type="http://schemas.openxmlformats.org/officeDocument/2006/relationships/image" Target="media/image50.sv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image" Target="media/image40.svg"/><Relationship Id="rId59" Type="http://schemas.openxmlformats.org/officeDocument/2006/relationships/theme" Target="theme/theme1.xml"/><Relationship Id="rId20" Type="http://schemas.openxmlformats.org/officeDocument/2006/relationships/image" Target="media/image14.svg"/><Relationship Id="rId41" Type="http://schemas.openxmlformats.org/officeDocument/2006/relationships/image" Target="media/image35.png"/><Relationship Id="rId54" Type="http://schemas.openxmlformats.org/officeDocument/2006/relationships/image" Target="media/image48.sv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svg"/><Relationship Id="rId49" Type="http://schemas.openxmlformats.org/officeDocument/2006/relationships/image" Target="media/image43.png"/><Relationship Id="rId57" Type="http://schemas.openxmlformats.org/officeDocument/2006/relationships/header" Target="header1.xml"/><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38.svg"/><Relationship Id="rId52" Type="http://schemas.openxmlformats.org/officeDocument/2006/relationships/image" Target="media/image46.sv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602</TotalTime>
  <Pages>19</Pages>
  <Words>5089</Words>
  <Characters>29011</Characters>
  <Application>Microsoft Office Word</Application>
  <DocSecurity>0</DocSecurity>
  <Lines>241</Lines>
  <Paragraphs>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Valenta</dc:creator>
  <dc:description/>
  <cp:lastModifiedBy>Lara Valenta</cp:lastModifiedBy>
  <cp:revision>26</cp:revision>
  <cp:lastPrinted>2025-11-20T14:15:00Z</cp:lastPrinted>
  <dcterms:created xsi:type="dcterms:W3CDTF">2025-10-10T06:18:00Z</dcterms:created>
  <dcterms:modified xsi:type="dcterms:W3CDTF">2025-12-08T08:59:00Z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9b5b4e07-cb59-4897-af83-4d87103e44c4</vt:lpwstr>
  </property>
</Properties>
</file>