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D4A17A" w14:textId="77777777" w:rsidR="00975A39" w:rsidRDefault="00000000">
      <w:pPr>
        <w:spacing w:after="0"/>
      </w:pPr>
      <w:bookmarkStart w:id="0" w:name="_Hlk204857579"/>
      <w:bookmarkEnd w:id="0"/>
      <w:r>
        <w:rPr>
          <w:rFonts w:ascii="Times New Roman" w:hAnsi="Times New Roman"/>
          <w:color w:val="000000"/>
          <w:sz w:val="24"/>
        </w:rPr>
        <w:t xml:space="preserve">                              </w:t>
      </w:r>
      <w:r>
        <w:rPr>
          <w:noProof/>
        </w:rPr>
        <w:drawing>
          <wp:inline distT="0" distB="0" distL="0" distR="0" wp14:anchorId="4F94893B" wp14:editId="10618915">
            <wp:extent cx="248287" cy="327656"/>
            <wp:effectExtent l="0" t="0" r="0" b="0"/>
            <wp:docPr id="575490376"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48287" cy="327656"/>
                    </a:xfrm>
                    <a:prstGeom prst="rect">
                      <a:avLst/>
                    </a:prstGeom>
                    <a:noFill/>
                    <a:ln>
                      <a:noFill/>
                      <a:prstDash/>
                    </a:ln>
                  </pic:spPr>
                </pic:pic>
              </a:graphicData>
            </a:graphic>
          </wp:inline>
        </w:drawing>
      </w:r>
      <w:r>
        <w:rPr>
          <w:rFonts w:ascii="Times New Roman" w:hAnsi="Times New Roman"/>
          <w:color w:val="000000"/>
          <w:sz w:val="24"/>
        </w:rPr>
        <w:t xml:space="preserve"> </w:t>
      </w:r>
    </w:p>
    <w:p w14:paraId="4B43A800" w14:textId="77777777" w:rsidR="00975A39" w:rsidRDefault="00000000">
      <w:pPr>
        <w:tabs>
          <w:tab w:val="center" w:pos="5665"/>
          <w:tab w:val="center" w:pos="6373"/>
          <w:tab w:val="center" w:pos="7081"/>
          <w:tab w:val="center" w:pos="7790"/>
        </w:tabs>
        <w:spacing w:after="4"/>
        <w:ind w:left="-15"/>
      </w:pPr>
      <w:r>
        <w:rPr>
          <w:rFonts w:ascii="Times New Roman" w:hAnsi="Times New Roman"/>
          <w:color w:val="000000"/>
          <w:sz w:val="20"/>
        </w:rPr>
        <w:t xml:space="preserve">REPUBLIKA HRVATSKA - REPUBBLICA DI CROAZIA  </w:t>
      </w:r>
      <w:r>
        <w:rPr>
          <w:rFonts w:ascii="Times New Roman" w:hAnsi="Times New Roman"/>
          <w:color w:val="000000"/>
          <w:sz w:val="20"/>
        </w:rPr>
        <w:tab/>
        <w:t xml:space="preserve"> </w:t>
      </w:r>
      <w:r>
        <w:rPr>
          <w:rFonts w:ascii="Times New Roman" w:hAnsi="Times New Roman"/>
          <w:color w:val="000000"/>
          <w:sz w:val="20"/>
        </w:rPr>
        <w:tab/>
        <w:t xml:space="preserve"> </w:t>
      </w:r>
      <w:r>
        <w:rPr>
          <w:rFonts w:ascii="Times New Roman" w:hAnsi="Times New Roman"/>
          <w:color w:val="000000"/>
          <w:sz w:val="20"/>
        </w:rPr>
        <w:tab/>
        <w:t xml:space="preserve"> </w:t>
      </w:r>
      <w:r>
        <w:rPr>
          <w:rFonts w:ascii="Times New Roman" w:hAnsi="Times New Roman"/>
          <w:color w:val="000000"/>
          <w:sz w:val="20"/>
        </w:rPr>
        <w:tab/>
        <w:t xml:space="preserve"> </w:t>
      </w:r>
    </w:p>
    <w:p w14:paraId="7D90EA61" w14:textId="77777777" w:rsidR="00975A39" w:rsidRDefault="00000000">
      <w:pPr>
        <w:spacing w:after="4"/>
        <w:ind w:left="443" w:right="1341" w:hanging="458"/>
      </w:pPr>
      <w:r>
        <w:rPr>
          <w:rFonts w:ascii="Times New Roman" w:hAnsi="Times New Roman"/>
          <w:noProof/>
          <w:color w:val="000000"/>
          <w:sz w:val="24"/>
        </w:rPr>
        <w:drawing>
          <wp:anchor distT="0" distB="0" distL="114300" distR="114300" simplePos="0" relativeHeight="251659264" behindDoc="0" locked="0" layoutInCell="1" allowOverlap="1" wp14:anchorId="08D4ACA5" wp14:editId="61EFEA64">
            <wp:simplePos x="0" y="0"/>
            <wp:positionH relativeFrom="column">
              <wp:posOffset>-47292</wp:posOffset>
            </wp:positionH>
            <wp:positionV relativeFrom="paragraph">
              <wp:posOffset>151808</wp:posOffset>
            </wp:positionV>
            <wp:extent cx="224156" cy="271777"/>
            <wp:effectExtent l="0" t="0" r="4444" b="0"/>
            <wp:wrapSquare wrapText="bothSides"/>
            <wp:docPr id="1948579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24156" cy="271777"/>
                    </a:xfrm>
                    <a:prstGeom prst="rect">
                      <a:avLst/>
                    </a:prstGeom>
                    <a:noFill/>
                    <a:ln>
                      <a:noFill/>
                      <a:prstDash/>
                    </a:ln>
                  </pic:spPr>
                </pic:pic>
              </a:graphicData>
            </a:graphic>
          </wp:anchor>
        </w:drawing>
      </w:r>
      <w:r>
        <w:rPr>
          <w:rFonts w:ascii="Times New Roman" w:hAnsi="Times New Roman"/>
          <w:color w:val="000000"/>
          <w:sz w:val="20"/>
        </w:rPr>
        <w:t xml:space="preserve">ISTARSKA ŽUPANIJA - REGIONE ISTRIANA </w:t>
      </w:r>
      <w:r>
        <w:rPr>
          <w:rFonts w:ascii="Times New Roman" w:hAnsi="Times New Roman"/>
          <w:color w:val="000000"/>
          <w:sz w:val="20"/>
        </w:rPr>
        <w:tab/>
      </w:r>
      <w:r>
        <w:rPr>
          <w:rFonts w:ascii="Times New Roman" w:hAnsi="Times New Roman"/>
          <w:b/>
          <w:color w:val="000000"/>
          <w:sz w:val="20"/>
        </w:rPr>
        <w:t xml:space="preserve"> </w:t>
      </w:r>
      <w:r>
        <w:rPr>
          <w:rFonts w:ascii="Times New Roman" w:hAnsi="Times New Roman"/>
          <w:b/>
          <w:color w:val="000000"/>
          <w:sz w:val="20"/>
        </w:rPr>
        <w:tab/>
        <w:t xml:space="preserve"> </w:t>
      </w:r>
      <w:r>
        <w:rPr>
          <w:rFonts w:ascii="Times New Roman" w:hAnsi="Times New Roman"/>
          <w:b/>
          <w:color w:val="000000"/>
          <w:sz w:val="20"/>
        </w:rPr>
        <w:tab/>
        <w:t xml:space="preserve">                               GRAD BUJE-BUIE </w:t>
      </w:r>
    </w:p>
    <w:p w14:paraId="3B7C7809" w14:textId="77777777" w:rsidR="00975A39" w:rsidRDefault="00000000">
      <w:pPr>
        <w:spacing w:after="0"/>
        <w:ind w:left="10" w:hanging="10"/>
      </w:pPr>
      <w:r>
        <w:rPr>
          <w:rFonts w:ascii="Times New Roman" w:hAnsi="Times New Roman"/>
          <w:b/>
          <w:color w:val="000000"/>
          <w:sz w:val="20"/>
        </w:rPr>
        <w:t xml:space="preserve">CITTÀ DI BUJE-BUIE </w:t>
      </w:r>
    </w:p>
    <w:p w14:paraId="3115C138" w14:textId="77777777" w:rsidR="00975A39" w:rsidRDefault="00000000">
      <w:pPr>
        <w:spacing w:after="0"/>
        <w:ind w:left="10" w:hanging="10"/>
      </w:pPr>
      <w:proofErr w:type="spellStart"/>
      <w:r>
        <w:rPr>
          <w:rFonts w:ascii="Times New Roman" w:hAnsi="Times New Roman"/>
          <w:b/>
          <w:color w:val="000000"/>
          <w:sz w:val="20"/>
        </w:rPr>
        <w:t>Gradsko</w:t>
      </w:r>
      <w:proofErr w:type="spellEnd"/>
      <w:r>
        <w:rPr>
          <w:rFonts w:ascii="Times New Roman" w:hAnsi="Times New Roman"/>
          <w:b/>
          <w:color w:val="000000"/>
          <w:sz w:val="20"/>
        </w:rPr>
        <w:t xml:space="preserve"> </w:t>
      </w:r>
      <w:proofErr w:type="spellStart"/>
      <w:r>
        <w:rPr>
          <w:rFonts w:ascii="Times New Roman" w:hAnsi="Times New Roman"/>
          <w:b/>
          <w:color w:val="000000"/>
          <w:sz w:val="20"/>
        </w:rPr>
        <w:t>vijeće</w:t>
      </w:r>
      <w:proofErr w:type="spellEnd"/>
      <w:r>
        <w:rPr>
          <w:rFonts w:ascii="Times New Roman" w:hAnsi="Times New Roman"/>
          <w:b/>
          <w:color w:val="000000"/>
          <w:sz w:val="20"/>
        </w:rPr>
        <w:t xml:space="preserve"> – Consiglio cittadino </w:t>
      </w:r>
    </w:p>
    <w:p w14:paraId="2AA253EB" w14:textId="40C51B7E" w:rsidR="00975A39" w:rsidRDefault="00000000">
      <w:pPr>
        <w:spacing w:after="4"/>
        <w:ind w:left="-5" w:right="1341" w:hanging="10"/>
      </w:pPr>
      <w:r>
        <w:rPr>
          <w:rFonts w:ascii="Times New Roman" w:hAnsi="Times New Roman"/>
          <w:color w:val="000000"/>
          <w:sz w:val="20"/>
        </w:rPr>
        <w:t>KLASA/SIGLA AMM.VA: 024-02/25-01/07</w:t>
      </w:r>
    </w:p>
    <w:p w14:paraId="307A184B" w14:textId="57E1F594" w:rsidR="00975A39" w:rsidRDefault="00000000">
      <w:pPr>
        <w:spacing w:after="4"/>
        <w:ind w:left="-5" w:right="1341" w:hanging="10"/>
      </w:pPr>
      <w:r>
        <w:rPr>
          <w:rFonts w:ascii="Times New Roman" w:hAnsi="Times New Roman"/>
          <w:color w:val="000000"/>
          <w:sz w:val="20"/>
        </w:rPr>
        <w:t>URBROJ/N. PROT.: 2163-2-02/1-25-2</w:t>
      </w:r>
    </w:p>
    <w:p w14:paraId="5702B861" w14:textId="3D891145" w:rsidR="00975A39" w:rsidRDefault="00000000">
      <w:pPr>
        <w:spacing w:after="4"/>
        <w:ind w:left="-5" w:right="1341" w:hanging="10"/>
      </w:pPr>
      <w:r>
        <w:rPr>
          <w:rFonts w:ascii="Times New Roman" w:hAnsi="Times New Roman"/>
          <w:color w:val="000000"/>
          <w:sz w:val="20"/>
        </w:rPr>
        <w:t xml:space="preserve">Buie, 31 luglio 2025 </w:t>
      </w:r>
    </w:p>
    <w:p w14:paraId="1E6857DA" w14:textId="77777777" w:rsidR="00975A39" w:rsidRDefault="00975A39">
      <w:pPr>
        <w:jc w:val="center"/>
        <w:rPr>
          <w:kern w:val="0"/>
        </w:rPr>
      </w:pPr>
    </w:p>
    <w:p w14:paraId="23FF0E47" w14:textId="77777777" w:rsidR="00975A39" w:rsidRDefault="00975A39">
      <w:pPr>
        <w:jc w:val="center"/>
        <w:rPr>
          <w:kern w:val="0"/>
        </w:rPr>
      </w:pPr>
    </w:p>
    <w:p w14:paraId="0AD38998" w14:textId="77777777" w:rsidR="00975A39" w:rsidRDefault="00000000">
      <w:pPr>
        <w:spacing w:after="0"/>
        <w:jc w:val="center"/>
        <w:rPr>
          <w:rFonts w:ascii="Times New Roman" w:hAnsi="Times New Roman"/>
          <w:b/>
          <w:kern w:val="0"/>
          <w:sz w:val="24"/>
          <w:szCs w:val="24"/>
        </w:rPr>
      </w:pPr>
      <w:r>
        <w:rPr>
          <w:rFonts w:ascii="Times New Roman" w:hAnsi="Times New Roman"/>
          <w:b/>
          <w:sz w:val="24"/>
        </w:rPr>
        <w:t>VERBALE</w:t>
      </w:r>
    </w:p>
    <w:p w14:paraId="705250DA" w14:textId="147FE39D" w:rsidR="00975A39" w:rsidRDefault="00000000">
      <w:pPr>
        <w:spacing w:after="0"/>
        <w:jc w:val="center"/>
        <w:rPr>
          <w:rFonts w:ascii="Times New Roman" w:hAnsi="Times New Roman"/>
          <w:b/>
          <w:kern w:val="0"/>
          <w:sz w:val="24"/>
          <w:szCs w:val="24"/>
        </w:rPr>
      </w:pPr>
      <w:r>
        <w:rPr>
          <w:rFonts w:ascii="Times New Roman" w:hAnsi="Times New Roman"/>
          <w:b/>
          <w:sz w:val="24"/>
        </w:rPr>
        <w:t xml:space="preserve">della III seduta del Consiglio cittadino della Città di Buje-Buie </w:t>
      </w:r>
    </w:p>
    <w:p w14:paraId="20F4A3B9" w14:textId="1D60AB16" w:rsidR="00975A39" w:rsidRDefault="00000000">
      <w:pPr>
        <w:spacing w:after="0"/>
        <w:jc w:val="center"/>
      </w:pPr>
      <w:r>
        <w:rPr>
          <w:rFonts w:ascii="Times New Roman" w:hAnsi="Times New Roman"/>
          <w:b/>
          <w:sz w:val="24"/>
        </w:rPr>
        <w:t>tenutasi il 30 luglio 2025</w:t>
      </w:r>
    </w:p>
    <w:p w14:paraId="6439B2AB" w14:textId="77777777" w:rsidR="00975A39" w:rsidRDefault="00975A39">
      <w:pPr>
        <w:jc w:val="both"/>
        <w:rPr>
          <w:kern w:val="0"/>
        </w:rPr>
      </w:pPr>
    </w:p>
    <w:p w14:paraId="4681FE69" w14:textId="77777777" w:rsidR="00975A39" w:rsidRDefault="00975A39">
      <w:pPr>
        <w:jc w:val="both"/>
        <w:rPr>
          <w:kern w:val="0"/>
        </w:rPr>
      </w:pPr>
    </w:p>
    <w:p w14:paraId="07469B5F" w14:textId="417B98C2" w:rsidR="00975A39" w:rsidRDefault="00D517FD">
      <w:pPr>
        <w:jc w:val="both"/>
        <w:rPr>
          <w:rFonts w:ascii="Times New Roman" w:hAnsi="Times New Roman"/>
          <w:kern w:val="0"/>
          <w:sz w:val="24"/>
          <w:szCs w:val="24"/>
        </w:rPr>
      </w:pPr>
      <w:r>
        <w:rPr>
          <w:rFonts w:ascii="Times New Roman" w:hAnsi="Times New Roman"/>
          <w:sz w:val="24"/>
        </w:rPr>
        <w:t>La seduta del Consiglio cittadino della Città di Buje-Buie (di seguito definito: Consiglio cittadino) è iniziata alle 17:30.</w:t>
      </w:r>
    </w:p>
    <w:p w14:paraId="3AC3474E" w14:textId="3B23F476" w:rsidR="00975A39" w:rsidRDefault="00000000">
      <w:pPr>
        <w:jc w:val="both"/>
        <w:rPr>
          <w:rFonts w:ascii="Times New Roman" w:hAnsi="Times New Roman"/>
          <w:kern w:val="0"/>
          <w:sz w:val="24"/>
          <w:szCs w:val="24"/>
        </w:rPr>
      </w:pPr>
      <w:r>
        <w:rPr>
          <w:rFonts w:ascii="Times New Roman" w:hAnsi="Times New Roman"/>
          <w:sz w:val="24"/>
        </w:rPr>
        <w:t xml:space="preserve">Alla seduta erano presenti: </w:t>
      </w:r>
      <w:proofErr w:type="spellStart"/>
      <w:r>
        <w:rPr>
          <w:rFonts w:ascii="Times New Roman" w:hAnsi="Times New Roman"/>
          <w:sz w:val="24"/>
        </w:rPr>
        <w:t>Bojana</w:t>
      </w:r>
      <w:proofErr w:type="spellEnd"/>
      <w:r>
        <w:rPr>
          <w:rFonts w:ascii="Times New Roman" w:hAnsi="Times New Roman"/>
          <w:sz w:val="24"/>
        </w:rPr>
        <w:t xml:space="preserve"> </w:t>
      </w:r>
      <w:proofErr w:type="spellStart"/>
      <w:r>
        <w:rPr>
          <w:rFonts w:ascii="Times New Roman" w:hAnsi="Times New Roman"/>
          <w:sz w:val="24"/>
        </w:rPr>
        <w:t>Puzigaća</w:t>
      </w:r>
      <w:proofErr w:type="spellEnd"/>
      <w:r w:rsidR="00D939B8">
        <w:rPr>
          <w:rFonts w:ascii="Times New Roman" w:hAnsi="Times New Roman"/>
          <w:sz w:val="24"/>
        </w:rPr>
        <w:t>,</w:t>
      </w:r>
      <w:r>
        <w:rPr>
          <w:rFonts w:ascii="Times New Roman" w:hAnsi="Times New Roman"/>
          <w:sz w:val="24"/>
        </w:rPr>
        <w:t xml:space="preserve"> presidente del Consiglio cittadino della Città di Buje-Buie, Martin Marušić</w:t>
      </w:r>
      <w:bookmarkStart w:id="1" w:name="_Hlk201560805"/>
      <w:r w:rsidR="00D939B8">
        <w:rPr>
          <w:rFonts w:ascii="Times New Roman" w:hAnsi="Times New Roman"/>
          <w:sz w:val="24"/>
        </w:rPr>
        <w:t>,</w:t>
      </w:r>
      <w:r>
        <w:rPr>
          <w:rFonts w:ascii="Times New Roman" w:hAnsi="Times New Roman"/>
          <w:sz w:val="24"/>
        </w:rPr>
        <w:t xml:space="preserve"> vicepresidente del Consiglio cittadino della Città di Buje-Buie</w:t>
      </w:r>
      <w:bookmarkEnd w:id="1"/>
      <w:r>
        <w:rPr>
          <w:rFonts w:ascii="Times New Roman" w:hAnsi="Times New Roman"/>
          <w:sz w:val="24"/>
        </w:rPr>
        <w:t xml:space="preserve">, Ivica </w:t>
      </w:r>
      <w:proofErr w:type="spellStart"/>
      <w:r>
        <w:rPr>
          <w:rFonts w:ascii="Times New Roman" w:hAnsi="Times New Roman"/>
          <w:sz w:val="24"/>
        </w:rPr>
        <w:t>Ćošković</w:t>
      </w:r>
      <w:proofErr w:type="spellEnd"/>
      <w:r w:rsidR="00D939B8">
        <w:rPr>
          <w:rFonts w:ascii="Times New Roman" w:hAnsi="Times New Roman"/>
          <w:sz w:val="24"/>
        </w:rPr>
        <w:t>,</w:t>
      </w:r>
      <w:r>
        <w:rPr>
          <w:rFonts w:ascii="Times New Roman" w:hAnsi="Times New Roman"/>
          <w:sz w:val="24"/>
        </w:rPr>
        <w:t xml:space="preserve"> vicepresidente del Consiglio cittadino della Città di Buje-Buie, nonché gli altri consiglieri: Irena Đurđević, Valter </w:t>
      </w:r>
      <w:proofErr w:type="spellStart"/>
      <w:r>
        <w:rPr>
          <w:rFonts w:ascii="Times New Roman" w:hAnsi="Times New Roman"/>
          <w:sz w:val="24"/>
        </w:rPr>
        <w:t>Turčinović</w:t>
      </w:r>
      <w:proofErr w:type="spellEnd"/>
      <w:r>
        <w:rPr>
          <w:rFonts w:ascii="Times New Roman" w:hAnsi="Times New Roman"/>
          <w:sz w:val="24"/>
        </w:rPr>
        <w:t xml:space="preserve">, Miroslav </w:t>
      </w:r>
      <w:proofErr w:type="spellStart"/>
      <w:r>
        <w:rPr>
          <w:rFonts w:ascii="Times New Roman" w:hAnsi="Times New Roman"/>
          <w:sz w:val="24"/>
        </w:rPr>
        <w:t>Poznić</w:t>
      </w:r>
      <w:proofErr w:type="spellEnd"/>
      <w:r>
        <w:rPr>
          <w:rFonts w:ascii="Times New Roman" w:hAnsi="Times New Roman"/>
          <w:sz w:val="24"/>
        </w:rPr>
        <w:t xml:space="preserve">, Kristina </w:t>
      </w:r>
      <w:proofErr w:type="spellStart"/>
      <w:r>
        <w:rPr>
          <w:rFonts w:ascii="Times New Roman" w:hAnsi="Times New Roman"/>
          <w:sz w:val="24"/>
        </w:rPr>
        <w:t>Rogić</w:t>
      </w:r>
      <w:proofErr w:type="spellEnd"/>
      <w:r>
        <w:rPr>
          <w:rFonts w:ascii="Times New Roman" w:hAnsi="Times New Roman"/>
          <w:sz w:val="24"/>
        </w:rPr>
        <w:t xml:space="preserve">, Diego Valenta, Danilo </w:t>
      </w:r>
      <w:proofErr w:type="spellStart"/>
      <w:r>
        <w:rPr>
          <w:rFonts w:ascii="Times New Roman" w:hAnsi="Times New Roman"/>
          <w:sz w:val="24"/>
        </w:rPr>
        <w:t>Pištan</w:t>
      </w:r>
      <w:proofErr w:type="spellEnd"/>
      <w:r>
        <w:rPr>
          <w:rFonts w:ascii="Times New Roman" w:hAnsi="Times New Roman"/>
          <w:sz w:val="24"/>
        </w:rPr>
        <w:t xml:space="preserve">, Marilena </w:t>
      </w:r>
      <w:proofErr w:type="spellStart"/>
      <w:r>
        <w:rPr>
          <w:rFonts w:ascii="Times New Roman" w:hAnsi="Times New Roman"/>
          <w:sz w:val="24"/>
        </w:rPr>
        <w:t>Sinković</w:t>
      </w:r>
      <w:proofErr w:type="spellEnd"/>
      <w:r>
        <w:rPr>
          <w:rFonts w:ascii="Times New Roman" w:hAnsi="Times New Roman"/>
          <w:sz w:val="24"/>
        </w:rPr>
        <w:t>.</w:t>
      </w:r>
    </w:p>
    <w:p w14:paraId="61C7651E" w14:textId="4CC9EFC9" w:rsidR="00B857C5" w:rsidRDefault="00B857C5">
      <w:pPr>
        <w:jc w:val="both"/>
        <w:rPr>
          <w:rFonts w:ascii="Times New Roman" w:hAnsi="Times New Roman"/>
          <w:kern w:val="0"/>
          <w:sz w:val="24"/>
          <w:szCs w:val="24"/>
        </w:rPr>
      </w:pPr>
      <w:r>
        <w:rPr>
          <w:rFonts w:ascii="Times New Roman" w:hAnsi="Times New Roman"/>
          <w:sz w:val="24"/>
        </w:rPr>
        <w:t xml:space="preserve">Alla seduta non erano presenti i consiglieri: Nina </w:t>
      </w:r>
      <w:proofErr w:type="spellStart"/>
      <w:r>
        <w:rPr>
          <w:rFonts w:ascii="Times New Roman" w:hAnsi="Times New Roman"/>
          <w:sz w:val="24"/>
        </w:rPr>
        <w:t>Vondraček</w:t>
      </w:r>
      <w:proofErr w:type="spellEnd"/>
      <w:r>
        <w:rPr>
          <w:rFonts w:ascii="Times New Roman" w:hAnsi="Times New Roman"/>
          <w:sz w:val="24"/>
        </w:rPr>
        <w:t xml:space="preserve">, Gabriela </w:t>
      </w:r>
      <w:proofErr w:type="spellStart"/>
      <w:r>
        <w:rPr>
          <w:rFonts w:ascii="Times New Roman" w:hAnsi="Times New Roman"/>
          <w:sz w:val="24"/>
        </w:rPr>
        <w:t>Vidonis</w:t>
      </w:r>
      <w:proofErr w:type="spellEnd"/>
      <w:r>
        <w:rPr>
          <w:rFonts w:ascii="Times New Roman" w:hAnsi="Times New Roman"/>
          <w:sz w:val="24"/>
        </w:rPr>
        <w:t xml:space="preserve"> e David Antonini, i quali hanno giustificato la propria assenza.</w:t>
      </w:r>
    </w:p>
    <w:p w14:paraId="5EECB461" w14:textId="1EC771B1" w:rsidR="00975A39" w:rsidRDefault="00000000">
      <w:pPr>
        <w:jc w:val="both"/>
        <w:rPr>
          <w:rFonts w:ascii="Times New Roman" w:hAnsi="Times New Roman"/>
          <w:kern w:val="0"/>
          <w:sz w:val="24"/>
          <w:szCs w:val="24"/>
        </w:rPr>
      </w:pPr>
      <w:r>
        <w:rPr>
          <w:rFonts w:ascii="Times New Roman" w:hAnsi="Times New Roman"/>
          <w:sz w:val="24"/>
        </w:rPr>
        <w:t>Alla III seduta del Consiglio cittadino hanno preso parte: il sindaco della Città di Buje</w:t>
      </w:r>
      <w:r w:rsidR="00D939B8">
        <w:rPr>
          <w:rFonts w:ascii="Times New Roman" w:hAnsi="Times New Roman"/>
          <w:sz w:val="24"/>
        </w:rPr>
        <w:t>-</w:t>
      </w:r>
      <w:r>
        <w:rPr>
          <w:rFonts w:ascii="Times New Roman" w:hAnsi="Times New Roman"/>
          <w:sz w:val="24"/>
        </w:rPr>
        <w:t xml:space="preserve">Buie, Fabrizio Vižintin, la vicesindaca per la minoranza nazionale italiana, Michela Altin, l’assessora dell’Assessorato </w:t>
      </w:r>
      <w:r w:rsidR="00D939B8">
        <w:rPr>
          <w:rFonts w:ascii="Times New Roman" w:hAnsi="Times New Roman"/>
          <w:sz w:val="24"/>
        </w:rPr>
        <w:t>a</w:t>
      </w:r>
      <w:r>
        <w:rPr>
          <w:rFonts w:ascii="Times New Roman" w:hAnsi="Times New Roman"/>
          <w:sz w:val="24"/>
        </w:rPr>
        <w:t xml:space="preserve">gli affari generali, Loreta </w:t>
      </w:r>
      <w:proofErr w:type="spellStart"/>
      <w:r>
        <w:rPr>
          <w:rFonts w:ascii="Times New Roman" w:hAnsi="Times New Roman"/>
          <w:sz w:val="24"/>
        </w:rPr>
        <w:t>Makovac</w:t>
      </w:r>
      <w:proofErr w:type="spellEnd"/>
      <w:r>
        <w:rPr>
          <w:rFonts w:ascii="Times New Roman" w:hAnsi="Times New Roman"/>
          <w:sz w:val="24"/>
        </w:rPr>
        <w:t xml:space="preserve">, l’assessore dell’Assessorato alle attività comunali, Elvis </w:t>
      </w:r>
      <w:proofErr w:type="spellStart"/>
      <w:r>
        <w:rPr>
          <w:rFonts w:ascii="Times New Roman" w:hAnsi="Times New Roman"/>
          <w:sz w:val="24"/>
        </w:rPr>
        <w:t>Glavičić</w:t>
      </w:r>
      <w:proofErr w:type="spellEnd"/>
      <w:r>
        <w:rPr>
          <w:rFonts w:ascii="Times New Roman" w:hAnsi="Times New Roman"/>
          <w:sz w:val="24"/>
        </w:rPr>
        <w:t xml:space="preserve">, nonché i funzionari: Sabri </w:t>
      </w:r>
      <w:proofErr w:type="spellStart"/>
      <w:r>
        <w:rPr>
          <w:rFonts w:ascii="Times New Roman" w:hAnsi="Times New Roman"/>
          <w:sz w:val="24"/>
        </w:rPr>
        <w:t>Abduli</w:t>
      </w:r>
      <w:proofErr w:type="spellEnd"/>
      <w:r>
        <w:rPr>
          <w:rFonts w:ascii="Times New Roman" w:hAnsi="Times New Roman"/>
          <w:sz w:val="24"/>
        </w:rPr>
        <w:t xml:space="preserve"> e Lara Rešetar. </w:t>
      </w:r>
    </w:p>
    <w:p w14:paraId="2966D941" w14:textId="221DA8C4" w:rsidR="00B857C5" w:rsidRDefault="00B857C5">
      <w:pPr>
        <w:jc w:val="both"/>
        <w:rPr>
          <w:rFonts w:ascii="Times New Roman" w:hAnsi="Times New Roman"/>
          <w:kern w:val="0"/>
          <w:sz w:val="24"/>
          <w:szCs w:val="24"/>
        </w:rPr>
      </w:pPr>
      <w:r>
        <w:rPr>
          <w:rFonts w:ascii="Times New Roman" w:hAnsi="Times New Roman"/>
          <w:sz w:val="24"/>
        </w:rPr>
        <w:t xml:space="preserve">Alla seduta erano presenti in qualità di ospiti: Mladen Milohanić, Marko </w:t>
      </w:r>
      <w:proofErr w:type="spellStart"/>
      <w:r>
        <w:rPr>
          <w:rFonts w:ascii="Times New Roman" w:hAnsi="Times New Roman"/>
          <w:sz w:val="24"/>
        </w:rPr>
        <w:t>Milevoj</w:t>
      </w:r>
      <w:proofErr w:type="spellEnd"/>
      <w:r>
        <w:rPr>
          <w:rFonts w:ascii="Times New Roman" w:hAnsi="Times New Roman"/>
          <w:sz w:val="24"/>
        </w:rPr>
        <w:t xml:space="preserve"> e Adriana Antonini.</w:t>
      </w:r>
    </w:p>
    <w:p w14:paraId="39D0E50D" w14:textId="34B712CB" w:rsidR="00975A39" w:rsidRDefault="00D517FD">
      <w:pPr>
        <w:jc w:val="both"/>
        <w:rPr>
          <w:rFonts w:ascii="Times New Roman" w:hAnsi="Times New Roman"/>
          <w:kern w:val="0"/>
          <w:sz w:val="24"/>
          <w:szCs w:val="24"/>
        </w:rPr>
      </w:pPr>
      <w:r>
        <w:rPr>
          <w:rFonts w:ascii="Times New Roman" w:hAnsi="Times New Roman"/>
          <w:b/>
          <w:i/>
          <w:sz w:val="24"/>
        </w:rPr>
        <w:t>Verbalizzante:</w:t>
      </w:r>
      <w:r>
        <w:rPr>
          <w:rFonts w:ascii="Times New Roman" w:hAnsi="Times New Roman"/>
          <w:sz w:val="24"/>
        </w:rPr>
        <w:t xml:space="preserve"> Lara Rešetar</w:t>
      </w:r>
    </w:p>
    <w:p w14:paraId="1DEFE836" w14:textId="534693C1" w:rsidR="00975A39" w:rsidRDefault="00000000">
      <w:pPr>
        <w:jc w:val="both"/>
        <w:rPr>
          <w:rFonts w:ascii="Times New Roman" w:hAnsi="Times New Roman"/>
          <w:kern w:val="0"/>
          <w:sz w:val="24"/>
          <w:szCs w:val="24"/>
        </w:rPr>
      </w:pPr>
      <w:r>
        <w:rPr>
          <w:rFonts w:ascii="Times New Roman" w:hAnsi="Times New Roman"/>
          <w:b/>
          <w:i/>
          <w:sz w:val="24"/>
        </w:rPr>
        <w:t>Tra i rappresentanti dei media era presente:</w:t>
      </w:r>
      <w:r>
        <w:rPr>
          <w:rFonts w:ascii="Times New Roman" w:hAnsi="Times New Roman"/>
          <w:sz w:val="24"/>
        </w:rPr>
        <w:t xml:space="preserve"> Robert </w:t>
      </w:r>
      <w:proofErr w:type="spellStart"/>
      <w:r>
        <w:rPr>
          <w:rFonts w:ascii="Times New Roman" w:hAnsi="Times New Roman"/>
          <w:sz w:val="24"/>
        </w:rPr>
        <w:t>Buzdakin</w:t>
      </w:r>
      <w:proofErr w:type="spellEnd"/>
      <w:r>
        <w:rPr>
          <w:rFonts w:ascii="Times New Roman" w:hAnsi="Times New Roman"/>
          <w:sz w:val="24"/>
        </w:rPr>
        <w:t xml:space="preserve"> (“</w:t>
      </w:r>
      <w:proofErr w:type="spellStart"/>
      <w:r>
        <w:rPr>
          <w:rFonts w:ascii="Times New Roman" w:hAnsi="Times New Roman"/>
          <w:sz w:val="24"/>
        </w:rPr>
        <w:t>Naša</w:t>
      </w:r>
      <w:proofErr w:type="spellEnd"/>
      <w:r>
        <w:rPr>
          <w:rFonts w:ascii="Times New Roman" w:hAnsi="Times New Roman"/>
          <w:sz w:val="24"/>
        </w:rPr>
        <w:t xml:space="preserve"> </w:t>
      </w:r>
      <w:proofErr w:type="spellStart"/>
      <w:r>
        <w:rPr>
          <w:rFonts w:ascii="Times New Roman" w:hAnsi="Times New Roman"/>
          <w:sz w:val="24"/>
        </w:rPr>
        <w:t>Bujština</w:t>
      </w:r>
      <w:proofErr w:type="spellEnd"/>
      <w:r>
        <w:rPr>
          <w:rFonts w:ascii="Times New Roman" w:hAnsi="Times New Roman"/>
          <w:sz w:val="24"/>
        </w:rPr>
        <w:t xml:space="preserve">”). </w:t>
      </w:r>
    </w:p>
    <w:p w14:paraId="7BB0659F" w14:textId="375EDFF5" w:rsidR="00975A39" w:rsidRDefault="00D517FD">
      <w:pPr>
        <w:jc w:val="both"/>
        <w:rPr>
          <w:rFonts w:ascii="Times New Roman" w:hAnsi="Times New Roman"/>
          <w:kern w:val="0"/>
          <w:sz w:val="24"/>
          <w:szCs w:val="24"/>
        </w:rPr>
      </w:pPr>
      <w:r>
        <w:rPr>
          <w:rFonts w:ascii="Times New Roman" w:hAnsi="Times New Roman"/>
          <w:sz w:val="24"/>
        </w:rPr>
        <w:t xml:space="preserve">Ha presieduto la seduta la presidente del Consiglio cittadino, </w:t>
      </w:r>
      <w:proofErr w:type="spellStart"/>
      <w:r>
        <w:rPr>
          <w:rFonts w:ascii="Times New Roman" w:hAnsi="Times New Roman"/>
          <w:sz w:val="24"/>
        </w:rPr>
        <w:t>Bojana</w:t>
      </w:r>
      <w:proofErr w:type="spellEnd"/>
      <w:r>
        <w:rPr>
          <w:rFonts w:ascii="Times New Roman" w:hAnsi="Times New Roman"/>
          <w:sz w:val="24"/>
        </w:rPr>
        <w:t xml:space="preserve"> </w:t>
      </w:r>
      <w:proofErr w:type="spellStart"/>
      <w:r>
        <w:rPr>
          <w:rFonts w:ascii="Times New Roman" w:hAnsi="Times New Roman"/>
          <w:sz w:val="24"/>
        </w:rPr>
        <w:t>Puzigaća</w:t>
      </w:r>
      <w:proofErr w:type="spellEnd"/>
      <w:r>
        <w:rPr>
          <w:rFonts w:ascii="Times New Roman" w:hAnsi="Times New Roman"/>
          <w:sz w:val="24"/>
        </w:rPr>
        <w:t xml:space="preserve"> (di seguito definita: la presidente). La seduta è stata </w:t>
      </w:r>
      <w:proofErr w:type="spellStart"/>
      <w:r>
        <w:rPr>
          <w:rFonts w:ascii="Times New Roman" w:hAnsi="Times New Roman"/>
          <w:sz w:val="24"/>
        </w:rPr>
        <w:t>audioregistrata</w:t>
      </w:r>
      <w:proofErr w:type="spellEnd"/>
      <w:r>
        <w:rPr>
          <w:rFonts w:ascii="Times New Roman" w:hAnsi="Times New Roman"/>
          <w:sz w:val="24"/>
        </w:rPr>
        <w:t xml:space="preserve">. Poiché la registrazione </w:t>
      </w:r>
      <w:r w:rsidR="00D939B8">
        <w:rPr>
          <w:rFonts w:ascii="Times New Roman" w:hAnsi="Times New Roman"/>
          <w:sz w:val="24"/>
        </w:rPr>
        <w:t>rimane</w:t>
      </w:r>
      <w:r>
        <w:rPr>
          <w:rFonts w:ascii="Times New Roman" w:hAnsi="Times New Roman"/>
          <w:sz w:val="24"/>
        </w:rPr>
        <w:t xml:space="preserve"> conservata negli archivi dell’amministrazione municipale della Città di Buje-Buie ed è accessibile al pubblico, il presente verbale della seduta </w:t>
      </w:r>
      <w:r w:rsidR="00D939B8">
        <w:rPr>
          <w:rFonts w:ascii="Times New Roman" w:hAnsi="Times New Roman"/>
          <w:sz w:val="24"/>
        </w:rPr>
        <w:t xml:space="preserve">è redatto </w:t>
      </w:r>
      <w:r>
        <w:rPr>
          <w:rFonts w:ascii="Times New Roman" w:hAnsi="Times New Roman"/>
          <w:sz w:val="24"/>
        </w:rPr>
        <w:t>in forma sintetica.</w:t>
      </w:r>
    </w:p>
    <w:p w14:paraId="14B3E9E8" w14:textId="2D5463DA" w:rsidR="00D517FD" w:rsidRDefault="00D517FD">
      <w:pPr>
        <w:jc w:val="both"/>
        <w:rPr>
          <w:rFonts w:ascii="Times New Roman" w:hAnsi="Times New Roman"/>
          <w:kern w:val="0"/>
          <w:sz w:val="24"/>
          <w:szCs w:val="24"/>
        </w:rPr>
      </w:pPr>
      <w:r>
        <w:rPr>
          <w:rFonts w:ascii="Times New Roman" w:hAnsi="Times New Roman"/>
          <w:sz w:val="24"/>
        </w:rPr>
        <w:t xml:space="preserve">La presidente ha aperto la terza seduta del Consiglio cittadino e ha </w:t>
      </w:r>
      <w:r w:rsidR="00D939B8">
        <w:rPr>
          <w:rFonts w:ascii="Times New Roman" w:hAnsi="Times New Roman"/>
          <w:sz w:val="24"/>
        </w:rPr>
        <w:t>constatato</w:t>
      </w:r>
      <w:r>
        <w:rPr>
          <w:rFonts w:ascii="Times New Roman" w:hAnsi="Times New Roman"/>
          <w:sz w:val="24"/>
        </w:rPr>
        <w:t xml:space="preserve"> che</w:t>
      </w:r>
      <w:r w:rsidR="00D939B8">
        <w:rPr>
          <w:rFonts w:ascii="Times New Roman" w:hAnsi="Times New Roman"/>
          <w:sz w:val="24"/>
        </w:rPr>
        <w:t>,</w:t>
      </w:r>
      <w:r>
        <w:rPr>
          <w:rFonts w:ascii="Times New Roman" w:hAnsi="Times New Roman"/>
          <w:sz w:val="24"/>
        </w:rPr>
        <w:t xml:space="preserve"> </w:t>
      </w:r>
      <w:r w:rsidR="00D939B8">
        <w:rPr>
          <w:rFonts w:ascii="Times New Roman" w:hAnsi="Times New Roman"/>
          <w:sz w:val="24"/>
        </w:rPr>
        <w:t xml:space="preserve">poiché risultavano presenti 9 consiglieri su un totale di 13 consiglieri, </w:t>
      </w:r>
      <w:r>
        <w:rPr>
          <w:rFonts w:ascii="Times New Roman" w:hAnsi="Times New Roman"/>
          <w:sz w:val="24"/>
        </w:rPr>
        <w:t>il numero legale è stato raggiunto. La seduta può quindi svolgersi regolarmente.</w:t>
      </w:r>
    </w:p>
    <w:p w14:paraId="65184D67" w14:textId="77777777" w:rsidR="00B857C5" w:rsidRDefault="00B857C5" w:rsidP="006B1C0E">
      <w:pPr>
        <w:suppressAutoHyphens w:val="0"/>
        <w:overflowPunct w:val="0"/>
        <w:autoSpaceDE w:val="0"/>
        <w:adjustRightInd w:val="0"/>
        <w:spacing w:after="0" w:line="276" w:lineRule="auto"/>
        <w:textAlignment w:val="baseline"/>
        <w:rPr>
          <w:rFonts w:ascii="Times New Roman" w:hAnsi="Times New Roman"/>
          <w:kern w:val="0"/>
          <w:sz w:val="24"/>
          <w:szCs w:val="24"/>
        </w:rPr>
      </w:pPr>
    </w:p>
    <w:p w14:paraId="6E2BAC99" w14:textId="022E9EBA" w:rsidR="00B857C5" w:rsidRDefault="00794410" w:rsidP="00794410">
      <w:pPr>
        <w:suppressAutoHyphens w:val="0"/>
        <w:overflowPunct w:val="0"/>
        <w:autoSpaceDE w:val="0"/>
        <w:adjustRightInd w:val="0"/>
        <w:spacing w:after="0" w:line="276" w:lineRule="auto"/>
        <w:jc w:val="both"/>
        <w:textAlignment w:val="baseline"/>
        <w:rPr>
          <w:rFonts w:ascii="Times New Roman" w:hAnsi="Times New Roman"/>
          <w:kern w:val="0"/>
          <w:sz w:val="24"/>
          <w:szCs w:val="24"/>
        </w:rPr>
      </w:pPr>
      <w:r>
        <w:rPr>
          <w:rFonts w:ascii="Times New Roman" w:hAnsi="Times New Roman"/>
          <w:sz w:val="24"/>
        </w:rPr>
        <w:lastRenderedPageBreak/>
        <w:t xml:space="preserve">In apertura dei lavori, la presidente ha comunicato che per quanto concerne il punto </w:t>
      </w:r>
      <w:r w:rsidR="00D939B8">
        <w:rPr>
          <w:rFonts w:ascii="Times New Roman" w:hAnsi="Times New Roman"/>
          <w:sz w:val="24"/>
        </w:rPr>
        <w:t>9. “</w:t>
      </w:r>
      <w:r>
        <w:rPr>
          <w:rFonts w:ascii="Times New Roman" w:hAnsi="Times New Roman"/>
          <w:sz w:val="24"/>
        </w:rPr>
        <w:t xml:space="preserve">Proposta di Delibera sulle condizioni, le modalità e la procedura di disposizione degli immobili di proprietà della Città di Buje-Buie” è stata apportata una modifica al materiale originariamente inviato, la quale sarà illustrata durante la </w:t>
      </w:r>
      <w:r w:rsidR="00D939B8">
        <w:rPr>
          <w:rFonts w:ascii="Times New Roman" w:hAnsi="Times New Roman"/>
          <w:sz w:val="24"/>
        </w:rPr>
        <w:t>sua</w:t>
      </w:r>
      <w:r>
        <w:rPr>
          <w:rFonts w:ascii="Times New Roman" w:hAnsi="Times New Roman"/>
          <w:sz w:val="24"/>
        </w:rPr>
        <w:t xml:space="preserve"> presentazione dall’</w:t>
      </w:r>
      <w:r w:rsidR="00D939B8">
        <w:rPr>
          <w:rFonts w:ascii="Times New Roman" w:hAnsi="Times New Roman"/>
          <w:sz w:val="24"/>
        </w:rPr>
        <w:t>a</w:t>
      </w:r>
      <w:r>
        <w:rPr>
          <w:rFonts w:ascii="Times New Roman" w:hAnsi="Times New Roman"/>
          <w:sz w:val="24"/>
        </w:rPr>
        <w:t>ssessore dell’Assessorato alle attività comunali.</w:t>
      </w:r>
    </w:p>
    <w:p w14:paraId="7DF751D7" w14:textId="3445DE23" w:rsidR="00B857C5" w:rsidRDefault="00794410" w:rsidP="00794410">
      <w:pPr>
        <w:tabs>
          <w:tab w:val="left" w:pos="2400"/>
        </w:tabs>
        <w:suppressAutoHyphens w:val="0"/>
        <w:overflowPunct w:val="0"/>
        <w:autoSpaceDE w:val="0"/>
        <w:adjustRightInd w:val="0"/>
        <w:spacing w:after="0" w:line="276" w:lineRule="auto"/>
        <w:textAlignment w:val="baseline"/>
        <w:rPr>
          <w:rFonts w:ascii="Times New Roman" w:hAnsi="Times New Roman"/>
          <w:kern w:val="0"/>
          <w:sz w:val="24"/>
          <w:szCs w:val="24"/>
        </w:rPr>
      </w:pPr>
      <w:r>
        <w:rPr>
          <w:rFonts w:ascii="Times New Roman" w:hAnsi="Times New Roman"/>
          <w:sz w:val="24"/>
        </w:rPr>
        <w:tab/>
      </w:r>
    </w:p>
    <w:p w14:paraId="4A556A65" w14:textId="2CB4A367" w:rsidR="006B1C0E" w:rsidRDefault="006B1C0E" w:rsidP="006B1C0E">
      <w:pPr>
        <w:suppressAutoHyphens w:val="0"/>
        <w:overflowPunct w:val="0"/>
        <w:autoSpaceDE w:val="0"/>
        <w:adjustRightInd w:val="0"/>
        <w:spacing w:after="0" w:line="276" w:lineRule="auto"/>
        <w:jc w:val="both"/>
        <w:textAlignment w:val="baseline"/>
        <w:rPr>
          <w:rFonts w:ascii="Times New Roman" w:eastAsia="Times New Roman" w:hAnsi="Times New Roman"/>
          <w:kern w:val="0"/>
          <w:sz w:val="24"/>
          <w:szCs w:val="24"/>
        </w:rPr>
      </w:pPr>
      <w:r>
        <w:rPr>
          <w:rFonts w:ascii="Times New Roman" w:hAnsi="Times New Roman"/>
          <w:sz w:val="24"/>
        </w:rPr>
        <w:t>La presidente ha posto in votazione il seguente ordine del giorno:</w:t>
      </w:r>
    </w:p>
    <w:p w14:paraId="70CD1574" w14:textId="77777777" w:rsidR="006B1C0E" w:rsidRDefault="006B1C0E" w:rsidP="006B1C0E">
      <w:pPr>
        <w:suppressAutoHyphens w:val="0"/>
        <w:overflowPunct w:val="0"/>
        <w:autoSpaceDE w:val="0"/>
        <w:adjustRightInd w:val="0"/>
        <w:spacing w:after="0" w:line="276" w:lineRule="auto"/>
        <w:jc w:val="both"/>
        <w:textAlignment w:val="baseline"/>
        <w:rPr>
          <w:rFonts w:ascii="Times New Roman" w:eastAsia="Times New Roman" w:hAnsi="Times New Roman"/>
          <w:kern w:val="0"/>
          <w:sz w:val="24"/>
          <w:szCs w:val="24"/>
          <w:lang w:eastAsia="hr-HR"/>
        </w:rPr>
      </w:pPr>
    </w:p>
    <w:p w14:paraId="0DEA4DE1" w14:textId="77777777" w:rsidR="006B1C0E" w:rsidRPr="006B1C0E" w:rsidRDefault="006B1C0E" w:rsidP="006B1C0E">
      <w:pPr>
        <w:suppressAutoHyphens w:val="0"/>
        <w:overflowPunct w:val="0"/>
        <w:autoSpaceDE w:val="0"/>
        <w:adjustRightInd w:val="0"/>
        <w:spacing w:after="0" w:line="276" w:lineRule="auto"/>
        <w:jc w:val="center"/>
        <w:textAlignment w:val="baseline"/>
        <w:rPr>
          <w:rFonts w:ascii="Times New Roman" w:eastAsia="Times New Roman" w:hAnsi="Times New Roman"/>
          <w:b/>
          <w:kern w:val="0"/>
          <w:sz w:val="24"/>
          <w:szCs w:val="24"/>
        </w:rPr>
      </w:pPr>
      <w:r>
        <w:rPr>
          <w:rFonts w:ascii="Times New Roman" w:hAnsi="Times New Roman"/>
          <w:b/>
          <w:sz w:val="24"/>
        </w:rPr>
        <w:t>Ordine del giorno</w:t>
      </w:r>
    </w:p>
    <w:p w14:paraId="70BA7718" w14:textId="77777777" w:rsidR="006B1C0E" w:rsidRPr="006B1C0E" w:rsidRDefault="006B1C0E" w:rsidP="006B1C0E">
      <w:pPr>
        <w:suppressAutoHyphens w:val="0"/>
        <w:overflowPunct w:val="0"/>
        <w:autoSpaceDE w:val="0"/>
        <w:adjustRightInd w:val="0"/>
        <w:spacing w:after="0" w:line="276" w:lineRule="auto"/>
        <w:jc w:val="center"/>
        <w:textAlignment w:val="baseline"/>
        <w:rPr>
          <w:rFonts w:ascii="Times New Roman" w:eastAsia="Times New Roman" w:hAnsi="Times New Roman"/>
          <w:b/>
          <w:kern w:val="0"/>
          <w:sz w:val="24"/>
          <w:szCs w:val="24"/>
          <w:lang w:eastAsia="hr-HR"/>
        </w:rPr>
      </w:pPr>
    </w:p>
    <w:p w14:paraId="501B6D1E" w14:textId="77777777" w:rsidR="00B456AF" w:rsidRPr="00B456AF" w:rsidRDefault="00B456AF" w:rsidP="00B456AF">
      <w:pPr>
        <w:numPr>
          <w:ilvl w:val="0"/>
          <w:numId w:val="6"/>
        </w:numPr>
        <w:suppressAutoHyphens w:val="0"/>
        <w:overflowPunct w:val="0"/>
        <w:autoSpaceDE w:val="0"/>
        <w:adjustRightInd w:val="0"/>
        <w:spacing w:after="0" w:line="276" w:lineRule="auto"/>
        <w:jc w:val="both"/>
        <w:textAlignment w:val="baseline"/>
        <w:rPr>
          <w:rFonts w:ascii="Times New Roman" w:eastAsia="Times New Roman" w:hAnsi="Times New Roman"/>
          <w:kern w:val="0"/>
          <w:sz w:val="24"/>
          <w:szCs w:val="24"/>
        </w:rPr>
      </w:pPr>
      <w:r>
        <w:rPr>
          <w:rFonts w:ascii="Times New Roman" w:hAnsi="Times New Roman"/>
          <w:sz w:val="24"/>
        </w:rPr>
        <w:t>Approvazione del verbale della II seduta del Consiglio cittadino della Città di Buje-Buie</w:t>
      </w:r>
    </w:p>
    <w:p w14:paraId="4735EF57" w14:textId="77777777" w:rsidR="00B456AF" w:rsidRPr="00B456AF" w:rsidRDefault="00B456AF" w:rsidP="00B456AF">
      <w:pPr>
        <w:numPr>
          <w:ilvl w:val="0"/>
          <w:numId w:val="6"/>
        </w:numPr>
        <w:suppressAutoHyphens w:val="0"/>
        <w:overflowPunct w:val="0"/>
        <w:autoSpaceDE w:val="0"/>
        <w:adjustRightInd w:val="0"/>
        <w:spacing w:after="0"/>
        <w:jc w:val="both"/>
        <w:textAlignment w:val="baseline"/>
        <w:rPr>
          <w:rFonts w:ascii="Times New Roman" w:eastAsia="Times New Roman" w:hAnsi="Times New Roman"/>
          <w:kern w:val="0"/>
          <w:sz w:val="24"/>
          <w:szCs w:val="24"/>
        </w:rPr>
      </w:pPr>
      <w:bookmarkStart w:id="2" w:name="_Hlk204604827"/>
      <w:r>
        <w:rPr>
          <w:rFonts w:ascii="Times New Roman" w:hAnsi="Times New Roman"/>
          <w:sz w:val="24"/>
        </w:rPr>
        <w:t>Relazione sull’operato del Fondo per lo sviluppo dell’agricoltura e dell’agriturismo dell’Istria per l’anno 2024</w:t>
      </w:r>
    </w:p>
    <w:p w14:paraId="7B2BB578" w14:textId="77777777" w:rsidR="00B456AF" w:rsidRPr="00B456AF" w:rsidRDefault="00B456AF" w:rsidP="00B456AF">
      <w:pPr>
        <w:numPr>
          <w:ilvl w:val="0"/>
          <w:numId w:val="6"/>
        </w:numPr>
        <w:suppressAutoHyphens w:val="0"/>
        <w:overflowPunct w:val="0"/>
        <w:autoSpaceDE w:val="0"/>
        <w:adjustRightInd w:val="0"/>
        <w:spacing w:after="0"/>
        <w:jc w:val="both"/>
        <w:textAlignment w:val="baseline"/>
        <w:rPr>
          <w:rFonts w:ascii="Times New Roman" w:eastAsia="Times New Roman" w:hAnsi="Times New Roman"/>
          <w:kern w:val="0"/>
          <w:sz w:val="24"/>
          <w:szCs w:val="24"/>
        </w:rPr>
      </w:pPr>
      <w:bookmarkStart w:id="3" w:name="_Hlk204604992"/>
      <w:bookmarkEnd w:id="2"/>
      <w:r>
        <w:rPr>
          <w:rFonts w:ascii="Times New Roman" w:hAnsi="Times New Roman"/>
          <w:sz w:val="24"/>
        </w:rPr>
        <w:t xml:space="preserve">Relazione sull’operato e sul bilancio della società commerciale Civitas </w:t>
      </w:r>
      <w:proofErr w:type="spellStart"/>
      <w:r>
        <w:rPr>
          <w:rFonts w:ascii="Times New Roman" w:hAnsi="Times New Roman"/>
          <w:sz w:val="24"/>
        </w:rPr>
        <w:t>Bullearum</w:t>
      </w:r>
      <w:proofErr w:type="spellEnd"/>
      <w:r>
        <w:rPr>
          <w:rFonts w:ascii="Times New Roman" w:hAnsi="Times New Roman"/>
          <w:sz w:val="24"/>
        </w:rPr>
        <w:t xml:space="preserve"> d.o.o. Buie per l’esercizio 2024</w:t>
      </w:r>
    </w:p>
    <w:p w14:paraId="56DDA6C4" w14:textId="60FC44BB" w:rsidR="00B456AF" w:rsidRPr="00B456AF" w:rsidRDefault="00B456AF" w:rsidP="00B456AF">
      <w:pPr>
        <w:numPr>
          <w:ilvl w:val="0"/>
          <w:numId w:val="6"/>
        </w:numPr>
        <w:suppressAutoHyphens w:val="0"/>
        <w:overflowPunct w:val="0"/>
        <w:autoSpaceDE w:val="0"/>
        <w:adjustRightInd w:val="0"/>
        <w:spacing w:after="0"/>
        <w:jc w:val="both"/>
        <w:textAlignment w:val="baseline"/>
        <w:rPr>
          <w:rFonts w:ascii="Times New Roman" w:eastAsia="Times New Roman" w:hAnsi="Times New Roman"/>
          <w:kern w:val="0"/>
          <w:sz w:val="24"/>
          <w:szCs w:val="24"/>
        </w:rPr>
      </w:pPr>
      <w:bookmarkStart w:id="4" w:name="_Hlk204605150"/>
      <w:bookmarkEnd w:id="3"/>
      <w:r>
        <w:rPr>
          <w:rFonts w:ascii="Times New Roman" w:hAnsi="Times New Roman"/>
          <w:sz w:val="24"/>
        </w:rPr>
        <w:t>Proposta relativa alle Prime modifiche e integrazioni al piano di bilancio della Città di Buje</w:t>
      </w:r>
      <w:r w:rsidR="00D939B8">
        <w:rPr>
          <w:rFonts w:ascii="Times New Roman" w:hAnsi="Times New Roman"/>
          <w:sz w:val="24"/>
        </w:rPr>
        <w:t>-</w:t>
      </w:r>
      <w:r>
        <w:rPr>
          <w:rFonts w:ascii="Times New Roman" w:hAnsi="Times New Roman"/>
          <w:sz w:val="24"/>
        </w:rPr>
        <w:t xml:space="preserve">Buie per l’esercizio 2025  </w:t>
      </w:r>
    </w:p>
    <w:p w14:paraId="105395E2" w14:textId="77777777" w:rsidR="00B456AF" w:rsidRPr="00B456AF" w:rsidRDefault="00B456AF" w:rsidP="00B456AF">
      <w:pPr>
        <w:numPr>
          <w:ilvl w:val="0"/>
          <w:numId w:val="6"/>
        </w:numPr>
        <w:suppressAutoHyphens w:val="0"/>
        <w:overflowPunct w:val="0"/>
        <w:autoSpaceDE w:val="0"/>
        <w:adjustRightInd w:val="0"/>
        <w:spacing w:after="0" w:line="276" w:lineRule="auto"/>
        <w:jc w:val="both"/>
        <w:textAlignment w:val="baseline"/>
        <w:rPr>
          <w:rFonts w:ascii="Times New Roman" w:eastAsia="Times New Roman" w:hAnsi="Times New Roman"/>
          <w:kern w:val="0"/>
          <w:sz w:val="24"/>
          <w:szCs w:val="24"/>
        </w:rPr>
      </w:pPr>
      <w:bookmarkStart w:id="5" w:name="_Hlk203979551"/>
      <w:bookmarkEnd w:id="4"/>
      <w:r>
        <w:rPr>
          <w:rFonts w:ascii="Times New Roman" w:hAnsi="Times New Roman"/>
          <w:sz w:val="24"/>
        </w:rPr>
        <w:t>Proposta di Delibera sulle modifiche alla Delibera sull’indebitamento a breve termine della Città di Buje-Buie</w:t>
      </w:r>
    </w:p>
    <w:bookmarkEnd w:id="5"/>
    <w:p w14:paraId="71A9A90F" w14:textId="77777777" w:rsidR="00B456AF" w:rsidRPr="00B456AF" w:rsidRDefault="00B456AF" w:rsidP="00B456AF">
      <w:pPr>
        <w:numPr>
          <w:ilvl w:val="0"/>
          <w:numId w:val="6"/>
        </w:numPr>
        <w:suppressAutoHyphens w:val="0"/>
        <w:overflowPunct w:val="0"/>
        <w:autoSpaceDE w:val="0"/>
        <w:adjustRightInd w:val="0"/>
        <w:spacing w:after="0"/>
        <w:jc w:val="both"/>
        <w:textAlignment w:val="baseline"/>
        <w:rPr>
          <w:rFonts w:ascii="Times New Roman" w:eastAsia="Times New Roman" w:hAnsi="Times New Roman"/>
          <w:kern w:val="0"/>
          <w:sz w:val="24"/>
          <w:szCs w:val="24"/>
        </w:rPr>
      </w:pPr>
      <w:r>
        <w:rPr>
          <w:rFonts w:ascii="Times New Roman" w:hAnsi="Times New Roman"/>
          <w:sz w:val="24"/>
        </w:rPr>
        <w:t>Proposta relativa alle Prime modifiche e integrazioni al programma di manutenzione dell’infrastruttura comunale della Città di Buje-Buie per l’anno 2025</w:t>
      </w:r>
    </w:p>
    <w:p w14:paraId="14C799DD" w14:textId="77777777" w:rsidR="00B456AF" w:rsidRPr="00B456AF" w:rsidRDefault="00B456AF" w:rsidP="00B456AF">
      <w:pPr>
        <w:numPr>
          <w:ilvl w:val="0"/>
          <w:numId w:val="6"/>
        </w:numPr>
        <w:suppressAutoHyphens w:val="0"/>
        <w:overflowPunct w:val="0"/>
        <w:autoSpaceDE w:val="0"/>
        <w:adjustRightInd w:val="0"/>
        <w:spacing w:after="0"/>
        <w:jc w:val="both"/>
        <w:textAlignment w:val="baseline"/>
        <w:rPr>
          <w:rFonts w:ascii="Times New Roman" w:eastAsia="Times New Roman" w:hAnsi="Times New Roman"/>
          <w:kern w:val="0"/>
          <w:sz w:val="24"/>
          <w:szCs w:val="24"/>
        </w:rPr>
      </w:pPr>
      <w:bookmarkStart w:id="6" w:name="_Hlk204605483"/>
      <w:r>
        <w:rPr>
          <w:rFonts w:ascii="Times New Roman" w:hAnsi="Times New Roman"/>
          <w:sz w:val="24"/>
        </w:rPr>
        <w:t>Proposta relativa alle Prime modifiche e integrazioni al programma di costruzione dell’infrastruttura comunale nella Città di Buje-Buie per l’anno 2025</w:t>
      </w:r>
    </w:p>
    <w:p w14:paraId="48667F0A" w14:textId="67B8C6C1" w:rsidR="00B456AF" w:rsidRPr="00B456AF" w:rsidRDefault="00B456AF" w:rsidP="00B456AF">
      <w:pPr>
        <w:numPr>
          <w:ilvl w:val="0"/>
          <w:numId w:val="6"/>
        </w:numPr>
        <w:suppressAutoHyphens w:val="0"/>
        <w:overflowPunct w:val="0"/>
        <w:autoSpaceDE w:val="0"/>
        <w:adjustRightInd w:val="0"/>
        <w:spacing w:after="0" w:line="276" w:lineRule="auto"/>
        <w:jc w:val="both"/>
        <w:textAlignment w:val="baseline"/>
        <w:rPr>
          <w:rFonts w:ascii="Times New Roman" w:eastAsia="Times New Roman" w:hAnsi="Times New Roman"/>
          <w:kern w:val="0"/>
          <w:sz w:val="24"/>
          <w:szCs w:val="24"/>
        </w:rPr>
      </w:pPr>
      <w:bookmarkStart w:id="7" w:name="_Hlk204605535"/>
      <w:bookmarkEnd w:id="6"/>
      <w:r>
        <w:rPr>
          <w:rFonts w:ascii="Times New Roman" w:hAnsi="Times New Roman"/>
          <w:sz w:val="24"/>
        </w:rPr>
        <w:t xml:space="preserve">Relazione semestrale sull’operato del sindaco </w:t>
      </w:r>
      <w:r w:rsidR="0036782E">
        <w:rPr>
          <w:rFonts w:ascii="Times New Roman" w:hAnsi="Times New Roman"/>
          <w:sz w:val="24"/>
        </w:rPr>
        <w:t>per i</w:t>
      </w:r>
      <w:r>
        <w:rPr>
          <w:rFonts w:ascii="Times New Roman" w:hAnsi="Times New Roman"/>
          <w:sz w:val="24"/>
        </w:rPr>
        <w:t>l periodo 01/01/2025</w:t>
      </w:r>
      <w:r w:rsidR="0036782E">
        <w:rPr>
          <w:rFonts w:ascii="Times New Roman" w:hAnsi="Times New Roman"/>
          <w:sz w:val="24"/>
        </w:rPr>
        <w:t xml:space="preserve"> – </w:t>
      </w:r>
      <w:r>
        <w:rPr>
          <w:rFonts w:ascii="Times New Roman" w:hAnsi="Times New Roman"/>
          <w:sz w:val="24"/>
        </w:rPr>
        <w:t>30/06/2025</w:t>
      </w:r>
      <w:r w:rsidR="0036782E">
        <w:rPr>
          <w:rFonts w:ascii="Times New Roman" w:hAnsi="Times New Roman"/>
          <w:sz w:val="24"/>
        </w:rPr>
        <w:t xml:space="preserve">   </w:t>
      </w:r>
    </w:p>
    <w:p w14:paraId="1F246E9D" w14:textId="77777777" w:rsidR="00B456AF" w:rsidRPr="00B456AF" w:rsidRDefault="00B456AF" w:rsidP="00B456AF">
      <w:pPr>
        <w:numPr>
          <w:ilvl w:val="0"/>
          <w:numId w:val="6"/>
        </w:numPr>
        <w:suppressAutoHyphens w:val="0"/>
        <w:overflowPunct w:val="0"/>
        <w:autoSpaceDE w:val="0"/>
        <w:adjustRightInd w:val="0"/>
        <w:spacing w:after="0" w:line="276" w:lineRule="auto"/>
        <w:jc w:val="both"/>
        <w:textAlignment w:val="baseline"/>
        <w:rPr>
          <w:rFonts w:ascii="Times New Roman" w:eastAsia="Times New Roman" w:hAnsi="Times New Roman"/>
          <w:kern w:val="0"/>
          <w:sz w:val="24"/>
          <w:szCs w:val="24"/>
        </w:rPr>
      </w:pPr>
      <w:bookmarkStart w:id="8" w:name="_Hlk203979451"/>
      <w:bookmarkEnd w:id="7"/>
      <w:r>
        <w:rPr>
          <w:rFonts w:ascii="Times New Roman" w:hAnsi="Times New Roman"/>
          <w:sz w:val="24"/>
        </w:rPr>
        <w:t>Proposta di Delibera sulle condizioni, le modalità e la procedura di disposizione degli immobili di proprietà della Città di Buje-Buie</w:t>
      </w:r>
    </w:p>
    <w:p w14:paraId="53B4378E" w14:textId="43A103D1" w:rsidR="00B456AF" w:rsidRPr="00B456AF" w:rsidRDefault="00B456AF" w:rsidP="00B456AF">
      <w:pPr>
        <w:numPr>
          <w:ilvl w:val="0"/>
          <w:numId w:val="6"/>
        </w:numPr>
        <w:suppressAutoHyphens w:val="0"/>
        <w:overflowPunct w:val="0"/>
        <w:autoSpaceDE w:val="0"/>
        <w:adjustRightInd w:val="0"/>
        <w:spacing w:after="0"/>
        <w:jc w:val="both"/>
        <w:textAlignment w:val="baseline"/>
        <w:rPr>
          <w:rFonts w:ascii="Times New Roman" w:eastAsia="Times New Roman" w:hAnsi="Times New Roman"/>
          <w:kern w:val="0"/>
          <w:sz w:val="24"/>
          <w:szCs w:val="24"/>
        </w:rPr>
      </w:pPr>
      <w:bookmarkStart w:id="9" w:name="_Hlk203979324"/>
      <w:bookmarkEnd w:id="8"/>
      <w:r>
        <w:rPr>
          <w:rFonts w:ascii="Times New Roman" w:hAnsi="Times New Roman"/>
          <w:sz w:val="24"/>
        </w:rPr>
        <w:t xml:space="preserve">Proposta di Delibera sulla concessione del nullaosta alla proroga della scadenza sulla base del Contratto sulla regolamentazione dei rapporti reciproci concluso tra la Città di Buje-Buie e la società commerciale Villa </w:t>
      </w:r>
      <w:proofErr w:type="spellStart"/>
      <w:r>
        <w:rPr>
          <w:rFonts w:ascii="Times New Roman" w:hAnsi="Times New Roman"/>
          <w:sz w:val="24"/>
        </w:rPr>
        <w:t>Nocturno</w:t>
      </w:r>
      <w:proofErr w:type="spellEnd"/>
      <w:r>
        <w:rPr>
          <w:rFonts w:ascii="Times New Roman" w:hAnsi="Times New Roman"/>
          <w:sz w:val="24"/>
        </w:rPr>
        <w:t xml:space="preserve"> d.o.o. za </w:t>
      </w:r>
      <w:proofErr w:type="spellStart"/>
      <w:r>
        <w:rPr>
          <w:rFonts w:ascii="Times New Roman" w:hAnsi="Times New Roman"/>
          <w:sz w:val="24"/>
        </w:rPr>
        <w:t>građenje</w:t>
      </w:r>
      <w:proofErr w:type="spellEnd"/>
      <w:r>
        <w:rPr>
          <w:rFonts w:ascii="Times New Roman" w:hAnsi="Times New Roman"/>
          <w:sz w:val="24"/>
        </w:rPr>
        <w:t xml:space="preserve"> i </w:t>
      </w:r>
      <w:proofErr w:type="spellStart"/>
      <w:r>
        <w:rPr>
          <w:rFonts w:ascii="Times New Roman" w:hAnsi="Times New Roman"/>
          <w:sz w:val="24"/>
        </w:rPr>
        <w:t>turizam</w:t>
      </w:r>
      <w:proofErr w:type="spellEnd"/>
    </w:p>
    <w:p w14:paraId="43C4171B" w14:textId="287806BA" w:rsidR="00B456AF" w:rsidRPr="00B456AF" w:rsidRDefault="00B456AF" w:rsidP="00B456AF">
      <w:pPr>
        <w:numPr>
          <w:ilvl w:val="0"/>
          <w:numId w:val="6"/>
        </w:numPr>
        <w:suppressAutoHyphens w:val="0"/>
        <w:overflowPunct w:val="0"/>
        <w:autoSpaceDE w:val="0"/>
        <w:adjustRightInd w:val="0"/>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 Elenco degli immobili disponibili ai fini dell’attuazione del programma di incentivazione abitativa nel territorio della Città di Buje-Buie mediante stipula del Contratto </w:t>
      </w:r>
      <w:r w:rsidR="00F8040A">
        <w:rPr>
          <w:rFonts w:ascii="Times New Roman" w:hAnsi="Times New Roman"/>
          <w:sz w:val="24"/>
        </w:rPr>
        <w:t>di</w:t>
      </w:r>
      <w:r>
        <w:rPr>
          <w:rFonts w:ascii="Times New Roman" w:hAnsi="Times New Roman"/>
          <w:sz w:val="24"/>
        </w:rPr>
        <w:t xml:space="preserve"> costituzione del diritto di superficie</w:t>
      </w:r>
    </w:p>
    <w:p w14:paraId="54B73C73" w14:textId="77777777" w:rsidR="00B456AF" w:rsidRPr="00B456AF" w:rsidRDefault="00B456AF" w:rsidP="00B456AF">
      <w:pPr>
        <w:numPr>
          <w:ilvl w:val="0"/>
          <w:numId w:val="6"/>
        </w:numPr>
        <w:suppressAutoHyphens w:val="0"/>
        <w:overflowPunct w:val="0"/>
        <w:autoSpaceDE w:val="0"/>
        <w:adjustRightInd w:val="0"/>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 Proposta di Delibera sull’assegnazione dei riconoscimenti pubblici della Città di Buje-Buie per il 2025</w:t>
      </w:r>
    </w:p>
    <w:bookmarkEnd w:id="9"/>
    <w:p w14:paraId="1496F939" w14:textId="472EE557" w:rsidR="00B456AF" w:rsidRPr="00B456AF" w:rsidRDefault="00B456AF" w:rsidP="00B456AF">
      <w:pPr>
        <w:numPr>
          <w:ilvl w:val="0"/>
          <w:numId w:val="6"/>
        </w:numPr>
        <w:suppressAutoHyphens w:val="0"/>
        <w:overflowPunct w:val="0"/>
        <w:autoSpaceDE w:val="0"/>
        <w:adjustRightInd w:val="0"/>
        <w:spacing w:after="0" w:line="276" w:lineRule="auto"/>
        <w:jc w:val="both"/>
        <w:textAlignment w:val="baseline"/>
        <w:rPr>
          <w:rFonts w:ascii="Times New Roman" w:eastAsia="Times New Roman" w:hAnsi="Times New Roman"/>
          <w:kern w:val="0"/>
          <w:sz w:val="24"/>
          <w:szCs w:val="24"/>
        </w:rPr>
      </w:pPr>
      <w:r>
        <w:rPr>
          <w:rFonts w:ascii="Times New Roman" w:hAnsi="Times New Roman"/>
          <w:sz w:val="24"/>
        </w:rPr>
        <w:t>Proposta di Delibera relativa all</w:t>
      </w:r>
      <w:r w:rsidR="00F8040A">
        <w:rPr>
          <w:rFonts w:ascii="Times New Roman" w:hAnsi="Times New Roman"/>
          <w:sz w:val="24"/>
        </w:rPr>
        <w:t>’istituzione</w:t>
      </w:r>
      <w:r>
        <w:rPr>
          <w:rFonts w:ascii="Times New Roman" w:hAnsi="Times New Roman"/>
          <w:sz w:val="24"/>
        </w:rPr>
        <w:t xml:space="preserve"> della Consulta dei giovani della Città di Buje-Buie</w:t>
      </w:r>
    </w:p>
    <w:p w14:paraId="7EE3B354" w14:textId="77777777" w:rsidR="00B456AF" w:rsidRPr="00B456AF" w:rsidRDefault="00B456AF" w:rsidP="00B456AF">
      <w:pPr>
        <w:numPr>
          <w:ilvl w:val="0"/>
          <w:numId w:val="6"/>
        </w:numPr>
        <w:suppressAutoHyphens w:val="0"/>
        <w:overflowPunct w:val="0"/>
        <w:autoSpaceDE w:val="0"/>
        <w:adjustRightInd w:val="0"/>
        <w:spacing w:after="0" w:line="276" w:lineRule="auto"/>
        <w:jc w:val="both"/>
        <w:textAlignment w:val="baseline"/>
        <w:rPr>
          <w:rFonts w:ascii="Times New Roman" w:eastAsia="Times New Roman" w:hAnsi="Times New Roman"/>
          <w:kern w:val="0"/>
          <w:sz w:val="24"/>
          <w:szCs w:val="24"/>
        </w:rPr>
      </w:pPr>
      <w:r>
        <w:rPr>
          <w:rFonts w:ascii="Times New Roman" w:hAnsi="Times New Roman"/>
          <w:sz w:val="24"/>
        </w:rPr>
        <w:t>Proposta relativa al Bando pubblico per la presentazione delle candidature per l’elezione dei membri della Consulta dei giovani della Città di Buje-Buie</w:t>
      </w:r>
    </w:p>
    <w:p w14:paraId="0063A37E" w14:textId="098A2A26" w:rsidR="00B456AF" w:rsidRPr="00B456AF" w:rsidRDefault="00F8040A" w:rsidP="00B456AF">
      <w:pPr>
        <w:numPr>
          <w:ilvl w:val="0"/>
          <w:numId w:val="6"/>
        </w:numPr>
        <w:suppressAutoHyphens w:val="0"/>
        <w:overflowPunct w:val="0"/>
        <w:autoSpaceDE w:val="0"/>
        <w:adjustRightInd w:val="0"/>
        <w:spacing w:after="0" w:line="276" w:lineRule="auto"/>
        <w:jc w:val="both"/>
        <w:textAlignment w:val="baseline"/>
        <w:rPr>
          <w:rFonts w:ascii="Times New Roman" w:eastAsia="Times New Roman" w:hAnsi="Times New Roman"/>
          <w:kern w:val="0"/>
          <w:sz w:val="24"/>
          <w:szCs w:val="24"/>
        </w:rPr>
      </w:pPr>
      <w:r>
        <w:rPr>
          <w:rFonts w:ascii="Times New Roman" w:hAnsi="Times New Roman"/>
          <w:sz w:val="24"/>
        </w:rPr>
        <w:t>Domande</w:t>
      </w:r>
      <w:r w:rsidR="00B456AF">
        <w:rPr>
          <w:rFonts w:ascii="Times New Roman" w:hAnsi="Times New Roman"/>
          <w:sz w:val="24"/>
        </w:rPr>
        <w:t xml:space="preserve">, proposte e informazioni </w:t>
      </w:r>
    </w:p>
    <w:p w14:paraId="0983C390" w14:textId="77777777" w:rsidR="00B456AF" w:rsidRPr="00B456AF" w:rsidRDefault="00B456AF" w:rsidP="00B456AF">
      <w:pPr>
        <w:numPr>
          <w:ilvl w:val="0"/>
          <w:numId w:val="6"/>
        </w:numPr>
        <w:suppressAutoHyphens w:val="0"/>
        <w:overflowPunct w:val="0"/>
        <w:autoSpaceDE w:val="0"/>
        <w:adjustRightInd w:val="0"/>
        <w:spacing w:after="0" w:line="276" w:lineRule="auto"/>
        <w:textAlignment w:val="baseline"/>
        <w:rPr>
          <w:rFonts w:ascii="Times New Roman" w:eastAsia="Times New Roman" w:hAnsi="Times New Roman"/>
          <w:kern w:val="0"/>
          <w:sz w:val="24"/>
          <w:szCs w:val="24"/>
        </w:rPr>
      </w:pPr>
      <w:r>
        <w:rPr>
          <w:rFonts w:ascii="Times New Roman" w:hAnsi="Times New Roman"/>
          <w:sz w:val="24"/>
        </w:rPr>
        <w:t xml:space="preserve">Varie ed eventuali </w:t>
      </w:r>
    </w:p>
    <w:p w14:paraId="15352E26" w14:textId="77777777" w:rsidR="006B1C0E" w:rsidRPr="006B1C0E" w:rsidRDefault="006B1C0E" w:rsidP="006B1C0E">
      <w:pPr>
        <w:suppressAutoHyphens w:val="0"/>
        <w:overflowPunct w:val="0"/>
        <w:autoSpaceDE w:val="0"/>
        <w:adjustRightInd w:val="0"/>
        <w:spacing w:after="0" w:line="276" w:lineRule="auto"/>
        <w:jc w:val="both"/>
        <w:textAlignment w:val="baseline"/>
        <w:rPr>
          <w:rFonts w:ascii="Times New Roman" w:eastAsia="Times New Roman" w:hAnsi="Times New Roman"/>
          <w:iCs/>
          <w:kern w:val="0"/>
          <w:sz w:val="24"/>
          <w:szCs w:val="24"/>
          <w:shd w:val="clear" w:color="auto" w:fill="FFFFFF"/>
          <w:lang w:eastAsia="hr-HR"/>
        </w:rPr>
      </w:pPr>
    </w:p>
    <w:p w14:paraId="1841E789" w14:textId="77777777" w:rsidR="006B1C0E" w:rsidRDefault="006B1C0E" w:rsidP="006B1C0E">
      <w:pPr>
        <w:spacing w:after="0"/>
        <w:jc w:val="both"/>
        <w:rPr>
          <w:rFonts w:ascii="Times New Roman" w:eastAsia="Times New Roman" w:hAnsi="Times New Roman"/>
          <w:b/>
          <w:bCs/>
          <w:kern w:val="0"/>
          <w:sz w:val="24"/>
          <w:szCs w:val="24"/>
          <w:u w:val="single"/>
        </w:rPr>
      </w:pPr>
      <w:r>
        <w:rPr>
          <w:rFonts w:ascii="Times New Roman" w:hAnsi="Times New Roman"/>
          <w:b/>
          <w:sz w:val="24"/>
          <w:u w:val="single"/>
        </w:rPr>
        <w:t>CONCLUSIONE</w:t>
      </w:r>
    </w:p>
    <w:p w14:paraId="59E404B0" w14:textId="427C3C62" w:rsidR="006B1C0E" w:rsidRPr="006B1C0E" w:rsidRDefault="006B1C0E" w:rsidP="006B1C0E">
      <w:pPr>
        <w:spacing w:after="0"/>
        <w:jc w:val="both"/>
        <w:rPr>
          <w:rFonts w:ascii="Times New Roman" w:eastAsia="Times New Roman" w:hAnsi="Times New Roman"/>
          <w:kern w:val="0"/>
          <w:sz w:val="24"/>
          <w:szCs w:val="24"/>
        </w:rPr>
      </w:pPr>
      <w:r>
        <w:rPr>
          <w:rFonts w:ascii="Times New Roman" w:hAnsi="Times New Roman"/>
          <w:sz w:val="24"/>
        </w:rPr>
        <w:t>Il Consiglio cittadino ha accettato all’unanimità l’ordine del giorno proposto per la terza seduta del Consiglio cittadino con 9 voti FAVOREVOLI su un totale di 9 consiglieri presenti.</w:t>
      </w:r>
    </w:p>
    <w:p w14:paraId="717BBA1B" w14:textId="1B94B4D3" w:rsidR="00D517FD" w:rsidRDefault="00D517FD" w:rsidP="006B1C0E">
      <w:pPr>
        <w:tabs>
          <w:tab w:val="left" w:pos="1680"/>
        </w:tabs>
        <w:jc w:val="both"/>
        <w:rPr>
          <w:rFonts w:ascii="Times New Roman" w:hAnsi="Times New Roman"/>
          <w:kern w:val="0"/>
          <w:sz w:val="24"/>
          <w:szCs w:val="24"/>
        </w:rPr>
      </w:pPr>
    </w:p>
    <w:p w14:paraId="3F85282A" w14:textId="227FA3A5" w:rsidR="006B1C0E" w:rsidRPr="006B1C0E"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bookmarkStart w:id="10" w:name="_Hlk68690966"/>
      <w:r>
        <w:rPr>
          <w:rFonts w:ascii="Times New Roman" w:hAnsi="Times New Roman"/>
          <w:b/>
          <w:color w:val="000000"/>
          <w:sz w:val="24"/>
          <w:u w:val="single"/>
        </w:rPr>
        <w:lastRenderedPageBreak/>
        <w:t xml:space="preserve">Ad 1. Approvazione del verbale della II seduta del Consiglio cittadino della Città di Buje-Buie </w:t>
      </w:r>
    </w:p>
    <w:bookmarkEnd w:id="10"/>
    <w:p w14:paraId="7262B902"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b/>
          <w:color w:val="000000"/>
          <w:kern w:val="0"/>
          <w:sz w:val="24"/>
          <w:szCs w:val="24"/>
          <w:u w:val="single"/>
          <w:lang w:eastAsia="zh-CN"/>
        </w:rPr>
      </w:pPr>
    </w:p>
    <w:p w14:paraId="50607531" w14:textId="3735B326" w:rsidR="006B1C0E" w:rsidRDefault="006B1C0E"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rPr>
      </w:pPr>
      <w:r>
        <w:rPr>
          <w:rFonts w:ascii="Times New Roman" w:hAnsi="Times New Roman"/>
          <w:sz w:val="24"/>
        </w:rPr>
        <w:t xml:space="preserve">La presidente ha aperto la trattazione relativa al </w:t>
      </w:r>
      <w:r w:rsidR="00F8040A">
        <w:rPr>
          <w:rFonts w:ascii="Times New Roman" w:hAnsi="Times New Roman"/>
          <w:sz w:val="24"/>
        </w:rPr>
        <w:t>v</w:t>
      </w:r>
      <w:r>
        <w:rPr>
          <w:rFonts w:ascii="Times New Roman" w:hAnsi="Times New Roman"/>
          <w:sz w:val="24"/>
        </w:rPr>
        <w:t xml:space="preserve">erbale della seconda seduta del Consiglio cittadino. Non essendoci state obiezioni al contenuto del verbale, la presidente ha posto in votazione l’approvazione del </w:t>
      </w:r>
      <w:r w:rsidR="00F8040A">
        <w:rPr>
          <w:rFonts w:ascii="Times New Roman" w:hAnsi="Times New Roman"/>
          <w:sz w:val="24"/>
        </w:rPr>
        <w:t>v</w:t>
      </w:r>
      <w:r>
        <w:rPr>
          <w:rFonts w:ascii="Times New Roman" w:hAnsi="Times New Roman"/>
          <w:sz w:val="24"/>
        </w:rPr>
        <w:t>erbale della seconda seduta del Consiglio cittadino.</w:t>
      </w:r>
    </w:p>
    <w:p w14:paraId="73C41702" w14:textId="77777777" w:rsidR="006B1C0E" w:rsidRDefault="006B1C0E"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lang w:eastAsia="hr-HR"/>
        </w:rPr>
      </w:pPr>
    </w:p>
    <w:p w14:paraId="112E470F"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i/>
          <w:kern w:val="0"/>
          <w:sz w:val="24"/>
          <w:szCs w:val="20"/>
        </w:rPr>
      </w:pPr>
      <w:r>
        <w:rPr>
          <w:rFonts w:ascii="Times New Roman" w:hAnsi="Times New Roman"/>
          <w:b/>
          <w:sz w:val="24"/>
          <w:u w:val="single"/>
        </w:rPr>
        <w:t>CONCLUSIONE</w:t>
      </w:r>
    </w:p>
    <w:p w14:paraId="3768CF9C" w14:textId="1A46917A" w:rsidR="006B1C0E" w:rsidRDefault="006B1C0E"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rPr>
      </w:pPr>
      <w:r>
        <w:rPr>
          <w:rFonts w:ascii="Times New Roman" w:hAnsi="Times New Roman"/>
          <w:sz w:val="24"/>
        </w:rPr>
        <w:t>Il Consiglio cittadino ha approvato all’unanimità il Verbale della seconda seduta del Consiglio cittadino della Città di Buje-Buie con 9 voti FAVOREVOLI su un totale di 9 consiglieri presenti.</w:t>
      </w:r>
    </w:p>
    <w:p w14:paraId="6050AAF6" w14:textId="77777777" w:rsidR="00AA6E39" w:rsidRDefault="00AA6E39"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lang w:eastAsia="hr-HR"/>
        </w:rPr>
      </w:pPr>
    </w:p>
    <w:p w14:paraId="65613BA8" w14:textId="77777777" w:rsidR="00AA6E39" w:rsidRDefault="00AA6E39"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lang w:eastAsia="hr-HR"/>
        </w:rPr>
      </w:pPr>
    </w:p>
    <w:p w14:paraId="5887093F" w14:textId="20DA24E5" w:rsidR="00975A39" w:rsidRPr="006B1C0E" w:rsidRDefault="006B1C0E" w:rsidP="006B1C0E">
      <w:pPr>
        <w:jc w:val="both"/>
        <w:rPr>
          <w:rFonts w:ascii="Times New Roman" w:hAnsi="Times New Roman"/>
          <w:b/>
          <w:bCs/>
          <w:kern w:val="0"/>
          <w:sz w:val="24"/>
          <w:szCs w:val="24"/>
          <w:u w:val="single"/>
        </w:rPr>
      </w:pPr>
      <w:r>
        <w:rPr>
          <w:rFonts w:ascii="Times New Roman" w:hAnsi="Times New Roman"/>
          <w:b/>
          <w:sz w:val="24"/>
          <w:u w:val="single"/>
        </w:rPr>
        <w:t>Ad. 2.</w:t>
      </w:r>
      <w:r>
        <w:rPr>
          <w:u w:val="single"/>
        </w:rPr>
        <w:t xml:space="preserve"> </w:t>
      </w:r>
      <w:r>
        <w:rPr>
          <w:rFonts w:ascii="Times New Roman" w:hAnsi="Times New Roman"/>
          <w:b/>
          <w:sz w:val="24"/>
          <w:u w:val="single"/>
        </w:rPr>
        <w:t>Relazione sull’operato del Fondo per lo sviluppo dell’agricoltura e dell’agriturismo dell’Istria per l’anno 2024</w:t>
      </w:r>
    </w:p>
    <w:p w14:paraId="72F30D66" w14:textId="529193B2" w:rsidR="006B1C0E" w:rsidRDefault="006B1C0E">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 responsabile del Fondo per lo sviluppo dell’agricoltura e dell’agriturismo dell’Istria, Mladen Milohanić.</w:t>
      </w:r>
    </w:p>
    <w:p w14:paraId="457D98D1" w14:textId="77777777" w:rsidR="006B1C0E" w:rsidRDefault="006B1C0E">
      <w:pPr>
        <w:suppressAutoHyphens w:val="0"/>
        <w:spacing w:after="0"/>
        <w:jc w:val="both"/>
        <w:rPr>
          <w:rFonts w:ascii="Times New Roman" w:eastAsia="Times New Roman" w:hAnsi="Times New Roman"/>
          <w:kern w:val="0"/>
          <w:sz w:val="24"/>
          <w:szCs w:val="24"/>
        </w:rPr>
      </w:pPr>
    </w:p>
    <w:p w14:paraId="126AE37D" w14:textId="471F6BC5" w:rsidR="00B73535" w:rsidRDefault="00B456AF">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Mladen Milohanić ha brevemente illustrato l’operato del Fondo per lo sviluppo dell’agricoltura e dell’agriturismo dell’Istria per l’anno 2024. Ha affermato che il Fondo per lo sviluppo dell’agricoltura e dell’agriturismo dell’Istria esiste già da 30 anni e che nella Relazione sono riportati i dati sull’operato </w:t>
      </w:r>
      <w:r w:rsidR="00081C78">
        <w:rPr>
          <w:rFonts w:ascii="Times New Roman" w:hAnsi="Times New Roman"/>
          <w:sz w:val="24"/>
        </w:rPr>
        <w:t>svolto da</w:t>
      </w:r>
      <w:r>
        <w:rPr>
          <w:rFonts w:ascii="Times New Roman" w:hAnsi="Times New Roman"/>
          <w:sz w:val="24"/>
        </w:rPr>
        <w:t>l Fondo e sull’importo delle risorse investite nel precedente esercizio finanziario</w:t>
      </w:r>
      <w:r w:rsidR="00081C78">
        <w:rPr>
          <w:rFonts w:ascii="Times New Roman" w:hAnsi="Times New Roman"/>
          <w:sz w:val="24"/>
        </w:rPr>
        <w:t>, il</w:t>
      </w:r>
      <w:r>
        <w:rPr>
          <w:rFonts w:ascii="Times New Roman" w:hAnsi="Times New Roman"/>
          <w:sz w:val="24"/>
        </w:rPr>
        <w:t xml:space="preserve"> 2024. Ha detto che la Relazione, in quanto documento, mantiene la forma consolidata per consentire una lettura più semplice della rappresentazione cumulativa di tutti i dati finanziari per l’anno di riferimento e per l’intero periodo del proprio operato, nonché </w:t>
      </w:r>
      <w:r w:rsidR="00081C78">
        <w:rPr>
          <w:rFonts w:ascii="Times New Roman" w:hAnsi="Times New Roman"/>
          <w:sz w:val="24"/>
        </w:rPr>
        <w:t>delle entrate</w:t>
      </w:r>
      <w:r>
        <w:rPr>
          <w:rFonts w:ascii="Times New Roman" w:hAnsi="Times New Roman"/>
          <w:sz w:val="24"/>
        </w:rPr>
        <w:t xml:space="preserve"> e degli investimenti attuati dal Fondo. Ha brevemente riassunto il lavoro svolto negli ultimi 30 anni di effettiva esistenza del Fondo, il quale ha contribuito a preservare la rispettabilità dell’agricoltura istriana come sua parte integrante e a far rimanere le persone nella nostra regione. </w:t>
      </w:r>
    </w:p>
    <w:p w14:paraId="5B1536C9" w14:textId="77777777" w:rsidR="00B73535" w:rsidRDefault="00B73535">
      <w:pPr>
        <w:suppressAutoHyphens w:val="0"/>
        <w:spacing w:after="0"/>
        <w:jc w:val="both"/>
        <w:rPr>
          <w:rFonts w:ascii="Times New Roman" w:eastAsia="Times New Roman" w:hAnsi="Times New Roman"/>
          <w:kern w:val="0"/>
          <w:sz w:val="24"/>
          <w:szCs w:val="24"/>
        </w:rPr>
      </w:pPr>
    </w:p>
    <w:p w14:paraId="7945BEB7" w14:textId="5AEBF2DC" w:rsidR="004C3FFC" w:rsidRDefault="00B73535">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Ha ricordato quanto sia importante l’agricoltura, senza la quale non funzionerebbero nemmeno gli altri settori che si sono sviluppati nel territorio istriano. </w:t>
      </w:r>
      <w:r w:rsidR="00081C78" w:rsidRPr="00081C78">
        <w:rPr>
          <w:rFonts w:ascii="Times New Roman" w:hAnsi="Times New Roman"/>
          <w:sz w:val="24"/>
        </w:rPr>
        <w:t>Ha inoltre parlato dell’aspetto finanziario del Fondo, i cui dati sono indicati nella Relazione in formato tabellare, e ha spiegato quali sono le fonti di provenienza dei fondi, il loro scopo nonché le modalità e la procedura per ottenere le risorse dal Fondo.</w:t>
      </w:r>
      <w:r>
        <w:rPr>
          <w:rFonts w:ascii="Times New Roman" w:hAnsi="Times New Roman"/>
          <w:sz w:val="24"/>
        </w:rPr>
        <w:t xml:space="preserve"> Ha spiegato come gli investimenti nell’agricoltura ritornano nel bilancio del Fondo entro un anno e mezzo, in conformità alla clausola del Contratto che prevede la riduzione del capitale, mentre l’utente continua a restituire l’importo dovuto come concordato. Ha detto che nel 2024 si sono tenute due sedute, che è stato investito un importo pari a 3.200.000,00 euro mediante diciotto richieste individuali, e ha parlato delle percentuali degli importi investiti nell’allevamento del bestiame, nelle capacità alimentari relative alla lavorazione del latte, nella lavorazione dei prodotti finali provenienti da piantagioni di lunga data (uva, olive), nella ricomposizione fondiaria, dei prestiti e del rinnovo della flotta dei macchinari per cui le richieste di ottenimento dei mezzi dal Fondo nell’anno passato sono diminuite. Ha menzionato il fatto che per la Città di Buje-Buie è importante il dato che è stata evasa la richiesta relativa alla finalizzazione dei prodotti agricoli – orticoltura e olivicoltura –, ovvero l’unica richiesta pervenuta, nonché la </w:t>
      </w:r>
      <w:r w:rsidR="00081C78">
        <w:rPr>
          <w:rFonts w:ascii="Times New Roman" w:hAnsi="Times New Roman"/>
          <w:sz w:val="24"/>
        </w:rPr>
        <w:t>risoluzione</w:t>
      </w:r>
      <w:r>
        <w:rPr>
          <w:rFonts w:ascii="Times New Roman" w:hAnsi="Times New Roman"/>
          <w:sz w:val="24"/>
        </w:rPr>
        <w:t xml:space="preserve"> </w:t>
      </w:r>
      <w:r w:rsidR="00081C78">
        <w:rPr>
          <w:rFonts w:ascii="Times New Roman" w:hAnsi="Times New Roman"/>
          <w:sz w:val="24"/>
        </w:rPr>
        <w:t>relativa a</w:t>
      </w:r>
      <w:r>
        <w:rPr>
          <w:rFonts w:ascii="Times New Roman" w:hAnsi="Times New Roman"/>
          <w:sz w:val="24"/>
        </w:rPr>
        <w:t>ll’area di degustazione, elencando</w:t>
      </w:r>
      <w:r w:rsidR="00081C78">
        <w:rPr>
          <w:rFonts w:ascii="Times New Roman" w:hAnsi="Times New Roman"/>
          <w:sz w:val="24"/>
        </w:rPr>
        <w:t xml:space="preserve"> </w:t>
      </w:r>
      <w:r>
        <w:rPr>
          <w:rFonts w:ascii="Times New Roman" w:hAnsi="Times New Roman"/>
          <w:sz w:val="24"/>
        </w:rPr>
        <w:t xml:space="preserve">pure i </w:t>
      </w:r>
      <w:r w:rsidR="00081C78">
        <w:rPr>
          <w:rFonts w:ascii="Times New Roman" w:hAnsi="Times New Roman"/>
          <w:sz w:val="24"/>
        </w:rPr>
        <w:t>vantaggi</w:t>
      </w:r>
      <w:r>
        <w:rPr>
          <w:rFonts w:ascii="Times New Roman" w:hAnsi="Times New Roman"/>
          <w:sz w:val="24"/>
        </w:rPr>
        <w:t xml:space="preserve"> di quest’ultim</w:t>
      </w:r>
      <w:r w:rsidR="00081C78">
        <w:rPr>
          <w:rFonts w:ascii="Times New Roman" w:hAnsi="Times New Roman"/>
          <w:sz w:val="24"/>
        </w:rPr>
        <w:t>a</w:t>
      </w:r>
      <w:r>
        <w:rPr>
          <w:rFonts w:ascii="Times New Roman" w:hAnsi="Times New Roman"/>
          <w:sz w:val="24"/>
        </w:rPr>
        <w:t xml:space="preserve">. </w:t>
      </w:r>
    </w:p>
    <w:p w14:paraId="6F0BF0AB" w14:textId="77777777" w:rsidR="00120CAA" w:rsidRDefault="00120CAA">
      <w:pPr>
        <w:suppressAutoHyphens w:val="0"/>
        <w:spacing w:after="0"/>
        <w:jc w:val="both"/>
        <w:rPr>
          <w:rFonts w:ascii="Times New Roman" w:eastAsia="Times New Roman" w:hAnsi="Times New Roman"/>
          <w:kern w:val="0"/>
          <w:sz w:val="24"/>
          <w:szCs w:val="24"/>
        </w:rPr>
      </w:pPr>
    </w:p>
    <w:p w14:paraId="41013979" w14:textId="0C40450A" w:rsidR="00120CAA" w:rsidRDefault="00120CAA">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Ha inoltre affermato che negli ultimi 30 anni di attività, il Fondo ha accumulato 7.600.000,00 euro provenienti dai vari bilanci delle unità di autogoverno locale e dalla Federazione venatoria, </w:t>
      </w:r>
      <w:r>
        <w:rPr>
          <w:rFonts w:ascii="Times New Roman" w:hAnsi="Times New Roman"/>
          <w:sz w:val="24"/>
        </w:rPr>
        <w:lastRenderedPageBreak/>
        <w:t xml:space="preserve">ovvero dal settore venatorio. Ha affermato che negli ultimi 30 anni sono stati erogati prestiti per 40.500.000.000 di euro, il che costituisce un incremento di oltre un quintuplo. Ha illustrato la dinamica di crescita delle risorse del Fondo, ravvisabili nelle tabelle e nei grafici presenti nella Relazione </w:t>
      </w:r>
      <w:r w:rsidR="004535AD">
        <w:rPr>
          <w:rFonts w:ascii="Times New Roman" w:hAnsi="Times New Roman"/>
          <w:sz w:val="24"/>
        </w:rPr>
        <w:t>redatta da</w:t>
      </w:r>
      <w:r>
        <w:rPr>
          <w:rFonts w:ascii="Times New Roman" w:hAnsi="Times New Roman"/>
          <w:sz w:val="24"/>
        </w:rPr>
        <w:t>l Fondo. Infine, ha aggiunto di auspicare che le risorse del Fondo contin</w:t>
      </w:r>
      <w:r w:rsidR="004535AD">
        <w:rPr>
          <w:rFonts w:ascii="Times New Roman" w:hAnsi="Times New Roman"/>
          <w:sz w:val="24"/>
        </w:rPr>
        <w:t xml:space="preserve">uino </w:t>
      </w:r>
      <w:r>
        <w:rPr>
          <w:rFonts w:ascii="Times New Roman" w:hAnsi="Times New Roman"/>
          <w:sz w:val="24"/>
        </w:rPr>
        <w:t xml:space="preserve">a seguire tale tendenza di crescita poiché </w:t>
      </w:r>
      <w:r w:rsidR="004535AD">
        <w:rPr>
          <w:rFonts w:ascii="Times New Roman" w:hAnsi="Times New Roman"/>
          <w:sz w:val="24"/>
        </w:rPr>
        <w:t>il Fondo</w:t>
      </w:r>
      <w:r>
        <w:rPr>
          <w:rFonts w:ascii="Times New Roman" w:hAnsi="Times New Roman"/>
          <w:sz w:val="24"/>
        </w:rPr>
        <w:t xml:space="preserve"> rappresenta un supporto competitivo, assieme alla volontà politica, </w:t>
      </w:r>
      <w:r w:rsidR="004535AD">
        <w:rPr>
          <w:rFonts w:ascii="Times New Roman" w:hAnsi="Times New Roman"/>
          <w:sz w:val="24"/>
        </w:rPr>
        <w:t>a</w:t>
      </w:r>
      <w:r>
        <w:rPr>
          <w:rFonts w:ascii="Times New Roman" w:hAnsi="Times New Roman"/>
          <w:sz w:val="24"/>
        </w:rPr>
        <w:t xml:space="preserve">gli investimenti nelle aree rurali </w:t>
      </w:r>
      <w:r w:rsidR="004535AD">
        <w:rPr>
          <w:rFonts w:ascii="Times New Roman" w:hAnsi="Times New Roman"/>
          <w:sz w:val="24"/>
        </w:rPr>
        <w:t>affinché i vantaggi e gli</w:t>
      </w:r>
      <w:r>
        <w:rPr>
          <w:rFonts w:ascii="Times New Roman" w:hAnsi="Times New Roman"/>
          <w:sz w:val="24"/>
        </w:rPr>
        <w:t xml:space="preserve"> investimenti possano essere implementati nel territorio dell’Istria intera.</w:t>
      </w:r>
    </w:p>
    <w:p w14:paraId="70B28C36" w14:textId="77777777" w:rsidR="004C3FFC" w:rsidRDefault="004C3FFC">
      <w:pPr>
        <w:suppressAutoHyphens w:val="0"/>
        <w:spacing w:after="0"/>
        <w:jc w:val="both"/>
        <w:rPr>
          <w:rFonts w:ascii="Times New Roman" w:eastAsia="Times New Roman" w:hAnsi="Times New Roman"/>
          <w:kern w:val="0"/>
          <w:sz w:val="24"/>
          <w:szCs w:val="24"/>
        </w:rPr>
      </w:pPr>
    </w:p>
    <w:p w14:paraId="2D9800CD" w14:textId="21C6095B" w:rsidR="006B1C0E" w:rsidRDefault="006B1C0E">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trattazione.</w:t>
      </w:r>
    </w:p>
    <w:p w14:paraId="52C5AD6E" w14:textId="77777777" w:rsidR="00B857C5" w:rsidRDefault="00B857C5">
      <w:pPr>
        <w:suppressAutoHyphens w:val="0"/>
        <w:spacing w:after="0"/>
        <w:jc w:val="both"/>
        <w:rPr>
          <w:rFonts w:ascii="Times New Roman" w:eastAsia="Times New Roman" w:hAnsi="Times New Roman"/>
          <w:kern w:val="0"/>
          <w:sz w:val="24"/>
          <w:szCs w:val="24"/>
        </w:rPr>
      </w:pPr>
    </w:p>
    <w:p w14:paraId="50148382" w14:textId="25012528" w:rsidR="00B857C5" w:rsidRDefault="00BB7222">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sindaco ha preso la parola e ha elogiato l’operato svolto dal Fondo, affermando </w:t>
      </w:r>
      <w:r w:rsidR="004535AD">
        <w:rPr>
          <w:rFonts w:ascii="Times New Roman" w:hAnsi="Times New Roman"/>
          <w:sz w:val="24"/>
        </w:rPr>
        <w:t>come sia</w:t>
      </w:r>
      <w:r>
        <w:rPr>
          <w:rFonts w:ascii="Times New Roman" w:hAnsi="Times New Roman"/>
          <w:sz w:val="24"/>
        </w:rPr>
        <w:t xml:space="preserve"> evidente che il Fondo, non solo nel territorio della nostra comunità locale, ma anche oltre, dispone in maniera qualitativa delle risorse e che è sempre disposto ad aiutare e ad avvicinarsi a chiunque desideri investire nel settore rurale. Ha fatto riferimento ai problemi generali che pure le altre unità di autogoverno locale si trovano ad affrontare a causa dell’impossibilità di disporre dei terreni agricoli di proprietà dello Stato, il che crea un surplus di terreni incolti, e dell’impossibilità di </w:t>
      </w:r>
      <w:r w:rsidR="00E51F91">
        <w:rPr>
          <w:rFonts w:ascii="Times New Roman" w:hAnsi="Times New Roman"/>
          <w:sz w:val="24"/>
        </w:rPr>
        <w:t>estendere i terreni agli</w:t>
      </w:r>
      <w:r>
        <w:rPr>
          <w:rFonts w:ascii="Times New Roman" w:hAnsi="Times New Roman"/>
          <w:sz w:val="24"/>
        </w:rPr>
        <w:t xml:space="preserve"> utenti che vorrebbero aumentare i </w:t>
      </w:r>
      <w:r w:rsidR="004535AD">
        <w:rPr>
          <w:rFonts w:ascii="Times New Roman" w:hAnsi="Times New Roman"/>
          <w:sz w:val="24"/>
        </w:rPr>
        <w:t>propri</w:t>
      </w:r>
      <w:r>
        <w:rPr>
          <w:rFonts w:ascii="Times New Roman" w:hAnsi="Times New Roman"/>
          <w:sz w:val="24"/>
        </w:rPr>
        <w:t xml:space="preserve"> volumi di coltivazione. Ha affermato che per questo motivo un gran numero di ettari di terreno giace incolto e le unità di autogoverno locale non possono aiutare in ciò gli agricoltori e i potenziali nuovi utenti, ovvero indire bandi di </w:t>
      </w:r>
      <w:r w:rsidR="00E51F91">
        <w:rPr>
          <w:rFonts w:ascii="Times New Roman" w:hAnsi="Times New Roman"/>
          <w:sz w:val="24"/>
        </w:rPr>
        <w:t xml:space="preserve">gara </w:t>
      </w:r>
      <w:r>
        <w:rPr>
          <w:rFonts w:ascii="Times New Roman" w:hAnsi="Times New Roman"/>
          <w:sz w:val="24"/>
        </w:rPr>
        <w:t>per i terreni agricoli. Ha inoltre affermato che il prossimo passo sarà quello di rivolgersi allo Stato per semplificare la procedura di messa a reddito dei terreni agricoli, il che inciderà anche sul lavoro e sulla cooperazione con il Fondo.</w:t>
      </w:r>
    </w:p>
    <w:p w14:paraId="4F6C1640" w14:textId="77777777" w:rsidR="004D24C2" w:rsidRDefault="004D24C2">
      <w:pPr>
        <w:suppressAutoHyphens w:val="0"/>
        <w:spacing w:after="0"/>
        <w:jc w:val="both"/>
        <w:rPr>
          <w:rFonts w:ascii="Times New Roman" w:eastAsia="Times New Roman" w:hAnsi="Times New Roman"/>
          <w:kern w:val="0"/>
          <w:sz w:val="24"/>
          <w:szCs w:val="24"/>
        </w:rPr>
      </w:pPr>
    </w:p>
    <w:p w14:paraId="5A3AE9F7" w14:textId="7507B6EC" w:rsidR="004D24C2" w:rsidRDefault="004D24C2">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Danilo </w:t>
      </w:r>
      <w:proofErr w:type="spellStart"/>
      <w:r>
        <w:rPr>
          <w:rFonts w:ascii="Times New Roman" w:hAnsi="Times New Roman"/>
          <w:sz w:val="24"/>
        </w:rPr>
        <w:t>Pištan</w:t>
      </w:r>
      <w:proofErr w:type="spellEnd"/>
      <w:r>
        <w:rPr>
          <w:rFonts w:ascii="Times New Roman" w:hAnsi="Times New Roman"/>
          <w:sz w:val="24"/>
        </w:rPr>
        <w:t xml:space="preserve"> e ha affermato che è difficile ricevere in locazione i terreni agricoli di proprietà statale, il che si traduce in aree non coltivate e incolte, causando un aumento della presenza di animali selvatici che creano gravi problemi. Ha affermato di essersi trovato ad affrontare questo problema anche con la propria </w:t>
      </w:r>
      <w:r w:rsidR="00E51F91">
        <w:rPr>
          <w:rFonts w:ascii="Times New Roman" w:hAnsi="Times New Roman"/>
          <w:sz w:val="24"/>
        </w:rPr>
        <w:t>azienda</w:t>
      </w:r>
      <w:r>
        <w:rPr>
          <w:rFonts w:ascii="Times New Roman" w:hAnsi="Times New Roman"/>
          <w:sz w:val="24"/>
        </w:rPr>
        <w:t xml:space="preserve"> agricola a conduzione famigliare, per la quale non riesce a ottenere un fondo da locare, e ha affermato che ciò costituisce un problema comune a tutti gli agricoltori, indipendentemente dall’attività svolta.</w:t>
      </w:r>
    </w:p>
    <w:p w14:paraId="2B207808" w14:textId="77777777" w:rsidR="004D24C2" w:rsidRDefault="004D24C2">
      <w:pPr>
        <w:suppressAutoHyphens w:val="0"/>
        <w:spacing w:after="0"/>
        <w:jc w:val="both"/>
        <w:rPr>
          <w:rFonts w:ascii="Times New Roman" w:eastAsia="Times New Roman" w:hAnsi="Times New Roman"/>
          <w:kern w:val="0"/>
          <w:sz w:val="24"/>
          <w:szCs w:val="24"/>
        </w:rPr>
      </w:pPr>
    </w:p>
    <w:p w14:paraId="618C8BC8" w14:textId="1860893C" w:rsidR="004D24C2" w:rsidRDefault="004D24C2">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ripreso questo punto e ha detto che si tratta davvero di un problema poiché ci sono 13.000 particelle, di cui almeno 5.000 potrebbero essere immediatamente locate se lo Stato modificasse le normative in modo tale da facilitare l’intera procedura.</w:t>
      </w:r>
    </w:p>
    <w:p w14:paraId="24B10E89" w14:textId="77777777" w:rsidR="004D24C2" w:rsidRDefault="004D24C2">
      <w:pPr>
        <w:suppressAutoHyphens w:val="0"/>
        <w:spacing w:after="0"/>
        <w:jc w:val="both"/>
        <w:rPr>
          <w:rFonts w:ascii="Times New Roman" w:eastAsia="Times New Roman" w:hAnsi="Times New Roman"/>
          <w:kern w:val="0"/>
          <w:sz w:val="24"/>
          <w:szCs w:val="24"/>
        </w:rPr>
      </w:pPr>
    </w:p>
    <w:p w14:paraId="5F8F152D" w14:textId="184D8941" w:rsidR="004D24C2" w:rsidRDefault="004D24C2">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Mladen Milohanić ha affermato che la Legge del 1997 che regolamenta i terreni agricoli ha rappresentato un punto di svolta nella distribuzione delle superfici agricole dell’epoca. Ha aggiunto che è attualmente in vigore il 29° o 30° emendamento </w:t>
      </w:r>
      <w:r w:rsidR="00026ED2">
        <w:rPr>
          <w:rFonts w:ascii="Times New Roman" w:hAnsi="Times New Roman"/>
          <w:sz w:val="24"/>
        </w:rPr>
        <w:t>a</w:t>
      </w:r>
      <w:r>
        <w:rPr>
          <w:rFonts w:ascii="Times New Roman" w:hAnsi="Times New Roman"/>
          <w:sz w:val="24"/>
        </w:rPr>
        <w:t>lla Legge e che, con la modifica del ministero competente</w:t>
      </w:r>
      <w:r w:rsidR="00026ED2">
        <w:rPr>
          <w:rFonts w:ascii="Times New Roman" w:hAnsi="Times New Roman"/>
          <w:sz w:val="24"/>
        </w:rPr>
        <w:t>,</w:t>
      </w:r>
      <w:r>
        <w:rPr>
          <w:rFonts w:ascii="Times New Roman" w:hAnsi="Times New Roman"/>
          <w:sz w:val="24"/>
        </w:rPr>
        <w:t xml:space="preserve"> si determinano le modifiche e integrazioni, il che dimostra che, dopo </w:t>
      </w:r>
      <w:r w:rsidR="00026ED2">
        <w:rPr>
          <w:rFonts w:ascii="Times New Roman" w:hAnsi="Times New Roman"/>
          <w:sz w:val="24"/>
        </w:rPr>
        <w:t>la competenza</w:t>
      </w:r>
      <w:r>
        <w:rPr>
          <w:rFonts w:ascii="Times New Roman" w:hAnsi="Times New Roman"/>
          <w:sz w:val="24"/>
        </w:rPr>
        <w:t xml:space="preserve"> del ministero, la gestione dei terreni agricoli è tornata di competenza delle unità di autogoverno locale, dove persistono ancora delle problematiche.</w:t>
      </w:r>
    </w:p>
    <w:p w14:paraId="7DD44257" w14:textId="77777777" w:rsidR="000626A6" w:rsidRDefault="000626A6">
      <w:pPr>
        <w:suppressAutoHyphens w:val="0"/>
        <w:spacing w:after="0"/>
        <w:jc w:val="both"/>
        <w:rPr>
          <w:rFonts w:ascii="Times New Roman" w:eastAsia="Times New Roman" w:hAnsi="Times New Roman"/>
          <w:kern w:val="0"/>
          <w:sz w:val="24"/>
          <w:szCs w:val="24"/>
        </w:rPr>
      </w:pPr>
    </w:p>
    <w:p w14:paraId="0E33BB24" w14:textId="00ADD627" w:rsidR="000626A6" w:rsidRDefault="00026ED2">
      <w:pPr>
        <w:suppressAutoHyphens w:val="0"/>
        <w:spacing w:after="0"/>
        <w:jc w:val="both"/>
        <w:rPr>
          <w:rFonts w:ascii="Times New Roman" w:eastAsia="Times New Roman" w:hAnsi="Times New Roman"/>
          <w:kern w:val="0"/>
          <w:sz w:val="24"/>
          <w:szCs w:val="24"/>
        </w:rPr>
      </w:pPr>
      <w:r w:rsidRPr="00026ED2">
        <w:rPr>
          <w:rFonts w:ascii="Times New Roman" w:hAnsi="Times New Roman"/>
          <w:sz w:val="24"/>
        </w:rPr>
        <w:t>Il sindaco ha affermato che a Buie verrà organizzato un incontro a cui saranno invitati gli organi statali competenti in materia di agricoltura poiché si tratta di una problematica che necessita di essere risolta.</w:t>
      </w:r>
      <w:r w:rsidR="000626A6">
        <w:rPr>
          <w:rFonts w:ascii="Times New Roman" w:hAnsi="Times New Roman"/>
          <w:sz w:val="24"/>
        </w:rPr>
        <w:t xml:space="preserve"> Ha affermato che la Città di Buje-Buie, così come le altre città limitrofe dell’Istria, in quanto unità di autogoverno locale, non ha indetto nemmeno un bando di gara per la vendita di terreni agricoli negli ultimi cinque anni.</w:t>
      </w:r>
    </w:p>
    <w:p w14:paraId="52C8A9B4" w14:textId="77777777" w:rsidR="000626A6" w:rsidRDefault="000626A6">
      <w:pPr>
        <w:suppressAutoHyphens w:val="0"/>
        <w:spacing w:after="0"/>
        <w:jc w:val="both"/>
        <w:rPr>
          <w:rFonts w:ascii="Times New Roman" w:eastAsia="Times New Roman" w:hAnsi="Times New Roman"/>
          <w:kern w:val="0"/>
          <w:sz w:val="24"/>
          <w:szCs w:val="24"/>
        </w:rPr>
      </w:pPr>
    </w:p>
    <w:p w14:paraId="1F6FE73E" w14:textId="3128F5DE" w:rsidR="000626A6" w:rsidRDefault="000626A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intervenuta Kristina </w:t>
      </w:r>
      <w:proofErr w:type="spellStart"/>
      <w:r>
        <w:rPr>
          <w:rFonts w:ascii="Times New Roman" w:hAnsi="Times New Roman"/>
          <w:sz w:val="24"/>
        </w:rPr>
        <w:t>Rogić</w:t>
      </w:r>
      <w:proofErr w:type="spellEnd"/>
      <w:r>
        <w:rPr>
          <w:rFonts w:ascii="Times New Roman" w:hAnsi="Times New Roman"/>
          <w:sz w:val="24"/>
        </w:rPr>
        <w:t xml:space="preserve"> e ha chiesto a Mladen Milohanić se potesse spiegare come, ad esempio, alcune città siano riuscite a ottenere molti più fondi rispetto alla parte nord-occidentale </w:t>
      </w:r>
      <w:r>
        <w:rPr>
          <w:rFonts w:ascii="Times New Roman" w:hAnsi="Times New Roman"/>
          <w:sz w:val="24"/>
        </w:rPr>
        <w:lastRenderedPageBreak/>
        <w:t xml:space="preserve">dell’Istria. Ha chiesto se fosse possibile presentare un esempio di buona pratica </w:t>
      </w:r>
      <w:r w:rsidR="00026ED2">
        <w:rPr>
          <w:rFonts w:ascii="Times New Roman" w:hAnsi="Times New Roman"/>
          <w:sz w:val="24"/>
        </w:rPr>
        <w:t>che permetta di</w:t>
      </w:r>
      <w:r>
        <w:rPr>
          <w:rFonts w:ascii="Times New Roman" w:hAnsi="Times New Roman"/>
          <w:sz w:val="24"/>
        </w:rPr>
        <w:t xml:space="preserve"> ottenere tali risultati. </w:t>
      </w:r>
    </w:p>
    <w:p w14:paraId="45B2745C" w14:textId="77777777" w:rsidR="000626A6" w:rsidRDefault="000626A6">
      <w:pPr>
        <w:suppressAutoHyphens w:val="0"/>
        <w:spacing w:after="0"/>
        <w:jc w:val="both"/>
        <w:rPr>
          <w:rFonts w:ascii="Times New Roman" w:eastAsia="Times New Roman" w:hAnsi="Times New Roman"/>
          <w:kern w:val="0"/>
          <w:sz w:val="24"/>
          <w:szCs w:val="24"/>
        </w:rPr>
      </w:pPr>
    </w:p>
    <w:p w14:paraId="20657970" w14:textId="77777777" w:rsidR="000D55CC" w:rsidRDefault="000626A6">
      <w:pPr>
        <w:suppressAutoHyphens w:val="0"/>
        <w:spacing w:after="0"/>
        <w:jc w:val="both"/>
        <w:rPr>
          <w:rFonts w:ascii="Times New Roman" w:eastAsia="Times New Roman" w:hAnsi="Times New Roman"/>
          <w:kern w:val="0"/>
          <w:sz w:val="24"/>
          <w:szCs w:val="24"/>
        </w:rPr>
      </w:pPr>
      <w:r>
        <w:rPr>
          <w:rFonts w:ascii="Times New Roman" w:hAnsi="Times New Roman"/>
          <w:sz w:val="24"/>
        </w:rPr>
        <w:t>Mladen Milohanić ha brevemente spiegato come funziona l’erogazione dei fondi in base al rapporto tra fondi versati e collocati.</w:t>
      </w:r>
    </w:p>
    <w:p w14:paraId="7A009E16" w14:textId="77777777" w:rsidR="000D55CC" w:rsidRDefault="000D55CC">
      <w:pPr>
        <w:suppressAutoHyphens w:val="0"/>
        <w:spacing w:after="0"/>
        <w:jc w:val="both"/>
        <w:rPr>
          <w:rFonts w:ascii="Times New Roman" w:eastAsia="Times New Roman" w:hAnsi="Times New Roman"/>
          <w:kern w:val="0"/>
          <w:sz w:val="24"/>
          <w:szCs w:val="24"/>
        </w:rPr>
      </w:pPr>
    </w:p>
    <w:p w14:paraId="167960F0" w14:textId="2060FD20" w:rsidR="000D55CC" w:rsidRDefault="000D55CC">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Kristina </w:t>
      </w:r>
      <w:proofErr w:type="spellStart"/>
      <w:r>
        <w:rPr>
          <w:rFonts w:ascii="Times New Roman" w:hAnsi="Times New Roman"/>
          <w:sz w:val="24"/>
        </w:rPr>
        <w:t>Rogić</w:t>
      </w:r>
      <w:proofErr w:type="spellEnd"/>
      <w:r>
        <w:rPr>
          <w:rFonts w:ascii="Times New Roman" w:hAnsi="Times New Roman"/>
          <w:sz w:val="24"/>
        </w:rPr>
        <w:t xml:space="preserve"> ha affermato di aver notato nella Relazione del Fondo una rappresentazione tabellare dei fondi versati ed erogati, e ha chiesto </w:t>
      </w:r>
      <w:r w:rsidR="004049DB">
        <w:rPr>
          <w:rFonts w:ascii="Times New Roman" w:hAnsi="Times New Roman"/>
          <w:sz w:val="24"/>
        </w:rPr>
        <w:t>nello specifico</w:t>
      </w:r>
      <w:r>
        <w:rPr>
          <w:rFonts w:ascii="Times New Roman" w:hAnsi="Times New Roman"/>
          <w:sz w:val="24"/>
        </w:rPr>
        <w:t xml:space="preserve"> informazioni sulla situazione della Città di Pinguente.</w:t>
      </w:r>
    </w:p>
    <w:p w14:paraId="19220C11" w14:textId="77777777" w:rsidR="000D55CC" w:rsidRDefault="000D55CC">
      <w:pPr>
        <w:suppressAutoHyphens w:val="0"/>
        <w:spacing w:after="0"/>
        <w:jc w:val="both"/>
        <w:rPr>
          <w:rFonts w:ascii="Times New Roman" w:eastAsia="Times New Roman" w:hAnsi="Times New Roman"/>
          <w:kern w:val="0"/>
          <w:sz w:val="24"/>
          <w:szCs w:val="24"/>
        </w:rPr>
      </w:pPr>
    </w:p>
    <w:p w14:paraId="62E44CA8" w14:textId="39BC66DB" w:rsidR="004D24C2" w:rsidRDefault="000D55CC">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Mladen Milohanić ha spiegato il rapporto tra lo sviluppo delle aree rurali nell’area costiera e in quella centrale. Sin dagli inizi dello sviluppo del Fondo, quando la zona costiera era più sviluppata e disponeva di un bilancio più consistente, </w:t>
      </w:r>
      <w:r w:rsidR="004049DB">
        <w:rPr>
          <w:rFonts w:ascii="Times New Roman" w:hAnsi="Times New Roman"/>
          <w:sz w:val="24"/>
        </w:rPr>
        <w:t>per effetto di una</w:t>
      </w:r>
      <w:r>
        <w:rPr>
          <w:rFonts w:ascii="Times New Roman" w:hAnsi="Times New Roman"/>
          <w:sz w:val="24"/>
        </w:rPr>
        <w:t xml:space="preserve"> Delibera del Fondo è stato stabilito un 2% fisso che veniva destinato dal bilancio e, di conseguenza, veniva stanziat</w:t>
      </w:r>
      <w:r w:rsidR="00CF0879">
        <w:rPr>
          <w:rFonts w:ascii="Times New Roman" w:hAnsi="Times New Roman"/>
          <w:sz w:val="24"/>
        </w:rPr>
        <w:t>o</w:t>
      </w:r>
      <w:r>
        <w:rPr>
          <w:rFonts w:ascii="Times New Roman" w:hAnsi="Times New Roman"/>
          <w:sz w:val="24"/>
        </w:rPr>
        <w:t xml:space="preserve"> un importo di bilancio maggiore e versati pagamenti in percentuale maggiori. Ha inoltre affermato che, visto ciò, non è possibile comparare, ad esempio, il bilancio di Parenzo e quello di Pinguente. Ha sinteticamente detto che Pinguente è un’area rurale più ampia che presenta una maggiore necessità di investimenti nell’agricoltura, e per questo motivo l’area costiera ha percentuali molto più basse, mentre le aree rurali, come Pinguente, presentano percentuali molto più elevate.</w:t>
      </w:r>
    </w:p>
    <w:p w14:paraId="07CC8866" w14:textId="77777777" w:rsidR="00A04C5E" w:rsidRDefault="00A04C5E">
      <w:pPr>
        <w:suppressAutoHyphens w:val="0"/>
        <w:spacing w:after="0"/>
        <w:jc w:val="both"/>
        <w:rPr>
          <w:rFonts w:ascii="Times New Roman" w:eastAsia="Times New Roman" w:hAnsi="Times New Roman"/>
          <w:kern w:val="0"/>
          <w:sz w:val="24"/>
          <w:szCs w:val="24"/>
        </w:rPr>
      </w:pPr>
    </w:p>
    <w:p w14:paraId="5CE85EC0" w14:textId="4A927D6C" w:rsidR="00A04C5E" w:rsidRDefault="00A04C5E">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Kristina </w:t>
      </w:r>
      <w:proofErr w:type="spellStart"/>
      <w:r>
        <w:rPr>
          <w:rFonts w:ascii="Times New Roman" w:hAnsi="Times New Roman"/>
          <w:sz w:val="24"/>
        </w:rPr>
        <w:t>Rogić</w:t>
      </w:r>
      <w:proofErr w:type="spellEnd"/>
      <w:r>
        <w:rPr>
          <w:rFonts w:ascii="Times New Roman" w:hAnsi="Times New Roman"/>
          <w:sz w:val="24"/>
        </w:rPr>
        <w:t xml:space="preserve"> ha chiesto se fosse possibile elencare le colture più diffuse, al che Mladen Milohanić ha risposto che all’inizio l’attività prevalente era l’allevamento del bestiame, mentre a partire dagli anni 2000 si è iniziato a lavorare con maggiore intensità nel settore dell’olivicoltura; l’allevamento del bestiame </w:t>
      </w:r>
      <w:r w:rsidR="00CF0879">
        <w:rPr>
          <w:rFonts w:ascii="Times New Roman" w:hAnsi="Times New Roman"/>
          <w:sz w:val="24"/>
        </w:rPr>
        <w:t>è rimasto</w:t>
      </w:r>
      <w:r>
        <w:rPr>
          <w:rFonts w:ascii="Times New Roman" w:hAnsi="Times New Roman"/>
          <w:sz w:val="24"/>
        </w:rPr>
        <w:t xml:space="preserve"> attivo fino al crollo del caseificio di Pola nel 2011. </w:t>
      </w:r>
    </w:p>
    <w:p w14:paraId="04D618D0" w14:textId="77777777" w:rsidR="004D24C2" w:rsidRDefault="004D24C2">
      <w:pPr>
        <w:suppressAutoHyphens w:val="0"/>
        <w:spacing w:after="0"/>
        <w:jc w:val="both"/>
        <w:rPr>
          <w:rFonts w:ascii="Times New Roman" w:eastAsia="Times New Roman" w:hAnsi="Times New Roman"/>
          <w:kern w:val="0"/>
          <w:sz w:val="24"/>
          <w:szCs w:val="24"/>
        </w:rPr>
      </w:pPr>
    </w:p>
    <w:p w14:paraId="50DCF74C" w14:textId="6348EEFC" w:rsidR="006B1C0E" w:rsidRDefault="006B1C0E">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Non essendoci state ulteriori domande, la presidente ha posto in votazione la </w:t>
      </w:r>
      <w:bookmarkStart w:id="11" w:name="_Hlk204604975"/>
      <w:r>
        <w:rPr>
          <w:rFonts w:ascii="Times New Roman" w:hAnsi="Times New Roman"/>
          <w:sz w:val="24"/>
        </w:rPr>
        <w:t>Relazione sull’operato del Fondo per lo sviluppo dell’agricoltura e dell’agriturismo dell’Istria per l’anno 2024</w:t>
      </w:r>
      <w:bookmarkEnd w:id="11"/>
      <w:r>
        <w:rPr>
          <w:rFonts w:ascii="Times New Roman" w:hAnsi="Times New Roman"/>
          <w:sz w:val="24"/>
        </w:rPr>
        <w:t>.</w:t>
      </w:r>
    </w:p>
    <w:p w14:paraId="30FFFD10" w14:textId="77777777" w:rsidR="006B1C0E" w:rsidRDefault="006B1C0E">
      <w:pPr>
        <w:suppressAutoHyphens w:val="0"/>
        <w:spacing w:after="0"/>
        <w:jc w:val="both"/>
        <w:rPr>
          <w:rFonts w:ascii="Times New Roman" w:eastAsia="Times New Roman" w:hAnsi="Times New Roman"/>
          <w:kern w:val="0"/>
          <w:sz w:val="24"/>
          <w:szCs w:val="24"/>
        </w:rPr>
      </w:pPr>
    </w:p>
    <w:p w14:paraId="31696698" w14:textId="77777777" w:rsidR="00E302F7" w:rsidRDefault="00E302F7">
      <w:pPr>
        <w:suppressAutoHyphens w:val="0"/>
        <w:spacing w:after="0"/>
        <w:jc w:val="both"/>
        <w:rPr>
          <w:rFonts w:ascii="Times New Roman" w:eastAsia="Times New Roman" w:hAnsi="Times New Roman"/>
          <w:kern w:val="0"/>
          <w:sz w:val="24"/>
          <w:szCs w:val="24"/>
        </w:rPr>
      </w:pPr>
    </w:p>
    <w:p w14:paraId="6C4A0E1D"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b/>
          <w:bCs/>
          <w:kern w:val="0"/>
          <w:sz w:val="24"/>
          <w:szCs w:val="24"/>
          <w:u w:val="single"/>
        </w:rPr>
      </w:pPr>
      <w:bookmarkStart w:id="12" w:name="_Hlk201579515"/>
      <w:r>
        <w:rPr>
          <w:rFonts w:ascii="Times New Roman" w:hAnsi="Times New Roman"/>
          <w:b/>
          <w:sz w:val="24"/>
          <w:u w:val="single"/>
        </w:rPr>
        <w:t xml:space="preserve">CONCLUSIONE: </w:t>
      </w:r>
    </w:p>
    <w:p w14:paraId="206D91D7" w14:textId="08CDE021" w:rsidR="006B1C0E"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Il Consiglio cittadino ha approvato con 8 voti FAVOREVOLI e 1 voto ASTENUTO, su un totale di 9 consiglieri presenti, la </w:t>
      </w:r>
      <w:bookmarkEnd w:id="12"/>
      <w:r>
        <w:rPr>
          <w:rFonts w:ascii="Times New Roman" w:hAnsi="Times New Roman"/>
          <w:sz w:val="24"/>
        </w:rPr>
        <w:t>Relazione sull’operato del Fondo per lo sviluppo dell’agricoltura e dell’agriturismo dell’Istria per l’anno 2024.</w:t>
      </w:r>
    </w:p>
    <w:p w14:paraId="2F86F100" w14:textId="77777777" w:rsidR="006B1C0E"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p>
    <w:p w14:paraId="14D81CF2" w14:textId="234D9393" w:rsidR="006B1C0E" w:rsidRPr="006B1C0E" w:rsidRDefault="006B1C0E" w:rsidP="006B1C0E">
      <w:pPr>
        <w:suppressAutoHyphens w:val="0"/>
        <w:overflowPunct w:val="0"/>
        <w:autoSpaceDE w:val="0"/>
        <w:adjustRightInd w:val="0"/>
        <w:spacing w:after="0" w:line="276" w:lineRule="auto"/>
        <w:jc w:val="both"/>
        <w:textAlignment w:val="baseline"/>
        <w:rPr>
          <w:rFonts w:ascii="Times New Roman" w:eastAsia="Times New Roman" w:hAnsi="Times New Roman"/>
          <w:b/>
          <w:bCs/>
          <w:iCs/>
          <w:kern w:val="0"/>
          <w:sz w:val="24"/>
          <w:szCs w:val="24"/>
          <w:u w:val="single"/>
          <w:shd w:val="clear" w:color="auto" w:fill="FFFFFF"/>
        </w:rPr>
      </w:pPr>
      <w:r>
        <w:rPr>
          <w:rFonts w:ascii="Times New Roman" w:hAnsi="Times New Roman"/>
          <w:b/>
          <w:sz w:val="24"/>
          <w:u w:val="single"/>
        </w:rPr>
        <w:t xml:space="preserve">Ad. 3. Relazione sull’operato e </w:t>
      </w:r>
      <w:r w:rsidR="00CF0879">
        <w:rPr>
          <w:rFonts w:ascii="Times New Roman" w:hAnsi="Times New Roman"/>
          <w:b/>
          <w:sz w:val="24"/>
          <w:u w:val="single"/>
        </w:rPr>
        <w:t xml:space="preserve">sul </w:t>
      </w:r>
      <w:r>
        <w:rPr>
          <w:rFonts w:ascii="Times New Roman" w:hAnsi="Times New Roman"/>
          <w:b/>
          <w:sz w:val="24"/>
          <w:u w:val="single"/>
        </w:rPr>
        <w:t xml:space="preserve">bilancio della società commerciale Civitas </w:t>
      </w:r>
      <w:proofErr w:type="spellStart"/>
      <w:r>
        <w:rPr>
          <w:rFonts w:ascii="Times New Roman" w:hAnsi="Times New Roman"/>
          <w:b/>
          <w:sz w:val="24"/>
          <w:u w:val="single"/>
        </w:rPr>
        <w:t>Bullearum</w:t>
      </w:r>
      <w:proofErr w:type="spellEnd"/>
      <w:r>
        <w:rPr>
          <w:rFonts w:ascii="Times New Roman" w:hAnsi="Times New Roman"/>
          <w:b/>
          <w:sz w:val="24"/>
          <w:u w:val="single"/>
        </w:rPr>
        <w:t xml:space="preserve"> d.o.o. Buje per l’anno 2024</w:t>
      </w:r>
    </w:p>
    <w:p w14:paraId="6E3AD648" w14:textId="77777777" w:rsidR="006B1C0E" w:rsidRDefault="006B1C0E">
      <w:pPr>
        <w:suppressAutoHyphens w:val="0"/>
        <w:spacing w:after="0"/>
        <w:jc w:val="both"/>
        <w:rPr>
          <w:rFonts w:ascii="Times New Roman" w:eastAsia="Times New Roman" w:hAnsi="Times New Roman"/>
          <w:kern w:val="0"/>
          <w:sz w:val="24"/>
          <w:szCs w:val="24"/>
        </w:rPr>
      </w:pPr>
    </w:p>
    <w:p w14:paraId="06485D5D" w14:textId="13549C07" w:rsidR="006473D4" w:rsidRPr="006473D4" w:rsidRDefault="006473D4">
      <w:pPr>
        <w:suppressAutoHyphens w:val="0"/>
        <w:spacing w:after="0"/>
        <w:jc w:val="both"/>
        <w:rPr>
          <w:rFonts w:ascii="Times New Roman" w:eastAsia="Times New Roman" w:hAnsi="Times New Roman"/>
          <w:b/>
          <w:bCs/>
          <w:i/>
          <w:iCs/>
          <w:kern w:val="0"/>
          <w:sz w:val="24"/>
          <w:szCs w:val="24"/>
        </w:rPr>
      </w:pPr>
      <w:r>
        <w:rPr>
          <w:rFonts w:ascii="Times New Roman" w:hAnsi="Times New Roman"/>
          <w:b/>
          <w:i/>
          <w:sz w:val="24"/>
        </w:rPr>
        <w:t xml:space="preserve">Durante la presentazione del punto in oggetto è entrata in consiglio (alle 18:07) la </w:t>
      </w:r>
      <w:proofErr w:type="spellStart"/>
      <w:r>
        <w:rPr>
          <w:rFonts w:ascii="Times New Roman" w:hAnsi="Times New Roman"/>
          <w:b/>
          <w:i/>
          <w:sz w:val="24"/>
        </w:rPr>
        <w:t>consiglie-ra</w:t>
      </w:r>
      <w:proofErr w:type="spellEnd"/>
      <w:r>
        <w:rPr>
          <w:rFonts w:ascii="Times New Roman" w:hAnsi="Times New Roman"/>
          <w:b/>
          <w:i/>
          <w:sz w:val="24"/>
        </w:rPr>
        <w:t xml:space="preserve"> Marilena </w:t>
      </w:r>
      <w:proofErr w:type="spellStart"/>
      <w:r>
        <w:rPr>
          <w:rFonts w:ascii="Times New Roman" w:hAnsi="Times New Roman"/>
          <w:b/>
          <w:i/>
          <w:sz w:val="24"/>
        </w:rPr>
        <w:t>Sinković</w:t>
      </w:r>
      <w:proofErr w:type="spellEnd"/>
      <w:r>
        <w:rPr>
          <w:rFonts w:ascii="Times New Roman" w:hAnsi="Times New Roman"/>
          <w:b/>
          <w:i/>
          <w:sz w:val="24"/>
        </w:rPr>
        <w:t>. Di conseguenza, il numero legale dei consiglieri è passato da 9 a 10 consiglieri totali.</w:t>
      </w:r>
    </w:p>
    <w:p w14:paraId="3AEB8746" w14:textId="77777777" w:rsidR="006473D4" w:rsidRDefault="006473D4">
      <w:pPr>
        <w:suppressAutoHyphens w:val="0"/>
        <w:spacing w:after="0"/>
        <w:jc w:val="both"/>
        <w:rPr>
          <w:rFonts w:ascii="Times New Roman" w:eastAsia="Times New Roman" w:hAnsi="Times New Roman"/>
          <w:kern w:val="0"/>
          <w:sz w:val="24"/>
          <w:szCs w:val="24"/>
        </w:rPr>
      </w:pPr>
    </w:p>
    <w:p w14:paraId="173207D3" w14:textId="13099A60" w:rsidR="00775F19" w:rsidRDefault="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dato la parola al direttore della società commerciale Civitas </w:t>
      </w:r>
      <w:proofErr w:type="spellStart"/>
      <w:r>
        <w:rPr>
          <w:rFonts w:ascii="Times New Roman" w:hAnsi="Times New Roman"/>
          <w:sz w:val="24"/>
        </w:rPr>
        <w:t>Bullearum</w:t>
      </w:r>
      <w:proofErr w:type="spellEnd"/>
      <w:r>
        <w:rPr>
          <w:rFonts w:ascii="Times New Roman" w:hAnsi="Times New Roman"/>
          <w:sz w:val="24"/>
        </w:rPr>
        <w:t xml:space="preserve">, Marko </w:t>
      </w:r>
      <w:proofErr w:type="spellStart"/>
      <w:r>
        <w:rPr>
          <w:rFonts w:ascii="Times New Roman" w:hAnsi="Times New Roman"/>
          <w:sz w:val="24"/>
        </w:rPr>
        <w:t>Milevoj</w:t>
      </w:r>
      <w:proofErr w:type="spellEnd"/>
      <w:r>
        <w:rPr>
          <w:rFonts w:ascii="Times New Roman" w:hAnsi="Times New Roman"/>
          <w:sz w:val="24"/>
        </w:rPr>
        <w:t>.</w:t>
      </w:r>
    </w:p>
    <w:p w14:paraId="6B0EF83B" w14:textId="77777777" w:rsidR="00775F19" w:rsidRDefault="00775F19">
      <w:pPr>
        <w:suppressAutoHyphens w:val="0"/>
        <w:spacing w:after="0"/>
        <w:jc w:val="both"/>
        <w:rPr>
          <w:rFonts w:ascii="Times New Roman" w:eastAsia="Times New Roman" w:hAnsi="Times New Roman"/>
          <w:kern w:val="0"/>
          <w:sz w:val="24"/>
          <w:szCs w:val="24"/>
        </w:rPr>
      </w:pPr>
    </w:p>
    <w:p w14:paraId="539D948C" w14:textId="4DCA4F73" w:rsidR="00775F19" w:rsidRDefault="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Marko </w:t>
      </w:r>
      <w:proofErr w:type="spellStart"/>
      <w:r>
        <w:rPr>
          <w:rFonts w:ascii="Times New Roman" w:hAnsi="Times New Roman"/>
          <w:sz w:val="24"/>
        </w:rPr>
        <w:t>Milevoj</w:t>
      </w:r>
      <w:proofErr w:type="spellEnd"/>
      <w:r>
        <w:rPr>
          <w:rFonts w:ascii="Times New Roman" w:hAnsi="Times New Roman"/>
          <w:sz w:val="24"/>
        </w:rPr>
        <w:t xml:space="preserve"> ha brevemente illustrato l’operato e il bilancio della società commerciale Civitas </w:t>
      </w:r>
      <w:proofErr w:type="spellStart"/>
      <w:r>
        <w:rPr>
          <w:rFonts w:ascii="Times New Roman" w:hAnsi="Times New Roman"/>
          <w:sz w:val="24"/>
        </w:rPr>
        <w:t>Bullearum</w:t>
      </w:r>
      <w:proofErr w:type="spellEnd"/>
      <w:r>
        <w:rPr>
          <w:rFonts w:ascii="Times New Roman" w:hAnsi="Times New Roman"/>
          <w:sz w:val="24"/>
        </w:rPr>
        <w:t xml:space="preserve">. Ha detto che le attività della società comprendono: la manutenzione delle aree pubbliche, la manutenzione della pulizia, la manutenzione dei parchi, delle piante e delle aree </w:t>
      </w:r>
      <w:r>
        <w:rPr>
          <w:rFonts w:ascii="Times New Roman" w:hAnsi="Times New Roman"/>
          <w:sz w:val="24"/>
        </w:rPr>
        <w:lastRenderedPageBreak/>
        <w:t xml:space="preserve">verdi, la manutenzione dei monumenti e dei monumenti commemorativi, le attività di decorazione degli insediamenti in occasione delle festività e di altre occasioni speciali, l’organizzazione e la riscossione dei </w:t>
      </w:r>
      <w:r w:rsidR="00700117">
        <w:rPr>
          <w:rFonts w:ascii="Times New Roman" w:hAnsi="Times New Roman"/>
          <w:sz w:val="24"/>
        </w:rPr>
        <w:t xml:space="preserve">pagamenti dei </w:t>
      </w:r>
      <w:r>
        <w:rPr>
          <w:rFonts w:ascii="Times New Roman" w:hAnsi="Times New Roman"/>
          <w:sz w:val="24"/>
        </w:rPr>
        <w:t>parcheggi nelle aree pubbliche, l’installazione della segnaletica orizzontale e verticale sulle strade e nei parcheggi, la contabilità, la manutenzione e la riparazione dei veicoli a motore, le attività di gestione e manutenzione degli immobili, la manutenzione dell’illuminazione pubblica, l’attività di mercato al dettaglio, le attività di spazzacamino, la raccolta differenziata, la gestione dei rifiuti speciali nonché la gestione e la manutenzione dei cimiteri, dei crematori e il trasporto dei defunti.</w:t>
      </w:r>
    </w:p>
    <w:p w14:paraId="6F8D967A" w14:textId="77777777" w:rsidR="002B7854" w:rsidRDefault="002B7854">
      <w:pPr>
        <w:suppressAutoHyphens w:val="0"/>
        <w:spacing w:after="0"/>
        <w:jc w:val="both"/>
        <w:rPr>
          <w:rFonts w:ascii="Times New Roman" w:eastAsia="Times New Roman" w:hAnsi="Times New Roman"/>
          <w:kern w:val="0"/>
          <w:sz w:val="24"/>
          <w:szCs w:val="24"/>
        </w:rPr>
      </w:pPr>
    </w:p>
    <w:p w14:paraId="1E8A7D4C" w14:textId="7EBC8C4F" w:rsidR="002B7854" w:rsidRDefault="002B7854">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Ha inoltre illustrato la struttura organizzativa dell’azienda, la quale è composta da 16 dipendenti, di cui 1 collaboratore esterno per il servizio di contabilità, e ha presentato l’analisi della fornitura dei servizi comunali nel 2024, come indicato nella Relazione sull’operato svolto. Ha spiegato che nel 2024 la Città di Buje-Buie ha speso 80.600,00 euro per la manutenzione della pulizia della Città, 13.900,00 euro per la manutenzione dei locali commerciali (servizi di </w:t>
      </w:r>
      <w:proofErr w:type="spellStart"/>
      <w:r>
        <w:rPr>
          <w:rFonts w:ascii="Times New Roman" w:hAnsi="Times New Roman"/>
          <w:sz w:val="24"/>
        </w:rPr>
        <w:t>puli</w:t>
      </w:r>
      <w:proofErr w:type="spellEnd"/>
      <w:r>
        <w:rPr>
          <w:rFonts w:ascii="Times New Roman" w:hAnsi="Times New Roman"/>
          <w:sz w:val="24"/>
        </w:rPr>
        <w:t xml:space="preserve">-zia), un totale di 238.000.000 euro per le aree pubbliche e le aree verdi, 41.200,00 euro per la manutenzione della segnaletica orizzontale, 19.000,00 euro per il drenaggio delle acque meteoriche, 30.700,00 euro per la manutenzione dei cimiteri, 9 in totale, e 8.700,00 euro per i servizi di manutenzione ordinaria tecnica o di investimento nonché per i servizi ordinati dalla Città per interventi di maggiore o minore entità.  Ha inoltre illustrato i ricavi derivanti dalle pubblicità/affissione sulle tabelle della Città di Buje-Buie per un importo pari a 546,41 euro, i ricavi derivanti dalla gestione degli edifici residenziali di proprietà ubicati nel territorio della Città di Buje-Buie e del Comune di Verteneglio per un importo pari a 22.634,90 euro, i ricavi derivanti dall’organizzazione e dalla riscossione </w:t>
      </w:r>
      <w:r w:rsidR="00700117">
        <w:rPr>
          <w:rFonts w:ascii="Times New Roman" w:hAnsi="Times New Roman"/>
          <w:sz w:val="24"/>
        </w:rPr>
        <w:t xml:space="preserve">dei pagamenti </w:t>
      </w:r>
      <w:r>
        <w:rPr>
          <w:rFonts w:ascii="Times New Roman" w:hAnsi="Times New Roman"/>
          <w:sz w:val="24"/>
        </w:rPr>
        <w:t xml:space="preserve">dei parcheggi </w:t>
      </w:r>
      <w:r w:rsidR="00700117">
        <w:rPr>
          <w:rFonts w:ascii="Times New Roman" w:hAnsi="Times New Roman"/>
          <w:sz w:val="24"/>
        </w:rPr>
        <w:t>ne</w:t>
      </w:r>
      <w:r>
        <w:rPr>
          <w:rFonts w:ascii="Times New Roman" w:hAnsi="Times New Roman"/>
          <w:sz w:val="24"/>
        </w:rPr>
        <w:t xml:space="preserve">lle aree pubbliche e dalla riscossione dei </w:t>
      </w:r>
      <w:r w:rsidR="00700117">
        <w:rPr>
          <w:rFonts w:ascii="Times New Roman" w:hAnsi="Times New Roman"/>
          <w:sz w:val="24"/>
        </w:rPr>
        <w:t xml:space="preserve">pagamenti dei </w:t>
      </w:r>
      <w:r>
        <w:rPr>
          <w:rFonts w:ascii="Times New Roman" w:hAnsi="Times New Roman"/>
          <w:sz w:val="24"/>
        </w:rPr>
        <w:t>parcheggi nel centro storico per un importo pari a 22.148,47 euro. Ha detto che nel 2024 è stato messo in funzione un sistema di terminali di ingresso/uscita, ovvero delle rampe per il controllo degli accessi al centro storico della Città di Buje-Buie, e che il valore del progetto ammontava a circa 174.000,00 euro. Ha inoltre spiegato quali sono i costi di manutenzione del sistema e in che cosa consistono. Ha parlato più nel dettaglio del numero di permessi rilasciati per le richieste di parcheggio pubblico e privato, dei pass giornalieri e delle richieste per i disabili nonché dei biglietti agevolati.</w:t>
      </w:r>
    </w:p>
    <w:p w14:paraId="4F076646" w14:textId="77777777" w:rsidR="006473D4" w:rsidRDefault="006473D4">
      <w:pPr>
        <w:suppressAutoHyphens w:val="0"/>
        <w:spacing w:after="0"/>
        <w:jc w:val="both"/>
        <w:rPr>
          <w:rFonts w:ascii="Times New Roman" w:eastAsia="Times New Roman" w:hAnsi="Times New Roman"/>
          <w:kern w:val="0"/>
          <w:sz w:val="24"/>
          <w:szCs w:val="24"/>
        </w:rPr>
      </w:pPr>
    </w:p>
    <w:p w14:paraId="39C547C2" w14:textId="2D8E6FD1" w:rsidR="0008536D" w:rsidRDefault="0008536D">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Proseguendo con la spiegazione, ha parlato della manutenzione delle vie antincendio nel 2024: in collaborazione con l’Unità pubblica dei Vigili del Fuoco di Umago hanno curato la manutenzione delle vie antincendio </w:t>
      </w:r>
      <w:proofErr w:type="spellStart"/>
      <w:r>
        <w:rPr>
          <w:rFonts w:ascii="Times New Roman" w:hAnsi="Times New Roman"/>
          <w:sz w:val="24"/>
        </w:rPr>
        <w:t>Canegra</w:t>
      </w:r>
      <w:proofErr w:type="spellEnd"/>
      <w:r>
        <w:rPr>
          <w:rFonts w:ascii="Times New Roman" w:hAnsi="Times New Roman"/>
          <w:sz w:val="24"/>
        </w:rPr>
        <w:t>-Monte Rosso (2 diramazioni stradali), in conformità all’accordo comune.</w:t>
      </w:r>
    </w:p>
    <w:p w14:paraId="7D89C072" w14:textId="77777777" w:rsidR="0008536D" w:rsidRDefault="0008536D">
      <w:pPr>
        <w:suppressAutoHyphens w:val="0"/>
        <w:spacing w:after="0"/>
        <w:jc w:val="both"/>
        <w:rPr>
          <w:rFonts w:ascii="Times New Roman" w:eastAsia="Times New Roman" w:hAnsi="Times New Roman"/>
          <w:kern w:val="0"/>
          <w:sz w:val="24"/>
          <w:szCs w:val="24"/>
        </w:rPr>
      </w:pPr>
    </w:p>
    <w:p w14:paraId="7145B27D" w14:textId="4D8A7533" w:rsidR="0008536D" w:rsidRDefault="0008536D">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Ha inoltre affermato che la società Civitas </w:t>
      </w:r>
      <w:proofErr w:type="spellStart"/>
      <w:r>
        <w:rPr>
          <w:rFonts w:ascii="Times New Roman" w:hAnsi="Times New Roman"/>
          <w:sz w:val="24"/>
        </w:rPr>
        <w:t>Bullearum</w:t>
      </w:r>
      <w:proofErr w:type="spellEnd"/>
      <w:r>
        <w:rPr>
          <w:rFonts w:ascii="Times New Roman" w:hAnsi="Times New Roman"/>
          <w:sz w:val="24"/>
        </w:rPr>
        <w:t xml:space="preserve"> ha chiuso l’esercizio con una perdita di 70.000,00 euro, la quale era stata prevista visti tutti gli investimenti nei macchinari e nelle attrezzature necessari per svolgere l’attività lavorativa e l’introduzione delle rampe. Ha affermato che a dicembre 2024 la società ha richiesto un prestito bancario per chiudere l’investimento nel sistema dei terminal di ingresso/uscita poiché nel 2020, quando è stata realizzata la stima, l’importo dei lavori era inferiore del 40-50%.</w:t>
      </w:r>
    </w:p>
    <w:p w14:paraId="483F31A3" w14:textId="77777777" w:rsidR="00775F19" w:rsidRDefault="00775F19">
      <w:pPr>
        <w:suppressAutoHyphens w:val="0"/>
        <w:spacing w:after="0"/>
        <w:jc w:val="both"/>
        <w:rPr>
          <w:rFonts w:ascii="Times New Roman" w:eastAsia="Times New Roman" w:hAnsi="Times New Roman"/>
          <w:kern w:val="0"/>
          <w:sz w:val="24"/>
          <w:szCs w:val="24"/>
        </w:rPr>
      </w:pPr>
    </w:p>
    <w:p w14:paraId="18207803" w14:textId="4D729AC0" w:rsidR="00B857C5" w:rsidRDefault="00B857C5">
      <w:pPr>
        <w:suppressAutoHyphens w:val="0"/>
        <w:spacing w:after="0"/>
        <w:jc w:val="both"/>
        <w:rPr>
          <w:rFonts w:ascii="Times New Roman" w:eastAsia="Times New Roman" w:hAnsi="Times New Roman"/>
          <w:kern w:val="0"/>
          <w:sz w:val="24"/>
          <w:szCs w:val="24"/>
        </w:rPr>
      </w:pPr>
      <w:bookmarkStart w:id="13" w:name="_Hlk204841279"/>
      <w:r>
        <w:rPr>
          <w:rFonts w:ascii="Times New Roman" w:hAnsi="Times New Roman"/>
          <w:sz w:val="24"/>
        </w:rPr>
        <w:t>La presidente ha aperto la trattazione.</w:t>
      </w:r>
    </w:p>
    <w:bookmarkEnd w:id="13"/>
    <w:p w14:paraId="305DEDAE" w14:textId="23BAE629" w:rsidR="00B857C5" w:rsidRDefault="00B857C5">
      <w:pPr>
        <w:suppressAutoHyphens w:val="0"/>
        <w:spacing w:after="0"/>
        <w:jc w:val="both"/>
        <w:rPr>
          <w:rFonts w:ascii="Times New Roman" w:eastAsia="Times New Roman" w:hAnsi="Times New Roman"/>
          <w:kern w:val="0"/>
          <w:sz w:val="24"/>
          <w:szCs w:val="24"/>
        </w:rPr>
      </w:pPr>
    </w:p>
    <w:p w14:paraId="61A40FC4" w14:textId="6031D8E1" w:rsidR="00987815" w:rsidRDefault="00987815">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Ivica </w:t>
      </w:r>
      <w:proofErr w:type="spellStart"/>
      <w:r>
        <w:rPr>
          <w:rFonts w:ascii="Times New Roman" w:hAnsi="Times New Roman"/>
          <w:sz w:val="24"/>
        </w:rPr>
        <w:t>Ćošković</w:t>
      </w:r>
      <w:proofErr w:type="spellEnd"/>
      <w:r>
        <w:rPr>
          <w:rFonts w:ascii="Times New Roman" w:hAnsi="Times New Roman"/>
          <w:sz w:val="24"/>
        </w:rPr>
        <w:t xml:space="preserve"> e ha elogiato il lavoro svolto dalla Civitas </w:t>
      </w:r>
      <w:proofErr w:type="spellStart"/>
      <w:r>
        <w:rPr>
          <w:rFonts w:ascii="Times New Roman" w:hAnsi="Times New Roman"/>
          <w:sz w:val="24"/>
        </w:rPr>
        <w:t>Bullearum</w:t>
      </w:r>
      <w:proofErr w:type="spellEnd"/>
      <w:r>
        <w:rPr>
          <w:rFonts w:ascii="Times New Roman" w:hAnsi="Times New Roman"/>
          <w:sz w:val="24"/>
        </w:rPr>
        <w:t>. Ha chiesto se fosse necessario assumere lavoratori aggiuntivi, ad esempio stagionali, e acquistare macchinari per svolgere l’attività lavorativa.</w:t>
      </w:r>
    </w:p>
    <w:p w14:paraId="6175F5B1" w14:textId="77777777" w:rsidR="00987815" w:rsidRDefault="00987815">
      <w:pPr>
        <w:suppressAutoHyphens w:val="0"/>
        <w:spacing w:after="0"/>
        <w:jc w:val="both"/>
        <w:rPr>
          <w:rFonts w:ascii="Times New Roman" w:eastAsia="Times New Roman" w:hAnsi="Times New Roman"/>
          <w:kern w:val="0"/>
          <w:sz w:val="24"/>
          <w:szCs w:val="24"/>
        </w:rPr>
      </w:pPr>
    </w:p>
    <w:p w14:paraId="3B62C29B" w14:textId="6E6B48B9" w:rsidR="00987815" w:rsidRDefault="00987815">
      <w:pPr>
        <w:suppressAutoHyphens w:val="0"/>
        <w:spacing w:after="0"/>
        <w:jc w:val="both"/>
        <w:rPr>
          <w:rFonts w:ascii="Times New Roman" w:eastAsia="Times New Roman" w:hAnsi="Times New Roman"/>
          <w:kern w:val="0"/>
          <w:sz w:val="24"/>
          <w:szCs w:val="24"/>
        </w:rPr>
      </w:pPr>
      <w:r>
        <w:rPr>
          <w:rFonts w:ascii="Times New Roman" w:hAnsi="Times New Roman"/>
          <w:sz w:val="24"/>
        </w:rPr>
        <w:lastRenderedPageBreak/>
        <w:t xml:space="preserve">Marko </w:t>
      </w:r>
      <w:proofErr w:type="spellStart"/>
      <w:r>
        <w:rPr>
          <w:rFonts w:ascii="Times New Roman" w:hAnsi="Times New Roman"/>
          <w:sz w:val="24"/>
        </w:rPr>
        <w:t>Milevoj</w:t>
      </w:r>
      <w:proofErr w:type="spellEnd"/>
      <w:r>
        <w:rPr>
          <w:rFonts w:ascii="Times New Roman" w:hAnsi="Times New Roman"/>
          <w:sz w:val="24"/>
        </w:rPr>
        <w:t xml:space="preserve"> ha affermato che è difficile trovare lavoratori stagionali per qualche mese, quando ciò si rende necessario a causa di un aumento del carico di lavoro, e per giunta per uno stipendio uguale a quello dei lavoratori dei servizi comunali, il quale è, a suo dire, accettabile, ma che i lavoratori stagionali hanno aspettative più elevate dato che si tratta di un lavoro stagionale. Ha detto altresì che per svolgere questo lavoro è necessario possedere le competenze necessarie per manovrare i macchinari, un requisito che rende ancora più difficile trovare manodopera. Inoltre, ha affermato che, per quanto concerne i macchinari, il problema maggiore sono i guasti, i quali si verificano di solito durante il picco dei lavori. Di solito ci vogliono almeno 3 settimane per riparare i macchinari, il che rende il lavoro e l’organizzazione del lavoro più difficili. Ha affermato che, invece di acquistare macchinari nuovi, sarebbe più conveniente ingaggiare un’azienda che potrebbe fornire supporto nei lavori con i propri macchinari. Ha inoltre affermato che i macchinari in loro possesso sono di altissima qualità, ma che inevitabilmente si usurano a causa del lavoro quotidiano e che nei prossimi anni sarà necessario sostituirli.</w:t>
      </w:r>
    </w:p>
    <w:p w14:paraId="7979C09D" w14:textId="77777777" w:rsidR="00987815" w:rsidRDefault="00987815">
      <w:pPr>
        <w:suppressAutoHyphens w:val="0"/>
        <w:spacing w:after="0"/>
        <w:jc w:val="both"/>
        <w:rPr>
          <w:rFonts w:ascii="Times New Roman" w:eastAsia="Times New Roman" w:hAnsi="Times New Roman"/>
          <w:kern w:val="0"/>
          <w:sz w:val="24"/>
          <w:szCs w:val="24"/>
        </w:rPr>
      </w:pPr>
    </w:p>
    <w:p w14:paraId="666964BB" w14:textId="37227412" w:rsidR="00987815" w:rsidRDefault="00987815">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Miroslav </w:t>
      </w:r>
      <w:proofErr w:type="spellStart"/>
      <w:r>
        <w:rPr>
          <w:rFonts w:ascii="Times New Roman" w:hAnsi="Times New Roman"/>
          <w:sz w:val="24"/>
        </w:rPr>
        <w:t>Poznić</w:t>
      </w:r>
      <w:proofErr w:type="spellEnd"/>
      <w:r>
        <w:rPr>
          <w:rFonts w:ascii="Times New Roman" w:hAnsi="Times New Roman"/>
          <w:sz w:val="24"/>
        </w:rPr>
        <w:t xml:space="preserve"> e ha chiesto che cosa si intendesse per segnaletica orizzontale e cosa per segnaletica verticale.</w:t>
      </w:r>
    </w:p>
    <w:p w14:paraId="7E8D82CD" w14:textId="0CA687D0" w:rsidR="00987815" w:rsidRDefault="00987815">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Marko </w:t>
      </w:r>
      <w:proofErr w:type="spellStart"/>
      <w:r>
        <w:rPr>
          <w:rFonts w:ascii="Times New Roman" w:hAnsi="Times New Roman"/>
          <w:sz w:val="24"/>
        </w:rPr>
        <w:t>Milevoj</w:t>
      </w:r>
      <w:proofErr w:type="spellEnd"/>
      <w:r>
        <w:rPr>
          <w:rFonts w:ascii="Times New Roman" w:hAnsi="Times New Roman"/>
          <w:sz w:val="24"/>
        </w:rPr>
        <w:t xml:space="preserve"> ha detto che per segnaletica orizzontale si intende la marcatura delle linee bianche, degli attraversamenti pedonali e dei segnali di stop. Per segnaletica verticale si intende la segnaletica ordinata dalla Città, mentre la segnaletica orizzontale è di competenza della Civitas </w:t>
      </w:r>
      <w:proofErr w:type="spellStart"/>
      <w:r>
        <w:rPr>
          <w:rFonts w:ascii="Times New Roman" w:hAnsi="Times New Roman"/>
          <w:sz w:val="24"/>
        </w:rPr>
        <w:t>Bullearum</w:t>
      </w:r>
      <w:proofErr w:type="spellEnd"/>
      <w:r>
        <w:rPr>
          <w:rFonts w:ascii="Times New Roman" w:hAnsi="Times New Roman"/>
          <w:sz w:val="24"/>
        </w:rPr>
        <w:t>.</w:t>
      </w:r>
    </w:p>
    <w:p w14:paraId="182D61A6" w14:textId="5AB9914F" w:rsidR="00B857C5" w:rsidRDefault="00B857C5" w:rsidP="00F34EF3">
      <w:pPr>
        <w:tabs>
          <w:tab w:val="left" w:pos="1065"/>
        </w:tabs>
        <w:suppressAutoHyphens w:val="0"/>
        <w:spacing w:after="0"/>
        <w:jc w:val="both"/>
        <w:rPr>
          <w:rFonts w:ascii="Times New Roman" w:eastAsia="Times New Roman" w:hAnsi="Times New Roman"/>
          <w:kern w:val="0"/>
          <w:sz w:val="24"/>
          <w:szCs w:val="24"/>
        </w:rPr>
      </w:pPr>
    </w:p>
    <w:p w14:paraId="0A71AC5B" w14:textId="7D59579D" w:rsidR="00F34EF3" w:rsidRDefault="00F34EF3"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Valter </w:t>
      </w:r>
      <w:proofErr w:type="spellStart"/>
      <w:r>
        <w:rPr>
          <w:rFonts w:ascii="Times New Roman" w:hAnsi="Times New Roman"/>
          <w:sz w:val="24"/>
        </w:rPr>
        <w:t>Turčinović</w:t>
      </w:r>
      <w:proofErr w:type="spellEnd"/>
      <w:r>
        <w:rPr>
          <w:rFonts w:ascii="Times New Roman" w:hAnsi="Times New Roman"/>
          <w:sz w:val="24"/>
        </w:rPr>
        <w:t xml:space="preserve"> e ha chiesto informazioni in merito all’accesso al centro storico tramite i terminal di ingresso/uscita, e se fosse possibile facilitare l’ingresso giornaliero nel centro storico per la fornitura dei servizi/dell’assistenza ai tecnici o conoscenti, ovvero se fosse possibile acquistare delle tessere di ingresso della durata di un paio d’ore o di versare un supplemento orario per le ore di permanenza nel centro storico. Ha inoltre affermato che non è opportuno comunicare con qualche giorno di anticipo l’intenzione di qualcuno di presentarsi per richiedere quindi il permesso di entrare.</w:t>
      </w:r>
    </w:p>
    <w:p w14:paraId="524B2618" w14:textId="77777777" w:rsidR="00F34EF3" w:rsidRDefault="00F34EF3" w:rsidP="00F34EF3">
      <w:pPr>
        <w:tabs>
          <w:tab w:val="left" w:pos="1065"/>
        </w:tabs>
        <w:suppressAutoHyphens w:val="0"/>
        <w:spacing w:after="0"/>
        <w:jc w:val="both"/>
        <w:rPr>
          <w:rFonts w:ascii="Times New Roman" w:eastAsia="Times New Roman" w:hAnsi="Times New Roman"/>
          <w:kern w:val="0"/>
          <w:sz w:val="24"/>
          <w:szCs w:val="24"/>
        </w:rPr>
      </w:pPr>
    </w:p>
    <w:p w14:paraId="540AD4A1" w14:textId="493BB201" w:rsidR="00F34EF3" w:rsidRDefault="00F34EF3"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Marko </w:t>
      </w:r>
      <w:proofErr w:type="spellStart"/>
      <w:r>
        <w:rPr>
          <w:rFonts w:ascii="Times New Roman" w:hAnsi="Times New Roman"/>
          <w:sz w:val="24"/>
        </w:rPr>
        <w:t>Milevoj</w:t>
      </w:r>
      <w:proofErr w:type="spellEnd"/>
      <w:r>
        <w:rPr>
          <w:rFonts w:ascii="Times New Roman" w:hAnsi="Times New Roman"/>
          <w:sz w:val="24"/>
        </w:rPr>
        <w:t xml:space="preserve"> ha affermato che quasi tutte le aziende della nostra zona hanno aderito al sistema, il quale funziona mediante riconoscimento delle targhe, per poter accedere senza impedimenti e svolgere il proprio lavoro. Ha affermato che in questo modo tutto funziona </w:t>
      </w:r>
      <w:r w:rsidR="00806666">
        <w:rPr>
          <w:rFonts w:ascii="Times New Roman" w:hAnsi="Times New Roman"/>
          <w:sz w:val="24"/>
        </w:rPr>
        <w:t>regolarmente</w:t>
      </w:r>
      <w:r>
        <w:rPr>
          <w:rFonts w:ascii="Times New Roman" w:hAnsi="Times New Roman"/>
          <w:sz w:val="24"/>
        </w:rPr>
        <w:t xml:space="preserve"> e che non si sono verificate irregolarità in termini di parcheggi per altri motivi, come è ravvisabile dal rapporto che riceve in entrata e in uscita dal centro storico. Per quanto riguarda le visite da parte degli amici o, ad esempio, agli anziani che necessitano di assistenza e non hanno un veicolo, questi hanno il diritto di entrare nel centro storico indipendentemente dalla targa del veicolo che hanno registrato. Ha affermato che il diritto delle persone al posto auto nel centro storico non è legato al fatto che tale persona possieda o meno un’automobile o che debba registrarsi con la propria targa. Inoltre, ha affermato che, nel considerare le modalità di funzionamento del sistema si è cercato di evitare il rilascio di tessere e che gli anziani possano, se soddisfano i requisiti, presentare una richiesta per registrare una o più targhe a proprio nome che permettano loro di aprire la rampa, poiché non importa se il residente sia un conducente o meno, soprattutto per la popolazione più anziana.</w:t>
      </w:r>
    </w:p>
    <w:p w14:paraId="208182D2" w14:textId="77777777" w:rsidR="009B5012" w:rsidRDefault="009B5012" w:rsidP="00F34EF3">
      <w:pPr>
        <w:tabs>
          <w:tab w:val="left" w:pos="1065"/>
        </w:tabs>
        <w:suppressAutoHyphens w:val="0"/>
        <w:spacing w:after="0"/>
        <w:jc w:val="both"/>
        <w:rPr>
          <w:rFonts w:ascii="Times New Roman" w:eastAsia="Times New Roman" w:hAnsi="Times New Roman"/>
          <w:kern w:val="0"/>
          <w:sz w:val="24"/>
          <w:szCs w:val="24"/>
        </w:rPr>
      </w:pPr>
    </w:p>
    <w:p w14:paraId="19C767D0" w14:textId="6926197B" w:rsidR="00A044C5" w:rsidRDefault="009B5012"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È intervenuto Martin Maruši</w:t>
      </w:r>
      <w:r w:rsidR="00806666">
        <w:rPr>
          <w:rFonts w:ascii="Times New Roman" w:hAnsi="Times New Roman"/>
          <w:sz w:val="24"/>
        </w:rPr>
        <w:t>ć</w:t>
      </w:r>
      <w:r>
        <w:rPr>
          <w:rFonts w:ascii="Times New Roman" w:hAnsi="Times New Roman"/>
          <w:sz w:val="24"/>
        </w:rPr>
        <w:t xml:space="preserve"> e ha commentato che, a suo avviso, ci sono troppi pochi dipendenti, il che è particolarmente evidente durante la stagione estiva e in primavera quando nei villaggi tutto è incolto, mentre a Buie tutto è </w:t>
      </w:r>
      <w:r w:rsidR="00806666">
        <w:rPr>
          <w:rFonts w:ascii="Times New Roman" w:hAnsi="Times New Roman"/>
          <w:sz w:val="24"/>
        </w:rPr>
        <w:t>curato</w:t>
      </w:r>
      <w:r>
        <w:rPr>
          <w:rFonts w:ascii="Times New Roman" w:hAnsi="Times New Roman"/>
          <w:sz w:val="24"/>
        </w:rPr>
        <w:t>.</w:t>
      </w:r>
    </w:p>
    <w:p w14:paraId="4D1D3780" w14:textId="77777777" w:rsidR="00A044C5" w:rsidRDefault="00A044C5" w:rsidP="00F34EF3">
      <w:pPr>
        <w:tabs>
          <w:tab w:val="left" w:pos="1065"/>
        </w:tabs>
        <w:suppressAutoHyphens w:val="0"/>
        <w:spacing w:after="0"/>
        <w:jc w:val="both"/>
        <w:rPr>
          <w:rFonts w:ascii="Times New Roman" w:eastAsia="Times New Roman" w:hAnsi="Times New Roman"/>
          <w:kern w:val="0"/>
          <w:sz w:val="24"/>
          <w:szCs w:val="24"/>
        </w:rPr>
      </w:pPr>
    </w:p>
    <w:p w14:paraId="77D841D9" w14:textId="2F675B4F" w:rsidR="009B5012" w:rsidRDefault="00A044C5"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lastRenderedPageBreak/>
        <w:t xml:space="preserve">Marilena </w:t>
      </w:r>
      <w:proofErr w:type="spellStart"/>
      <w:r>
        <w:rPr>
          <w:rFonts w:ascii="Times New Roman" w:hAnsi="Times New Roman"/>
          <w:sz w:val="24"/>
        </w:rPr>
        <w:t>Sinković</w:t>
      </w:r>
      <w:proofErr w:type="spellEnd"/>
      <w:r>
        <w:rPr>
          <w:rFonts w:ascii="Times New Roman" w:hAnsi="Times New Roman"/>
          <w:sz w:val="24"/>
        </w:rPr>
        <w:t xml:space="preserve"> ha chiesto la parola per verificare l’informazione se la Civitas collabora con la 6. Maj per la manutenzione delle superfici? </w:t>
      </w:r>
    </w:p>
    <w:p w14:paraId="138AC22D" w14:textId="77777777" w:rsidR="009B5012" w:rsidRDefault="009B5012" w:rsidP="00F34EF3">
      <w:pPr>
        <w:tabs>
          <w:tab w:val="left" w:pos="1065"/>
        </w:tabs>
        <w:suppressAutoHyphens w:val="0"/>
        <w:spacing w:after="0"/>
        <w:jc w:val="both"/>
        <w:rPr>
          <w:rFonts w:ascii="Times New Roman" w:eastAsia="Times New Roman" w:hAnsi="Times New Roman"/>
          <w:kern w:val="0"/>
          <w:sz w:val="24"/>
          <w:szCs w:val="24"/>
        </w:rPr>
      </w:pPr>
    </w:p>
    <w:p w14:paraId="5B4B8E08" w14:textId="3F01CB05" w:rsidR="009B5012" w:rsidRDefault="009B5012"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Marko </w:t>
      </w:r>
      <w:proofErr w:type="spellStart"/>
      <w:r>
        <w:rPr>
          <w:rFonts w:ascii="Times New Roman" w:hAnsi="Times New Roman"/>
          <w:sz w:val="24"/>
        </w:rPr>
        <w:t>Milevoj</w:t>
      </w:r>
      <w:proofErr w:type="spellEnd"/>
      <w:r>
        <w:rPr>
          <w:rFonts w:ascii="Times New Roman" w:hAnsi="Times New Roman"/>
          <w:sz w:val="24"/>
        </w:rPr>
        <w:t xml:space="preserve"> ha affermato che la Civitas si occupa della manutenzione dei cimiteri.</w:t>
      </w:r>
    </w:p>
    <w:p w14:paraId="3205EE5F" w14:textId="77777777" w:rsidR="00A044C5" w:rsidRDefault="00A044C5" w:rsidP="00F34EF3">
      <w:pPr>
        <w:tabs>
          <w:tab w:val="left" w:pos="1065"/>
        </w:tabs>
        <w:suppressAutoHyphens w:val="0"/>
        <w:spacing w:after="0"/>
        <w:jc w:val="both"/>
        <w:rPr>
          <w:rFonts w:ascii="Times New Roman" w:eastAsia="Times New Roman" w:hAnsi="Times New Roman"/>
          <w:kern w:val="0"/>
          <w:sz w:val="24"/>
          <w:szCs w:val="24"/>
        </w:rPr>
      </w:pPr>
    </w:p>
    <w:p w14:paraId="308AE1C7" w14:textId="0F6BDB4B" w:rsidR="00A044C5" w:rsidRDefault="00A044C5"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Martin Marušić ha detto che dovrebbero preoccuparsi del numero di dipendenti assumendo lavoratori stagionali perché gli abitanti si lamentano. Ha affermato che a </w:t>
      </w:r>
      <w:proofErr w:type="spellStart"/>
      <w:r>
        <w:rPr>
          <w:rFonts w:ascii="Times New Roman" w:hAnsi="Times New Roman"/>
          <w:sz w:val="24"/>
        </w:rPr>
        <w:t>Marussici</w:t>
      </w:r>
      <w:proofErr w:type="spellEnd"/>
      <w:r>
        <w:rPr>
          <w:rFonts w:ascii="Times New Roman" w:hAnsi="Times New Roman"/>
          <w:sz w:val="24"/>
        </w:rPr>
        <w:t xml:space="preserve"> l’erba non sfalciata, la cui manutenzione spetta alla Civitas, era alta mezzo metro, e ha menzionato la situazione della mancanza di manutenzione del cimitero.</w:t>
      </w:r>
    </w:p>
    <w:p w14:paraId="5D9C9B54" w14:textId="77777777" w:rsidR="00A044C5" w:rsidRDefault="00A044C5" w:rsidP="00F34EF3">
      <w:pPr>
        <w:tabs>
          <w:tab w:val="left" w:pos="1065"/>
        </w:tabs>
        <w:suppressAutoHyphens w:val="0"/>
        <w:spacing w:after="0"/>
        <w:jc w:val="both"/>
        <w:rPr>
          <w:rFonts w:ascii="Times New Roman" w:eastAsia="Times New Roman" w:hAnsi="Times New Roman"/>
          <w:kern w:val="0"/>
          <w:sz w:val="24"/>
          <w:szCs w:val="24"/>
        </w:rPr>
      </w:pPr>
    </w:p>
    <w:p w14:paraId="39D67565" w14:textId="0D84AE9C" w:rsidR="00A044C5" w:rsidRDefault="00A044C5"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Marko </w:t>
      </w:r>
      <w:proofErr w:type="spellStart"/>
      <w:r>
        <w:rPr>
          <w:rFonts w:ascii="Times New Roman" w:hAnsi="Times New Roman"/>
          <w:sz w:val="24"/>
        </w:rPr>
        <w:t>Milevoj</w:t>
      </w:r>
      <w:proofErr w:type="spellEnd"/>
      <w:r>
        <w:rPr>
          <w:rFonts w:ascii="Times New Roman" w:hAnsi="Times New Roman"/>
          <w:sz w:val="24"/>
        </w:rPr>
        <w:t xml:space="preserve"> ha detto che a un certo punto c’è mezzo metro di erba ovunque perché cresce contemporaneamente, che per ciò sarebbero necessari ulteriori macchinari e ha proposto di acquistare altri due macchinari </w:t>
      </w:r>
      <w:r w:rsidR="00806666">
        <w:rPr>
          <w:rFonts w:ascii="Times New Roman" w:hAnsi="Times New Roman"/>
          <w:sz w:val="24"/>
        </w:rPr>
        <w:t>in</w:t>
      </w:r>
      <w:r>
        <w:rPr>
          <w:rFonts w:ascii="Times New Roman" w:hAnsi="Times New Roman"/>
          <w:sz w:val="24"/>
        </w:rPr>
        <w:t xml:space="preserve"> modo che ciascun lavoratore possa occuparsi della manutenzione con il proprio mezzo. Ha inoltre affermato che tutte le lamentele vengono prima presentate al sindaco e che ritiene che non sia vero che i cimiteri non </w:t>
      </w:r>
      <w:r w:rsidR="00806666">
        <w:rPr>
          <w:rFonts w:ascii="Times New Roman" w:hAnsi="Times New Roman"/>
          <w:sz w:val="24"/>
        </w:rPr>
        <w:t>vengano</w:t>
      </w:r>
      <w:r>
        <w:rPr>
          <w:rFonts w:ascii="Times New Roman" w:hAnsi="Times New Roman"/>
          <w:sz w:val="24"/>
        </w:rPr>
        <w:t xml:space="preserve"> mantenuti.</w:t>
      </w:r>
    </w:p>
    <w:p w14:paraId="3AD582C6" w14:textId="77777777" w:rsidR="00A044C5" w:rsidRDefault="00A044C5" w:rsidP="00F34EF3">
      <w:pPr>
        <w:tabs>
          <w:tab w:val="left" w:pos="1065"/>
        </w:tabs>
        <w:suppressAutoHyphens w:val="0"/>
        <w:spacing w:after="0"/>
        <w:jc w:val="both"/>
        <w:rPr>
          <w:rFonts w:ascii="Times New Roman" w:eastAsia="Times New Roman" w:hAnsi="Times New Roman"/>
          <w:kern w:val="0"/>
          <w:sz w:val="24"/>
          <w:szCs w:val="24"/>
        </w:rPr>
      </w:pPr>
    </w:p>
    <w:p w14:paraId="17BE93D9" w14:textId="60DFB19B" w:rsidR="00A044C5" w:rsidRDefault="00A044C5"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Danilo </w:t>
      </w:r>
      <w:proofErr w:type="spellStart"/>
      <w:r>
        <w:rPr>
          <w:rFonts w:ascii="Times New Roman" w:hAnsi="Times New Roman"/>
          <w:sz w:val="24"/>
        </w:rPr>
        <w:t>Pištan</w:t>
      </w:r>
      <w:proofErr w:type="spellEnd"/>
      <w:r>
        <w:rPr>
          <w:rFonts w:ascii="Times New Roman" w:hAnsi="Times New Roman"/>
          <w:sz w:val="24"/>
        </w:rPr>
        <w:t xml:space="preserve"> e ha commentato il cimitero di Castelvenere. Ha affermato di essere consapevole dell’impossibilità di manutenzione nei mesi di alta stagione e in primavera a causa della mole di lavoro, ma che dovrebbe essere mantenuto.</w:t>
      </w:r>
    </w:p>
    <w:p w14:paraId="0ECCBA46" w14:textId="77777777" w:rsidR="006473D4" w:rsidRDefault="006473D4" w:rsidP="00F34EF3">
      <w:pPr>
        <w:tabs>
          <w:tab w:val="left" w:pos="1065"/>
        </w:tabs>
        <w:suppressAutoHyphens w:val="0"/>
        <w:spacing w:after="0"/>
        <w:jc w:val="both"/>
        <w:rPr>
          <w:rFonts w:ascii="Times New Roman" w:eastAsia="Times New Roman" w:hAnsi="Times New Roman"/>
          <w:kern w:val="0"/>
          <w:sz w:val="24"/>
          <w:szCs w:val="24"/>
        </w:rPr>
      </w:pPr>
    </w:p>
    <w:p w14:paraId="6D64949B" w14:textId="6CDFDF93" w:rsidR="006473D4" w:rsidRDefault="006473D4"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Marko </w:t>
      </w:r>
      <w:proofErr w:type="spellStart"/>
      <w:r>
        <w:rPr>
          <w:rFonts w:ascii="Times New Roman" w:hAnsi="Times New Roman"/>
          <w:sz w:val="24"/>
        </w:rPr>
        <w:t>Milevoj</w:t>
      </w:r>
      <w:proofErr w:type="spellEnd"/>
      <w:r>
        <w:rPr>
          <w:rFonts w:ascii="Times New Roman" w:hAnsi="Times New Roman"/>
          <w:sz w:val="24"/>
        </w:rPr>
        <w:t xml:space="preserve"> è concorde, tuttavia ha detto che fisicamente non riescono a recarsi al cimitero per la manutenzione una volta alla settimana, cosa che a giugno sarebbe necessaria per mantenerlo sempre in ordine.</w:t>
      </w:r>
    </w:p>
    <w:p w14:paraId="4E7BCC31" w14:textId="77777777" w:rsidR="006473D4" w:rsidRDefault="006473D4" w:rsidP="00F34EF3">
      <w:pPr>
        <w:tabs>
          <w:tab w:val="left" w:pos="1065"/>
        </w:tabs>
        <w:suppressAutoHyphens w:val="0"/>
        <w:spacing w:after="0"/>
        <w:jc w:val="both"/>
        <w:rPr>
          <w:rFonts w:ascii="Times New Roman" w:eastAsia="Times New Roman" w:hAnsi="Times New Roman"/>
          <w:kern w:val="0"/>
          <w:sz w:val="24"/>
          <w:szCs w:val="24"/>
        </w:rPr>
      </w:pPr>
    </w:p>
    <w:p w14:paraId="7F8CB1BF" w14:textId="2BE10851" w:rsidR="006473D4" w:rsidRDefault="006473D4"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sindaco ha proposto di </w:t>
      </w:r>
      <w:r w:rsidR="00552CE9">
        <w:rPr>
          <w:rFonts w:ascii="Times New Roman" w:hAnsi="Times New Roman"/>
          <w:sz w:val="24"/>
        </w:rPr>
        <w:t>aprire un dialogo con la</w:t>
      </w:r>
      <w:r>
        <w:rPr>
          <w:rFonts w:ascii="Times New Roman" w:hAnsi="Times New Roman"/>
          <w:sz w:val="24"/>
        </w:rPr>
        <w:t xml:space="preserve"> Civitas </w:t>
      </w:r>
      <w:r w:rsidR="00552CE9">
        <w:rPr>
          <w:rFonts w:ascii="Times New Roman" w:hAnsi="Times New Roman"/>
          <w:sz w:val="24"/>
        </w:rPr>
        <w:t xml:space="preserve">in merito a </w:t>
      </w:r>
      <w:r w:rsidR="00AC183F">
        <w:rPr>
          <w:rFonts w:ascii="Times New Roman" w:hAnsi="Times New Roman"/>
          <w:sz w:val="24"/>
        </w:rPr>
        <w:t>che c</w:t>
      </w:r>
      <w:r w:rsidR="00806666">
        <w:rPr>
          <w:rFonts w:ascii="Times New Roman" w:hAnsi="Times New Roman"/>
          <w:sz w:val="24"/>
        </w:rPr>
        <w:t>osa comporterebbe l’acquisto di un macchinario aggiuntivo per il prossimo</w:t>
      </w:r>
      <w:r>
        <w:rPr>
          <w:rFonts w:ascii="Times New Roman" w:hAnsi="Times New Roman"/>
          <w:sz w:val="24"/>
        </w:rPr>
        <w:t xml:space="preserve"> esercizio finanziario e Marko </w:t>
      </w:r>
      <w:proofErr w:type="spellStart"/>
      <w:r>
        <w:rPr>
          <w:rFonts w:ascii="Times New Roman" w:hAnsi="Times New Roman"/>
          <w:sz w:val="24"/>
        </w:rPr>
        <w:t>Milevoj</w:t>
      </w:r>
      <w:proofErr w:type="spellEnd"/>
      <w:r>
        <w:rPr>
          <w:rFonts w:ascii="Times New Roman" w:hAnsi="Times New Roman"/>
          <w:sz w:val="24"/>
        </w:rPr>
        <w:t xml:space="preserve"> </w:t>
      </w:r>
      <w:r w:rsidR="00AC183F">
        <w:rPr>
          <w:rFonts w:ascii="Times New Roman" w:hAnsi="Times New Roman"/>
          <w:sz w:val="24"/>
        </w:rPr>
        <w:t>si è detto d’accordo</w:t>
      </w:r>
      <w:r>
        <w:rPr>
          <w:rFonts w:ascii="Times New Roman" w:hAnsi="Times New Roman"/>
          <w:sz w:val="24"/>
        </w:rPr>
        <w:t xml:space="preserve"> con ciò, </w:t>
      </w:r>
      <w:r w:rsidR="00AC183F">
        <w:rPr>
          <w:rFonts w:ascii="Times New Roman" w:hAnsi="Times New Roman"/>
          <w:sz w:val="24"/>
        </w:rPr>
        <w:t xml:space="preserve">affermando </w:t>
      </w:r>
      <w:r>
        <w:rPr>
          <w:rFonts w:ascii="Times New Roman" w:hAnsi="Times New Roman"/>
          <w:sz w:val="24"/>
        </w:rPr>
        <w:t>che prenderà in considerazione tale opzione.</w:t>
      </w:r>
    </w:p>
    <w:p w14:paraId="75033525" w14:textId="6F9B17F0" w:rsidR="00F34EF3" w:rsidRDefault="006473D4" w:rsidP="00F34EF3">
      <w:pPr>
        <w:tabs>
          <w:tab w:val="left" w:pos="1065"/>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 </w:t>
      </w:r>
    </w:p>
    <w:p w14:paraId="0EC217C9" w14:textId="0DF001BD" w:rsidR="008C00FD" w:rsidRDefault="006B1C0E" w:rsidP="006473D4">
      <w:pPr>
        <w:tabs>
          <w:tab w:val="left" w:pos="7785"/>
        </w:tabs>
        <w:suppressAutoHyphens w:val="0"/>
        <w:spacing w:after="0"/>
        <w:jc w:val="both"/>
        <w:rPr>
          <w:rFonts w:ascii="Times New Roman" w:eastAsia="Times New Roman" w:hAnsi="Times New Roman"/>
          <w:kern w:val="0"/>
          <w:sz w:val="24"/>
          <w:szCs w:val="24"/>
        </w:rPr>
      </w:pPr>
      <w:bookmarkStart w:id="14" w:name="_Hlk201579652"/>
      <w:r>
        <w:rPr>
          <w:rFonts w:ascii="Times New Roman" w:hAnsi="Times New Roman"/>
          <w:sz w:val="24"/>
        </w:rPr>
        <w:t xml:space="preserve">Non essendoci state ulteriori domande, la presidente ha posto a votazione la </w:t>
      </w:r>
      <w:bookmarkStart w:id="15" w:name="_Hlk201579530"/>
      <w:r>
        <w:rPr>
          <w:rFonts w:ascii="Times New Roman" w:hAnsi="Times New Roman"/>
          <w:sz w:val="24"/>
        </w:rPr>
        <w:t xml:space="preserve">Proposta di relazione sull’operato e sul bilancio della società commerciale Civitas </w:t>
      </w:r>
      <w:proofErr w:type="spellStart"/>
      <w:r>
        <w:rPr>
          <w:rFonts w:ascii="Times New Roman" w:hAnsi="Times New Roman"/>
          <w:sz w:val="24"/>
        </w:rPr>
        <w:t>Bullearum</w:t>
      </w:r>
      <w:proofErr w:type="spellEnd"/>
      <w:r>
        <w:rPr>
          <w:rFonts w:ascii="Times New Roman" w:hAnsi="Times New Roman"/>
          <w:sz w:val="24"/>
        </w:rPr>
        <w:t xml:space="preserve"> d.o.o. Buie per l’esercizio 2024</w:t>
      </w:r>
      <w:bookmarkEnd w:id="15"/>
      <w:r>
        <w:rPr>
          <w:rFonts w:ascii="Times New Roman" w:hAnsi="Times New Roman"/>
          <w:sz w:val="24"/>
        </w:rPr>
        <w:t>.</w:t>
      </w:r>
    </w:p>
    <w:p w14:paraId="635AD500" w14:textId="77777777" w:rsidR="006B1C0E" w:rsidRDefault="006B1C0E">
      <w:pPr>
        <w:suppressAutoHyphens w:val="0"/>
        <w:spacing w:after="0"/>
        <w:jc w:val="both"/>
        <w:rPr>
          <w:rFonts w:ascii="Times New Roman" w:eastAsia="Times New Roman" w:hAnsi="Times New Roman"/>
          <w:kern w:val="0"/>
          <w:sz w:val="24"/>
          <w:szCs w:val="24"/>
        </w:rPr>
      </w:pPr>
    </w:p>
    <w:p w14:paraId="30728A21"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3529EE21" w14:textId="3A360F1D" w:rsidR="006B1C0E"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Il Consiglio cittadino ha approvato con 9 voti FAVOREVOLI e 1 ASTENUTO, su un totale di 10 consiglieri presenti, la Proposta di Relazione sull’operato e sul bilancio della società commerciale Civitas </w:t>
      </w:r>
      <w:proofErr w:type="spellStart"/>
      <w:r>
        <w:rPr>
          <w:rFonts w:ascii="Times New Roman" w:hAnsi="Times New Roman"/>
          <w:sz w:val="24"/>
        </w:rPr>
        <w:t>Bullearum</w:t>
      </w:r>
      <w:proofErr w:type="spellEnd"/>
      <w:r>
        <w:rPr>
          <w:rFonts w:ascii="Times New Roman" w:hAnsi="Times New Roman"/>
          <w:sz w:val="24"/>
        </w:rPr>
        <w:t xml:space="preserve"> d.o.o. Buie per l’esercizio 2024.</w:t>
      </w:r>
    </w:p>
    <w:p w14:paraId="604766A6" w14:textId="77777777" w:rsidR="008C00FD" w:rsidRDefault="008C00FD" w:rsidP="006B1C0E">
      <w:pPr>
        <w:overflowPunct w:val="0"/>
        <w:autoSpaceDE w:val="0"/>
        <w:autoSpaceDN/>
        <w:spacing w:after="0"/>
        <w:jc w:val="both"/>
        <w:textAlignment w:val="baseline"/>
        <w:rPr>
          <w:rFonts w:ascii="Times New Roman" w:eastAsia="Times New Roman" w:hAnsi="Times New Roman"/>
          <w:kern w:val="0"/>
          <w:sz w:val="24"/>
          <w:szCs w:val="24"/>
        </w:rPr>
      </w:pPr>
    </w:p>
    <w:bookmarkEnd w:id="14"/>
    <w:p w14:paraId="54C54E96" w14:textId="403AFBA5" w:rsidR="006B1C0E" w:rsidRDefault="006B1C0E" w:rsidP="00775F19">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Ad. 4. Proposta relativa alle Prime modifiche e integrazioni al piano di bilancio della Città di Buje-Buie per l’esercizio 2025</w:t>
      </w:r>
    </w:p>
    <w:p w14:paraId="4B5537EA" w14:textId="77777777" w:rsidR="00775F19" w:rsidRDefault="00775F19" w:rsidP="00775F19">
      <w:pPr>
        <w:overflowPunct w:val="0"/>
        <w:autoSpaceDE w:val="0"/>
        <w:autoSpaceDN/>
        <w:spacing w:after="0"/>
        <w:jc w:val="both"/>
        <w:textAlignment w:val="baseline"/>
        <w:rPr>
          <w:rFonts w:ascii="Times New Roman" w:eastAsia="Times New Roman" w:hAnsi="Times New Roman"/>
          <w:kern w:val="0"/>
          <w:sz w:val="24"/>
          <w:szCs w:val="24"/>
        </w:rPr>
      </w:pPr>
    </w:p>
    <w:p w14:paraId="2DDC0F46" w14:textId="36ECBA51" w:rsidR="006B1C0E" w:rsidRDefault="006B1C0E">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dato la parola all’assessora dell’Assessorato agli affari generali, Loreta </w:t>
      </w:r>
      <w:proofErr w:type="spellStart"/>
      <w:r>
        <w:rPr>
          <w:rFonts w:ascii="Times New Roman" w:hAnsi="Times New Roman"/>
          <w:sz w:val="24"/>
        </w:rPr>
        <w:t>Makovac</w:t>
      </w:r>
      <w:proofErr w:type="spellEnd"/>
      <w:r>
        <w:rPr>
          <w:rFonts w:ascii="Times New Roman" w:hAnsi="Times New Roman"/>
          <w:sz w:val="24"/>
        </w:rPr>
        <w:t>.</w:t>
      </w:r>
    </w:p>
    <w:p w14:paraId="50AA3AC0" w14:textId="77777777" w:rsidR="00775F19" w:rsidRDefault="00775F19">
      <w:pPr>
        <w:suppressAutoHyphens w:val="0"/>
        <w:spacing w:after="0"/>
        <w:jc w:val="both"/>
        <w:rPr>
          <w:rFonts w:ascii="Times New Roman" w:eastAsia="Times New Roman" w:hAnsi="Times New Roman"/>
          <w:kern w:val="0"/>
          <w:sz w:val="24"/>
          <w:szCs w:val="24"/>
        </w:rPr>
      </w:pPr>
    </w:p>
    <w:p w14:paraId="6F869D54" w14:textId="2A324E23" w:rsidR="00775F19" w:rsidRDefault="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Loreta </w:t>
      </w:r>
      <w:proofErr w:type="spellStart"/>
      <w:r>
        <w:rPr>
          <w:rFonts w:ascii="Times New Roman" w:hAnsi="Times New Roman"/>
          <w:sz w:val="24"/>
        </w:rPr>
        <w:t>Makovac</w:t>
      </w:r>
      <w:proofErr w:type="spellEnd"/>
      <w:r>
        <w:rPr>
          <w:rFonts w:ascii="Times New Roman" w:hAnsi="Times New Roman"/>
          <w:sz w:val="24"/>
        </w:rPr>
        <w:t xml:space="preserve"> ha brevemente spiegato le prime modifiche e integrazioni al piano di bilancio della Città di Buje-Buie per l’esercizio 2025, con la seguente presentazione:</w:t>
      </w:r>
    </w:p>
    <w:p w14:paraId="14EA4B53" w14:textId="77777777" w:rsidR="00B857C5" w:rsidRDefault="00B857C5">
      <w:pPr>
        <w:suppressAutoHyphens w:val="0"/>
        <w:spacing w:after="0"/>
        <w:jc w:val="both"/>
        <w:rPr>
          <w:rFonts w:ascii="Times New Roman" w:eastAsia="Times New Roman" w:hAnsi="Times New Roman"/>
          <w:kern w:val="0"/>
          <w:sz w:val="24"/>
          <w:szCs w:val="24"/>
        </w:rPr>
      </w:pPr>
    </w:p>
    <w:p w14:paraId="0A845860" w14:textId="77777777" w:rsidR="00B857C5" w:rsidRDefault="00B857C5">
      <w:pPr>
        <w:suppressAutoHyphens w:val="0"/>
        <w:spacing w:after="0"/>
        <w:jc w:val="both"/>
        <w:rPr>
          <w:rFonts w:ascii="Times New Roman" w:eastAsia="Times New Roman" w:hAnsi="Times New Roman"/>
          <w:kern w:val="0"/>
          <w:sz w:val="24"/>
          <w:szCs w:val="24"/>
        </w:rPr>
      </w:pPr>
    </w:p>
    <w:p w14:paraId="1B46BFA4" w14:textId="551523F2" w:rsidR="00B857C5" w:rsidRDefault="00BB1CF3" w:rsidP="004F10E3">
      <w:pPr>
        <w:suppressAutoHyphens w:val="0"/>
        <w:spacing w:after="0"/>
        <w:jc w:val="center"/>
        <w:rPr>
          <w:rFonts w:ascii="Times New Roman" w:eastAsia="Times New Roman" w:hAnsi="Times New Roman"/>
          <w:kern w:val="0"/>
          <w:sz w:val="24"/>
          <w:szCs w:val="24"/>
        </w:rPr>
      </w:pPr>
      <w:r>
        <w:rPr>
          <w:noProof/>
        </w:rPr>
        <w:lastRenderedPageBreak/>
        <w:drawing>
          <wp:inline distT="0" distB="0" distL="0" distR="0" wp14:anchorId="2710D5E1" wp14:editId="33963E4F">
            <wp:extent cx="6029325" cy="2789555"/>
            <wp:effectExtent l="0" t="0" r="9525" b="0"/>
            <wp:docPr id="204192730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27302"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036352" cy="2792806"/>
                    </a:xfrm>
                    <a:prstGeom prst="rect">
                      <a:avLst/>
                    </a:prstGeom>
                  </pic:spPr>
                </pic:pic>
              </a:graphicData>
            </a:graphic>
          </wp:inline>
        </w:drawing>
      </w:r>
    </w:p>
    <w:p w14:paraId="692AB4F2" w14:textId="77777777" w:rsidR="00BB1CF3" w:rsidRDefault="00BB1CF3">
      <w:pPr>
        <w:suppressAutoHyphens w:val="0"/>
        <w:spacing w:after="0"/>
        <w:jc w:val="both"/>
        <w:rPr>
          <w:rFonts w:ascii="Times New Roman" w:eastAsia="Times New Roman" w:hAnsi="Times New Roman"/>
          <w:kern w:val="0"/>
          <w:sz w:val="24"/>
          <w:szCs w:val="24"/>
        </w:rPr>
      </w:pPr>
    </w:p>
    <w:p w14:paraId="3188B7ED" w14:textId="4095D80E" w:rsidR="00BB1CF3"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4F8E5CD6" wp14:editId="5E0F78FB">
            <wp:extent cx="6029325" cy="2771775"/>
            <wp:effectExtent l="0" t="0" r="9525" b="9525"/>
            <wp:docPr id="158090119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0119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029325" cy="2771775"/>
                    </a:xfrm>
                    <a:prstGeom prst="rect">
                      <a:avLst/>
                    </a:prstGeom>
                  </pic:spPr>
                </pic:pic>
              </a:graphicData>
            </a:graphic>
          </wp:inline>
        </w:drawing>
      </w:r>
    </w:p>
    <w:p w14:paraId="08E3CCF6" w14:textId="77777777" w:rsidR="00BB1CF3" w:rsidRDefault="00BB1CF3">
      <w:pPr>
        <w:suppressAutoHyphens w:val="0"/>
        <w:spacing w:after="0"/>
        <w:jc w:val="both"/>
        <w:rPr>
          <w:rFonts w:ascii="Times New Roman" w:eastAsia="Times New Roman" w:hAnsi="Times New Roman"/>
          <w:kern w:val="0"/>
          <w:sz w:val="24"/>
          <w:szCs w:val="24"/>
        </w:rPr>
      </w:pPr>
    </w:p>
    <w:p w14:paraId="34FA0126" w14:textId="77777777" w:rsidR="00BB1CF3" w:rsidRDefault="00BB1CF3">
      <w:pPr>
        <w:suppressAutoHyphens w:val="0"/>
        <w:spacing w:after="0"/>
        <w:jc w:val="both"/>
        <w:rPr>
          <w:rFonts w:ascii="Times New Roman" w:eastAsia="Times New Roman" w:hAnsi="Times New Roman"/>
          <w:kern w:val="0"/>
          <w:sz w:val="24"/>
          <w:szCs w:val="24"/>
        </w:rPr>
      </w:pPr>
    </w:p>
    <w:p w14:paraId="10376EB2" w14:textId="070E2177" w:rsidR="006B1C0E"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4426851B" wp14:editId="6AAAF782">
            <wp:extent cx="6029325" cy="2743200"/>
            <wp:effectExtent l="0" t="0" r="9525" b="0"/>
            <wp:docPr id="944040173"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40173"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029325" cy="2743200"/>
                    </a:xfrm>
                    <a:prstGeom prst="rect">
                      <a:avLst/>
                    </a:prstGeom>
                  </pic:spPr>
                </pic:pic>
              </a:graphicData>
            </a:graphic>
          </wp:inline>
        </w:drawing>
      </w:r>
    </w:p>
    <w:p w14:paraId="3B13AB5B" w14:textId="77777777" w:rsidR="00BB1CF3" w:rsidRDefault="00BB1CF3">
      <w:pPr>
        <w:suppressAutoHyphens w:val="0"/>
        <w:spacing w:after="0"/>
        <w:jc w:val="both"/>
        <w:rPr>
          <w:rFonts w:ascii="Times New Roman" w:eastAsia="Times New Roman" w:hAnsi="Times New Roman"/>
          <w:kern w:val="0"/>
          <w:sz w:val="24"/>
          <w:szCs w:val="24"/>
        </w:rPr>
      </w:pPr>
    </w:p>
    <w:p w14:paraId="5B997E3F" w14:textId="51940028" w:rsidR="00BB1CF3"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35D6CF28" wp14:editId="40F7E2C2">
            <wp:extent cx="6000750" cy="2733675"/>
            <wp:effectExtent l="0" t="0" r="0" b="9525"/>
            <wp:docPr id="40284382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43822"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010520" cy="2738126"/>
                    </a:xfrm>
                    <a:prstGeom prst="rect">
                      <a:avLst/>
                    </a:prstGeom>
                  </pic:spPr>
                </pic:pic>
              </a:graphicData>
            </a:graphic>
          </wp:inline>
        </w:drawing>
      </w:r>
    </w:p>
    <w:p w14:paraId="5C8B25EE" w14:textId="77777777" w:rsidR="00BB1CF3" w:rsidRDefault="00BB1CF3">
      <w:pPr>
        <w:suppressAutoHyphens w:val="0"/>
        <w:spacing w:after="0"/>
        <w:jc w:val="both"/>
        <w:rPr>
          <w:rFonts w:ascii="Times New Roman" w:eastAsia="Times New Roman" w:hAnsi="Times New Roman"/>
          <w:kern w:val="0"/>
          <w:sz w:val="24"/>
          <w:szCs w:val="24"/>
        </w:rPr>
      </w:pPr>
    </w:p>
    <w:p w14:paraId="2E8AF504" w14:textId="1644F353" w:rsidR="00BB1CF3"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6E3781C7" wp14:editId="31584F8E">
            <wp:extent cx="6000750" cy="2633980"/>
            <wp:effectExtent l="0" t="0" r="0" b="0"/>
            <wp:docPr id="1163192568"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92568"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013118" cy="2639409"/>
                    </a:xfrm>
                    <a:prstGeom prst="rect">
                      <a:avLst/>
                    </a:prstGeom>
                  </pic:spPr>
                </pic:pic>
              </a:graphicData>
            </a:graphic>
          </wp:inline>
        </w:drawing>
      </w:r>
    </w:p>
    <w:p w14:paraId="4A01397A" w14:textId="77777777" w:rsidR="00BB1CF3" w:rsidRDefault="00BB1CF3">
      <w:pPr>
        <w:suppressAutoHyphens w:val="0"/>
        <w:spacing w:after="0"/>
        <w:jc w:val="both"/>
        <w:rPr>
          <w:rFonts w:ascii="Times New Roman" w:eastAsia="Times New Roman" w:hAnsi="Times New Roman"/>
          <w:kern w:val="0"/>
          <w:sz w:val="24"/>
          <w:szCs w:val="24"/>
        </w:rPr>
      </w:pPr>
    </w:p>
    <w:p w14:paraId="1FD79648" w14:textId="09E523E2" w:rsidR="00BB1CF3"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369E3BD7" wp14:editId="2128155A">
            <wp:extent cx="6000750" cy="2757170"/>
            <wp:effectExtent l="0" t="0" r="0" b="5080"/>
            <wp:docPr id="1328040145"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40145"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012736" cy="2762677"/>
                    </a:xfrm>
                    <a:prstGeom prst="rect">
                      <a:avLst/>
                    </a:prstGeom>
                  </pic:spPr>
                </pic:pic>
              </a:graphicData>
            </a:graphic>
          </wp:inline>
        </w:drawing>
      </w:r>
    </w:p>
    <w:p w14:paraId="25816FC0" w14:textId="77777777" w:rsidR="00BB1CF3" w:rsidRDefault="00BB1CF3">
      <w:pPr>
        <w:suppressAutoHyphens w:val="0"/>
        <w:spacing w:after="0"/>
        <w:jc w:val="both"/>
        <w:rPr>
          <w:rFonts w:ascii="Times New Roman" w:eastAsia="Times New Roman" w:hAnsi="Times New Roman"/>
          <w:kern w:val="0"/>
          <w:sz w:val="24"/>
          <w:szCs w:val="24"/>
        </w:rPr>
      </w:pPr>
    </w:p>
    <w:p w14:paraId="7487350A" w14:textId="03D6EF62" w:rsidR="00BB1CF3" w:rsidRDefault="00BB1CF3">
      <w:pPr>
        <w:suppressAutoHyphens w:val="0"/>
        <w:spacing w:after="0"/>
        <w:jc w:val="both"/>
        <w:rPr>
          <w:rFonts w:ascii="Times New Roman" w:eastAsia="Times New Roman" w:hAnsi="Times New Roman"/>
          <w:kern w:val="0"/>
          <w:sz w:val="24"/>
          <w:szCs w:val="24"/>
        </w:rPr>
      </w:pPr>
      <w:r>
        <w:rPr>
          <w:noProof/>
        </w:rPr>
        <w:lastRenderedPageBreak/>
        <w:drawing>
          <wp:inline distT="0" distB="0" distL="0" distR="0" wp14:anchorId="67AA41FD" wp14:editId="7A3CEB44">
            <wp:extent cx="5915025" cy="2886075"/>
            <wp:effectExtent l="0" t="0" r="9525" b="9525"/>
            <wp:docPr id="1824985800"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85800"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920883" cy="2888933"/>
                    </a:xfrm>
                    <a:prstGeom prst="rect">
                      <a:avLst/>
                    </a:prstGeom>
                  </pic:spPr>
                </pic:pic>
              </a:graphicData>
            </a:graphic>
          </wp:inline>
        </w:drawing>
      </w:r>
    </w:p>
    <w:p w14:paraId="3858E67B" w14:textId="77777777" w:rsidR="00BB1CF3" w:rsidRDefault="00BB1CF3">
      <w:pPr>
        <w:suppressAutoHyphens w:val="0"/>
        <w:spacing w:after="0"/>
        <w:jc w:val="both"/>
        <w:rPr>
          <w:rFonts w:ascii="Times New Roman" w:eastAsia="Times New Roman" w:hAnsi="Times New Roman"/>
          <w:kern w:val="0"/>
          <w:sz w:val="24"/>
          <w:szCs w:val="24"/>
        </w:rPr>
      </w:pPr>
    </w:p>
    <w:p w14:paraId="127B4A5C" w14:textId="6199E12B" w:rsidR="00BB1CF3"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67601246" wp14:editId="7E1E2836">
            <wp:extent cx="5829300" cy="2644775"/>
            <wp:effectExtent l="0" t="0" r="0" b="3175"/>
            <wp:docPr id="1636927269"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27269"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847691" cy="2653119"/>
                    </a:xfrm>
                    <a:prstGeom prst="rect">
                      <a:avLst/>
                    </a:prstGeom>
                  </pic:spPr>
                </pic:pic>
              </a:graphicData>
            </a:graphic>
          </wp:inline>
        </w:drawing>
      </w:r>
    </w:p>
    <w:p w14:paraId="487BDAC3" w14:textId="77777777" w:rsidR="00BB1CF3" w:rsidRDefault="00BB1CF3">
      <w:pPr>
        <w:suppressAutoHyphens w:val="0"/>
        <w:spacing w:after="0"/>
        <w:jc w:val="both"/>
        <w:rPr>
          <w:rFonts w:ascii="Times New Roman" w:eastAsia="Times New Roman" w:hAnsi="Times New Roman"/>
          <w:kern w:val="0"/>
          <w:sz w:val="24"/>
          <w:szCs w:val="24"/>
        </w:rPr>
      </w:pPr>
    </w:p>
    <w:p w14:paraId="38318E8A" w14:textId="6A2513AB" w:rsidR="00BB1CF3"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2B7070D9" wp14:editId="643985F3">
            <wp:extent cx="5772150" cy="2761946"/>
            <wp:effectExtent l="0" t="0" r="0" b="635"/>
            <wp:docPr id="100315725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5725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790355" cy="2770657"/>
                    </a:xfrm>
                    <a:prstGeom prst="rect">
                      <a:avLst/>
                    </a:prstGeom>
                  </pic:spPr>
                </pic:pic>
              </a:graphicData>
            </a:graphic>
          </wp:inline>
        </w:drawing>
      </w:r>
    </w:p>
    <w:p w14:paraId="286A03E7" w14:textId="7BA14FB6" w:rsidR="00BB1CF3" w:rsidRDefault="00BB1CF3">
      <w:pPr>
        <w:suppressAutoHyphens w:val="0"/>
        <w:spacing w:after="0"/>
        <w:jc w:val="both"/>
        <w:rPr>
          <w:rFonts w:ascii="Times New Roman" w:eastAsia="Times New Roman" w:hAnsi="Times New Roman"/>
          <w:kern w:val="0"/>
          <w:sz w:val="24"/>
          <w:szCs w:val="24"/>
        </w:rPr>
      </w:pPr>
      <w:r>
        <w:rPr>
          <w:noProof/>
        </w:rPr>
        <w:lastRenderedPageBreak/>
        <w:drawing>
          <wp:inline distT="0" distB="0" distL="0" distR="0" wp14:anchorId="767BE862" wp14:editId="6889AF48">
            <wp:extent cx="5838825" cy="2907030"/>
            <wp:effectExtent l="0" t="0" r="9525" b="7620"/>
            <wp:docPr id="169465181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651814"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850511" cy="2912848"/>
                    </a:xfrm>
                    <a:prstGeom prst="rect">
                      <a:avLst/>
                    </a:prstGeom>
                  </pic:spPr>
                </pic:pic>
              </a:graphicData>
            </a:graphic>
          </wp:inline>
        </w:drawing>
      </w:r>
    </w:p>
    <w:p w14:paraId="45123DB6" w14:textId="77777777" w:rsidR="00BB1CF3" w:rsidRDefault="00BB1CF3">
      <w:pPr>
        <w:suppressAutoHyphens w:val="0"/>
        <w:spacing w:after="0"/>
        <w:jc w:val="both"/>
        <w:rPr>
          <w:rFonts w:ascii="Times New Roman" w:eastAsia="Times New Roman" w:hAnsi="Times New Roman"/>
          <w:kern w:val="0"/>
          <w:sz w:val="24"/>
          <w:szCs w:val="24"/>
        </w:rPr>
      </w:pPr>
    </w:p>
    <w:p w14:paraId="23CDA443" w14:textId="76C519F1" w:rsidR="00BB1CF3"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028126EB" wp14:editId="0DE4F039">
            <wp:extent cx="5838825" cy="2757170"/>
            <wp:effectExtent l="0" t="0" r="9525" b="5080"/>
            <wp:docPr id="10106557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5577"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855451" cy="2765021"/>
                    </a:xfrm>
                    <a:prstGeom prst="rect">
                      <a:avLst/>
                    </a:prstGeom>
                  </pic:spPr>
                </pic:pic>
              </a:graphicData>
            </a:graphic>
          </wp:inline>
        </w:drawing>
      </w:r>
    </w:p>
    <w:p w14:paraId="6B4C7DCB" w14:textId="77777777" w:rsidR="00BB1CF3" w:rsidRDefault="00BB1CF3">
      <w:pPr>
        <w:suppressAutoHyphens w:val="0"/>
        <w:spacing w:after="0"/>
        <w:jc w:val="both"/>
        <w:rPr>
          <w:rFonts w:ascii="Times New Roman" w:eastAsia="Times New Roman" w:hAnsi="Times New Roman"/>
          <w:kern w:val="0"/>
          <w:sz w:val="24"/>
          <w:szCs w:val="24"/>
        </w:rPr>
      </w:pPr>
    </w:p>
    <w:p w14:paraId="65362B33" w14:textId="4DC810A7" w:rsidR="00BB1CF3"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0F33ABDD" wp14:editId="55D2E54C">
            <wp:extent cx="5838825" cy="2773680"/>
            <wp:effectExtent l="0" t="0" r="9525" b="7620"/>
            <wp:docPr id="687023290"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23290"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849163" cy="2778591"/>
                    </a:xfrm>
                    <a:prstGeom prst="rect">
                      <a:avLst/>
                    </a:prstGeom>
                  </pic:spPr>
                </pic:pic>
              </a:graphicData>
            </a:graphic>
          </wp:inline>
        </w:drawing>
      </w:r>
    </w:p>
    <w:p w14:paraId="283D03F0" w14:textId="77777777" w:rsidR="00BB1CF3" w:rsidRDefault="00BB1CF3" w:rsidP="00BB1CF3">
      <w:pPr>
        <w:suppressAutoHyphens w:val="0"/>
        <w:spacing w:after="0"/>
        <w:jc w:val="both"/>
        <w:rPr>
          <w:rFonts w:ascii="Times New Roman" w:eastAsia="Times New Roman" w:hAnsi="Times New Roman"/>
          <w:kern w:val="0"/>
          <w:sz w:val="24"/>
          <w:szCs w:val="24"/>
        </w:rPr>
      </w:pPr>
      <w:r>
        <w:rPr>
          <w:rFonts w:ascii="Times New Roman" w:hAnsi="Times New Roman"/>
          <w:sz w:val="24"/>
        </w:rPr>
        <w:lastRenderedPageBreak/>
        <w:t>La presidente ha aperto la trattazione.</w:t>
      </w:r>
    </w:p>
    <w:p w14:paraId="42888587" w14:textId="77777777" w:rsidR="00BB1CF3" w:rsidRDefault="00BB1CF3">
      <w:pPr>
        <w:suppressAutoHyphens w:val="0"/>
        <w:spacing w:after="0"/>
        <w:jc w:val="both"/>
        <w:rPr>
          <w:rFonts w:ascii="Times New Roman" w:eastAsia="Times New Roman" w:hAnsi="Times New Roman"/>
          <w:kern w:val="0"/>
          <w:sz w:val="24"/>
          <w:szCs w:val="24"/>
        </w:rPr>
      </w:pPr>
    </w:p>
    <w:p w14:paraId="0C9AC105" w14:textId="60DADAD4" w:rsidR="006B1C0E" w:rsidRDefault="006B1C0E" w:rsidP="006B1C0E">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la presidente ha posto in votazione la Proposta relativa alle Prime modifiche e integrazioni al piano di bilancio della Città di Buje-Buie per l’esercizio 2025.</w:t>
      </w:r>
    </w:p>
    <w:p w14:paraId="27EB92EB" w14:textId="77777777" w:rsidR="006B1C0E" w:rsidRDefault="006B1C0E" w:rsidP="006B1C0E">
      <w:pPr>
        <w:suppressAutoHyphens w:val="0"/>
        <w:spacing w:after="0"/>
        <w:jc w:val="both"/>
        <w:rPr>
          <w:rFonts w:ascii="Times New Roman" w:eastAsia="Times New Roman" w:hAnsi="Times New Roman"/>
          <w:kern w:val="0"/>
          <w:sz w:val="24"/>
          <w:szCs w:val="24"/>
        </w:rPr>
      </w:pPr>
    </w:p>
    <w:p w14:paraId="136FFA65" w14:textId="77777777" w:rsidR="006B1C0E" w:rsidRDefault="006B1C0E" w:rsidP="006B1C0E">
      <w:pPr>
        <w:suppressAutoHyphens w:val="0"/>
        <w:spacing w:after="0"/>
        <w:jc w:val="both"/>
        <w:rPr>
          <w:rFonts w:ascii="Times New Roman" w:eastAsia="Times New Roman" w:hAnsi="Times New Roman"/>
          <w:kern w:val="0"/>
          <w:sz w:val="24"/>
          <w:szCs w:val="24"/>
        </w:rPr>
      </w:pPr>
    </w:p>
    <w:p w14:paraId="49E5B0EF"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0BC19C2A" w14:textId="370BD72D" w:rsidR="006B1C0E"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Consiglio cittadino ha approvato all’unanimità con 10 voti FAVOREVOLI, su un totale di 10 consiglieri presenti, la Proposta relativa alle Prime modifiche e integrazioni al piano di bilancio della Città di Buje-Buie per l’esercizio 2025.</w:t>
      </w:r>
    </w:p>
    <w:p w14:paraId="3B1496BE" w14:textId="77777777" w:rsidR="006B1C0E"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p>
    <w:p w14:paraId="199DF2F8" w14:textId="77777777" w:rsidR="006B1C0E"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p>
    <w:p w14:paraId="21154E7C" w14:textId="64CBC162" w:rsidR="006B1C0E" w:rsidRPr="00E65C7E" w:rsidRDefault="006B1C0E">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5. Proposta di Delibera sulle modifiche alla Delibera sull’indebitamento a breve termine della Città di Buje-Buie</w:t>
      </w:r>
    </w:p>
    <w:p w14:paraId="020AFA82" w14:textId="77777777" w:rsidR="006B1C0E" w:rsidRDefault="006B1C0E">
      <w:pPr>
        <w:suppressAutoHyphens w:val="0"/>
        <w:spacing w:after="0"/>
        <w:jc w:val="both"/>
        <w:rPr>
          <w:rFonts w:ascii="Times New Roman" w:eastAsia="Times New Roman" w:hAnsi="Times New Roman"/>
          <w:kern w:val="0"/>
          <w:sz w:val="24"/>
          <w:szCs w:val="24"/>
        </w:rPr>
      </w:pPr>
    </w:p>
    <w:p w14:paraId="41500694" w14:textId="5C4AB0DD" w:rsidR="00775F19" w:rsidRDefault="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dato la parola all’assessora dell’Assessorato agli affari generali, Loreta </w:t>
      </w:r>
      <w:proofErr w:type="spellStart"/>
      <w:r>
        <w:rPr>
          <w:rFonts w:ascii="Times New Roman" w:hAnsi="Times New Roman"/>
          <w:sz w:val="24"/>
        </w:rPr>
        <w:t>Makovac</w:t>
      </w:r>
      <w:proofErr w:type="spellEnd"/>
      <w:r>
        <w:rPr>
          <w:rFonts w:ascii="Times New Roman" w:hAnsi="Times New Roman"/>
          <w:sz w:val="24"/>
        </w:rPr>
        <w:t>.</w:t>
      </w:r>
    </w:p>
    <w:p w14:paraId="100D9A46" w14:textId="77777777" w:rsidR="00775F19" w:rsidRPr="00775F19" w:rsidRDefault="00775F19" w:rsidP="00775F19">
      <w:pPr>
        <w:suppressAutoHyphens w:val="0"/>
        <w:spacing w:after="0"/>
        <w:jc w:val="both"/>
        <w:rPr>
          <w:rFonts w:ascii="Times New Roman" w:eastAsia="Times New Roman" w:hAnsi="Times New Roman"/>
          <w:kern w:val="0"/>
          <w:sz w:val="24"/>
          <w:szCs w:val="24"/>
        </w:rPr>
      </w:pPr>
    </w:p>
    <w:p w14:paraId="50FA71F3" w14:textId="212C7045" w:rsidR="00775F19" w:rsidRDefault="00775F19"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Loreta </w:t>
      </w:r>
      <w:proofErr w:type="spellStart"/>
      <w:r>
        <w:rPr>
          <w:rFonts w:ascii="Times New Roman" w:hAnsi="Times New Roman"/>
          <w:sz w:val="24"/>
        </w:rPr>
        <w:t>Makovac</w:t>
      </w:r>
      <w:proofErr w:type="spellEnd"/>
      <w:r>
        <w:rPr>
          <w:rFonts w:ascii="Times New Roman" w:hAnsi="Times New Roman"/>
          <w:sz w:val="24"/>
        </w:rPr>
        <w:t xml:space="preserve"> ha spiegato brevemente il punto in questione con la seguente diapositiva:</w:t>
      </w:r>
    </w:p>
    <w:p w14:paraId="4839FC0C" w14:textId="77777777" w:rsidR="00BB1CF3" w:rsidRDefault="00BB1CF3" w:rsidP="00775F19">
      <w:pPr>
        <w:suppressAutoHyphens w:val="0"/>
        <w:spacing w:after="0"/>
        <w:jc w:val="both"/>
        <w:rPr>
          <w:rFonts w:ascii="Times New Roman" w:eastAsia="Times New Roman" w:hAnsi="Times New Roman"/>
          <w:kern w:val="0"/>
          <w:sz w:val="24"/>
          <w:szCs w:val="24"/>
        </w:rPr>
      </w:pPr>
    </w:p>
    <w:p w14:paraId="25D4123C" w14:textId="0681D120" w:rsidR="00BB1CF3" w:rsidRDefault="00BB1CF3" w:rsidP="00775F19">
      <w:pPr>
        <w:suppressAutoHyphens w:val="0"/>
        <w:spacing w:after="0"/>
        <w:jc w:val="both"/>
        <w:rPr>
          <w:rFonts w:ascii="Times New Roman" w:eastAsia="Times New Roman" w:hAnsi="Times New Roman"/>
          <w:kern w:val="0"/>
          <w:sz w:val="24"/>
          <w:szCs w:val="24"/>
        </w:rPr>
      </w:pPr>
      <w:r>
        <w:rPr>
          <w:noProof/>
        </w:rPr>
        <w:drawing>
          <wp:inline distT="0" distB="0" distL="0" distR="0" wp14:anchorId="3D407C83" wp14:editId="0CFF1698">
            <wp:extent cx="5760720" cy="3239770"/>
            <wp:effectExtent l="0" t="0" r="0" b="0"/>
            <wp:docPr id="48677596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775964"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760720" cy="3239770"/>
                    </a:xfrm>
                    <a:prstGeom prst="rect">
                      <a:avLst/>
                    </a:prstGeom>
                  </pic:spPr>
                </pic:pic>
              </a:graphicData>
            </a:graphic>
          </wp:inline>
        </w:drawing>
      </w:r>
    </w:p>
    <w:p w14:paraId="5EB28864" w14:textId="77777777" w:rsidR="006B1C0E" w:rsidRDefault="006B1C0E">
      <w:pPr>
        <w:suppressAutoHyphens w:val="0"/>
        <w:spacing w:after="0"/>
        <w:jc w:val="both"/>
        <w:rPr>
          <w:rFonts w:ascii="Times New Roman" w:eastAsia="Times New Roman" w:hAnsi="Times New Roman"/>
          <w:kern w:val="0"/>
          <w:sz w:val="24"/>
          <w:szCs w:val="24"/>
        </w:rPr>
      </w:pPr>
    </w:p>
    <w:p w14:paraId="5D87FF9E" w14:textId="172413BA" w:rsidR="00E65C7E" w:rsidRPr="00E65C7E" w:rsidRDefault="00E65C7E" w:rsidP="00E65C7E">
      <w:pPr>
        <w:overflowPunct w:val="0"/>
        <w:autoSpaceDE w:val="0"/>
        <w:autoSpaceDN/>
        <w:spacing w:after="0"/>
        <w:jc w:val="both"/>
        <w:textAlignment w:val="baseline"/>
        <w:rPr>
          <w:rFonts w:ascii="Times New Roman" w:eastAsia="Times New Roman" w:hAnsi="Times New Roman"/>
          <w:kern w:val="0"/>
          <w:sz w:val="24"/>
          <w:szCs w:val="24"/>
        </w:rPr>
      </w:pPr>
      <w:bookmarkStart w:id="16" w:name="_Hlk201580354"/>
      <w:r>
        <w:rPr>
          <w:rFonts w:ascii="Times New Roman" w:hAnsi="Times New Roman"/>
          <w:sz w:val="24"/>
        </w:rPr>
        <w:t xml:space="preserve">La presidente ha aperto la trattazione. </w:t>
      </w:r>
    </w:p>
    <w:p w14:paraId="45664882" w14:textId="21C0B863" w:rsidR="00E65C7E" w:rsidRPr="00E65C7E" w:rsidRDefault="00E65C7E" w:rsidP="00E65C7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Non essendoci state ulteriori domande</w:t>
      </w:r>
      <w:r w:rsidR="00AC183F">
        <w:rPr>
          <w:rFonts w:ascii="Times New Roman" w:hAnsi="Times New Roman"/>
          <w:sz w:val="24"/>
        </w:rPr>
        <w:t>,</w:t>
      </w:r>
      <w:r>
        <w:rPr>
          <w:rFonts w:ascii="Times New Roman" w:hAnsi="Times New Roman"/>
          <w:sz w:val="24"/>
        </w:rPr>
        <w:t xml:space="preserve"> la presidente ha posto in votazione </w:t>
      </w:r>
      <w:bookmarkStart w:id="17" w:name="_Hlk204605364"/>
      <w:bookmarkStart w:id="18" w:name="_Hlk193114698"/>
      <w:r>
        <w:rPr>
          <w:rFonts w:ascii="Times New Roman" w:hAnsi="Times New Roman"/>
          <w:sz w:val="24"/>
        </w:rPr>
        <w:t xml:space="preserve">la </w:t>
      </w:r>
      <w:bookmarkStart w:id="19" w:name="_Hlk201580181"/>
      <w:r>
        <w:rPr>
          <w:rFonts w:ascii="Times New Roman" w:hAnsi="Times New Roman"/>
          <w:sz w:val="24"/>
        </w:rPr>
        <w:t>Proposta di Delibera sulle modifiche alla Delibera sull’indebitamento a breve termine della Città di Buje-Buie</w:t>
      </w:r>
      <w:bookmarkEnd w:id="16"/>
      <w:bookmarkEnd w:id="17"/>
      <w:bookmarkEnd w:id="18"/>
      <w:bookmarkEnd w:id="19"/>
      <w:r>
        <w:rPr>
          <w:rFonts w:ascii="Times New Roman" w:hAnsi="Times New Roman"/>
          <w:sz w:val="24"/>
        </w:rPr>
        <w:t>.</w:t>
      </w:r>
    </w:p>
    <w:p w14:paraId="36A2A821" w14:textId="77777777" w:rsidR="006B1C0E" w:rsidRDefault="006B1C0E">
      <w:pPr>
        <w:suppressAutoHyphens w:val="0"/>
        <w:spacing w:after="0"/>
        <w:jc w:val="both"/>
        <w:rPr>
          <w:rFonts w:ascii="Times New Roman" w:eastAsia="Times New Roman" w:hAnsi="Times New Roman"/>
          <w:kern w:val="0"/>
          <w:sz w:val="24"/>
          <w:szCs w:val="24"/>
        </w:rPr>
      </w:pPr>
    </w:p>
    <w:p w14:paraId="0337980C" w14:textId="77777777" w:rsidR="00E65C7E" w:rsidRPr="00E65C7E" w:rsidRDefault="00E65C7E" w:rsidP="00E65C7E">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06D0C52D" w14:textId="51224325" w:rsidR="00E65C7E" w:rsidRPr="00E65C7E" w:rsidRDefault="00E65C7E" w:rsidP="00E65C7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Il Consiglio cittadino ha approvato all’unanimità con 10 voti FAVOREVOLI, su un totale di 10 consiglieri presenti, la Proposta di Delibera sulle modifiche alla Delibera sull’indebitamento a breve termine della Città di Buje-Buie. </w:t>
      </w:r>
    </w:p>
    <w:p w14:paraId="239B6D68" w14:textId="77777777" w:rsidR="006B1C0E" w:rsidRDefault="006B1C0E">
      <w:pPr>
        <w:suppressAutoHyphens w:val="0"/>
        <w:spacing w:after="0"/>
        <w:jc w:val="both"/>
        <w:rPr>
          <w:rFonts w:ascii="Times New Roman" w:eastAsia="Times New Roman" w:hAnsi="Times New Roman"/>
          <w:kern w:val="0"/>
          <w:sz w:val="24"/>
          <w:szCs w:val="24"/>
        </w:rPr>
      </w:pPr>
    </w:p>
    <w:p w14:paraId="3246E686" w14:textId="2A76BFBB" w:rsidR="006B1C0E" w:rsidRDefault="004F10E3" w:rsidP="004F10E3">
      <w:pPr>
        <w:tabs>
          <w:tab w:val="left" w:pos="3540"/>
        </w:tabs>
        <w:suppressAutoHyphens w:val="0"/>
        <w:spacing w:after="0"/>
        <w:jc w:val="both"/>
        <w:rPr>
          <w:rFonts w:ascii="Times New Roman" w:eastAsia="Times New Roman" w:hAnsi="Times New Roman"/>
          <w:kern w:val="0"/>
          <w:sz w:val="24"/>
          <w:szCs w:val="24"/>
        </w:rPr>
      </w:pPr>
      <w:r>
        <w:rPr>
          <w:rFonts w:ascii="Times New Roman" w:hAnsi="Times New Roman"/>
          <w:sz w:val="24"/>
        </w:rPr>
        <w:lastRenderedPageBreak/>
        <w:tab/>
      </w:r>
    </w:p>
    <w:p w14:paraId="086E9061" w14:textId="77777777" w:rsidR="004F10E3" w:rsidRDefault="004F10E3" w:rsidP="004F10E3">
      <w:pPr>
        <w:tabs>
          <w:tab w:val="left" w:pos="3540"/>
        </w:tabs>
        <w:suppressAutoHyphens w:val="0"/>
        <w:spacing w:after="0"/>
        <w:jc w:val="both"/>
        <w:rPr>
          <w:rFonts w:ascii="Times New Roman" w:eastAsia="Times New Roman" w:hAnsi="Times New Roman"/>
          <w:kern w:val="0"/>
          <w:sz w:val="24"/>
          <w:szCs w:val="24"/>
        </w:rPr>
      </w:pPr>
    </w:p>
    <w:p w14:paraId="2EEBB074" w14:textId="77777777" w:rsidR="004F10E3" w:rsidRDefault="004F10E3" w:rsidP="004F10E3">
      <w:pPr>
        <w:tabs>
          <w:tab w:val="left" w:pos="3540"/>
        </w:tabs>
        <w:suppressAutoHyphens w:val="0"/>
        <w:spacing w:after="0"/>
        <w:jc w:val="both"/>
        <w:rPr>
          <w:rFonts w:ascii="Times New Roman" w:eastAsia="Times New Roman" w:hAnsi="Times New Roman"/>
          <w:kern w:val="0"/>
          <w:sz w:val="24"/>
          <w:szCs w:val="24"/>
        </w:rPr>
      </w:pPr>
    </w:p>
    <w:p w14:paraId="19887262" w14:textId="77777777" w:rsidR="004F10E3" w:rsidRDefault="004F10E3" w:rsidP="004F10E3">
      <w:pPr>
        <w:tabs>
          <w:tab w:val="left" w:pos="3540"/>
        </w:tabs>
        <w:suppressAutoHyphens w:val="0"/>
        <w:spacing w:after="0"/>
        <w:jc w:val="both"/>
        <w:rPr>
          <w:rFonts w:ascii="Times New Roman" w:eastAsia="Times New Roman" w:hAnsi="Times New Roman"/>
          <w:kern w:val="0"/>
          <w:sz w:val="24"/>
          <w:szCs w:val="24"/>
        </w:rPr>
      </w:pPr>
    </w:p>
    <w:p w14:paraId="43E6D75E" w14:textId="042D151E" w:rsidR="006B1C0E" w:rsidRPr="00E65C7E" w:rsidRDefault="00E65C7E">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6.</w:t>
      </w:r>
      <w:bookmarkStart w:id="20" w:name="_Hlk204605431"/>
      <w:r>
        <w:rPr>
          <w:rFonts w:ascii="Times New Roman" w:hAnsi="Times New Roman"/>
          <w:b/>
          <w:sz w:val="24"/>
          <w:u w:val="single"/>
        </w:rPr>
        <w:tab/>
      </w:r>
      <w:bookmarkStart w:id="21" w:name="_Hlk201580366"/>
      <w:r>
        <w:rPr>
          <w:rFonts w:ascii="Times New Roman" w:hAnsi="Times New Roman"/>
          <w:b/>
          <w:sz w:val="24"/>
          <w:u w:val="single"/>
        </w:rPr>
        <w:t>Proposta relativa alle Prime modifiche e integrazioni al programma di manutenzione dell’infrastruttura comunale della Città di Buje-Buie per l’anno 2025</w:t>
      </w:r>
      <w:bookmarkEnd w:id="20"/>
    </w:p>
    <w:bookmarkEnd w:id="21"/>
    <w:p w14:paraId="1BF9005B" w14:textId="77777777" w:rsidR="006B1C0E" w:rsidRDefault="006B1C0E">
      <w:pPr>
        <w:suppressAutoHyphens w:val="0"/>
        <w:spacing w:after="0"/>
        <w:jc w:val="both"/>
        <w:rPr>
          <w:rFonts w:ascii="Times New Roman" w:eastAsia="Times New Roman" w:hAnsi="Times New Roman"/>
          <w:kern w:val="0"/>
          <w:sz w:val="24"/>
          <w:szCs w:val="24"/>
        </w:rPr>
      </w:pPr>
    </w:p>
    <w:p w14:paraId="6C5D7B27" w14:textId="55C7B4F9" w:rsidR="00E65C7E" w:rsidRDefault="00E65C7E">
      <w:pPr>
        <w:suppressAutoHyphens w:val="0"/>
        <w:spacing w:after="0"/>
        <w:jc w:val="both"/>
        <w:rPr>
          <w:rFonts w:ascii="Times New Roman" w:eastAsia="Times New Roman" w:hAnsi="Times New Roman"/>
          <w:kern w:val="0"/>
          <w:sz w:val="24"/>
          <w:szCs w:val="24"/>
        </w:rPr>
      </w:pPr>
      <w:bookmarkStart w:id="22" w:name="_Hlk204605498"/>
      <w:r>
        <w:rPr>
          <w:rFonts w:ascii="Times New Roman" w:hAnsi="Times New Roman"/>
          <w:sz w:val="24"/>
        </w:rPr>
        <w:t xml:space="preserve">La presidente ha dato la parola all’assessore dell’Assessorato alle attività comunali, Elvis </w:t>
      </w:r>
      <w:proofErr w:type="spellStart"/>
      <w:r>
        <w:rPr>
          <w:rFonts w:ascii="Times New Roman" w:hAnsi="Times New Roman"/>
          <w:sz w:val="24"/>
        </w:rPr>
        <w:t>Glavičić</w:t>
      </w:r>
      <w:proofErr w:type="spellEnd"/>
      <w:r>
        <w:rPr>
          <w:rFonts w:ascii="Times New Roman" w:hAnsi="Times New Roman"/>
          <w:sz w:val="24"/>
        </w:rPr>
        <w:t>.</w:t>
      </w:r>
    </w:p>
    <w:p w14:paraId="04F2E323" w14:textId="77777777" w:rsidR="00775F19" w:rsidRDefault="00775F19">
      <w:pPr>
        <w:suppressAutoHyphens w:val="0"/>
        <w:spacing w:after="0"/>
        <w:jc w:val="both"/>
        <w:rPr>
          <w:rFonts w:ascii="Times New Roman" w:eastAsia="Times New Roman" w:hAnsi="Times New Roman"/>
          <w:kern w:val="0"/>
          <w:sz w:val="24"/>
          <w:szCs w:val="24"/>
        </w:rPr>
      </w:pPr>
    </w:p>
    <w:p w14:paraId="2D151FDC" w14:textId="64F2385A" w:rsidR="00775F19" w:rsidRDefault="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Elvis </w:t>
      </w:r>
      <w:proofErr w:type="spellStart"/>
      <w:r>
        <w:rPr>
          <w:rFonts w:ascii="Times New Roman" w:hAnsi="Times New Roman"/>
          <w:sz w:val="24"/>
        </w:rPr>
        <w:t>Glavičić</w:t>
      </w:r>
      <w:proofErr w:type="spellEnd"/>
      <w:r>
        <w:rPr>
          <w:rFonts w:ascii="Times New Roman" w:hAnsi="Times New Roman"/>
          <w:sz w:val="24"/>
        </w:rPr>
        <w:t xml:space="preserve"> ha spiegato brevemente il punto in questione </w:t>
      </w:r>
      <w:bookmarkStart w:id="23" w:name="_Hlk204841400"/>
      <w:r>
        <w:rPr>
          <w:rFonts w:ascii="Times New Roman" w:hAnsi="Times New Roman"/>
          <w:sz w:val="24"/>
        </w:rPr>
        <w:t>con la seguente diapositiva</w:t>
      </w:r>
      <w:bookmarkEnd w:id="23"/>
      <w:r>
        <w:rPr>
          <w:rFonts w:ascii="Times New Roman" w:hAnsi="Times New Roman"/>
          <w:sz w:val="24"/>
        </w:rPr>
        <w:t>:</w:t>
      </w:r>
    </w:p>
    <w:p w14:paraId="3AC006A6" w14:textId="77777777" w:rsidR="00BB1CF3" w:rsidRDefault="00BB1CF3">
      <w:pPr>
        <w:suppressAutoHyphens w:val="0"/>
        <w:spacing w:after="0"/>
        <w:jc w:val="both"/>
        <w:rPr>
          <w:rFonts w:ascii="Times New Roman" w:eastAsia="Times New Roman" w:hAnsi="Times New Roman"/>
          <w:kern w:val="0"/>
          <w:sz w:val="24"/>
          <w:szCs w:val="24"/>
        </w:rPr>
      </w:pPr>
    </w:p>
    <w:p w14:paraId="6EC3FA10" w14:textId="77F551CD" w:rsidR="00BB1CF3" w:rsidRDefault="00BB1CF3">
      <w:pPr>
        <w:suppressAutoHyphens w:val="0"/>
        <w:spacing w:after="0"/>
        <w:jc w:val="both"/>
        <w:rPr>
          <w:rFonts w:ascii="Times New Roman" w:eastAsia="Times New Roman" w:hAnsi="Times New Roman"/>
          <w:kern w:val="0"/>
          <w:sz w:val="24"/>
          <w:szCs w:val="24"/>
        </w:rPr>
      </w:pPr>
      <w:r>
        <w:rPr>
          <w:noProof/>
        </w:rPr>
        <w:drawing>
          <wp:inline distT="0" distB="0" distL="0" distR="0" wp14:anchorId="19503005" wp14:editId="591FC38B">
            <wp:extent cx="5760720" cy="3239770"/>
            <wp:effectExtent l="0" t="0" r="0" b="0"/>
            <wp:docPr id="172709956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99562"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760720" cy="3239770"/>
                    </a:xfrm>
                    <a:prstGeom prst="rect">
                      <a:avLst/>
                    </a:prstGeom>
                  </pic:spPr>
                </pic:pic>
              </a:graphicData>
            </a:graphic>
          </wp:inline>
        </w:drawing>
      </w:r>
    </w:p>
    <w:p w14:paraId="6601FE15" w14:textId="77777777" w:rsidR="006B1C0E" w:rsidRDefault="006B1C0E">
      <w:pPr>
        <w:suppressAutoHyphens w:val="0"/>
        <w:spacing w:after="0"/>
        <w:jc w:val="both"/>
        <w:rPr>
          <w:rFonts w:ascii="Times New Roman" w:eastAsia="Times New Roman" w:hAnsi="Times New Roman"/>
          <w:kern w:val="0"/>
          <w:sz w:val="24"/>
          <w:szCs w:val="24"/>
        </w:rPr>
      </w:pPr>
    </w:p>
    <w:p w14:paraId="719661C2" w14:textId="2298E9C7" w:rsidR="00E65C7E" w:rsidRDefault="00E65C7E"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bookmarkStart w:id="24" w:name="_Hlk201580827"/>
      <w:r>
        <w:rPr>
          <w:rFonts w:ascii="Times New Roman" w:hAnsi="Times New Roman"/>
          <w:sz w:val="24"/>
        </w:rPr>
        <w:t xml:space="preserve">La presidente ha aperto la trattazione. </w:t>
      </w:r>
      <w:r>
        <w:rPr>
          <w:rFonts w:ascii="Times New Roman" w:hAnsi="Times New Roman"/>
          <w:sz w:val="24"/>
        </w:rPr>
        <w:tab/>
      </w:r>
    </w:p>
    <w:p w14:paraId="40B1347E" w14:textId="77777777" w:rsidR="00775F19" w:rsidRPr="00E65C7E" w:rsidRDefault="00775F19" w:rsidP="00E65C7E">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6320CFC7" w14:textId="4A55822C" w:rsidR="006B1C0E" w:rsidRDefault="00E65C7E" w:rsidP="00E65C7E">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la presidente ha posto in votazione la Proposta relativa alle Prime modifiche e integrazioni al programma di manutenzione dell’infrastruttura comunale della Città di Buje-Buie per l’anno 2025</w:t>
      </w:r>
      <w:bookmarkStart w:id="25" w:name="_Hlk201580388"/>
      <w:r>
        <w:rPr>
          <w:rFonts w:ascii="Times New Roman" w:hAnsi="Times New Roman"/>
          <w:sz w:val="24"/>
        </w:rPr>
        <w:t xml:space="preserve">. </w:t>
      </w:r>
      <w:bookmarkEnd w:id="25"/>
    </w:p>
    <w:p w14:paraId="04450AC5" w14:textId="77777777" w:rsidR="006B1C0E" w:rsidRDefault="006B1C0E">
      <w:pPr>
        <w:suppressAutoHyphens w:val="0"/>
        <w:spacing w:after="0"/>
        <w:jc w:val="both"/>
        <w:rPr>
          <w:rFonts w:ascii="Times New Roman" w:eastAsia="Times New Roman" w:hAnsi="Times New Roman"/>
          <w:kern w:val="0"/>
          <w:sz w:val="24"/>
          <w:szCs w:val="24"/>
        </w:rPr>
      </w:pPr>
    </w:p>
    <w:p w14:paraId="06185636" w14:textId="77777777" w:rsidR="00E65C7E" w:rsidRPr="00E65C7E" w:rsidRDefault="00E65C7E" w:rsidP="00E65C7E">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6EB000DA" w14:textId="77BDD671" w:rsidR="00E65C7E" w:rsidRPr="00E65C7E" w:rsidRDefault="00E65C7E" w:rsidP="00E65C7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Consiglio cittadino ha approvato all’unanimità con 10 voti FAVOREVOLI, su un totale di 10 consiglieri presenti, la Proposta relativa alle Prime modifiche e integrazioni al programma di manutenzione dell’infrastruttura comunale della Città di Buje-Buie per l’anno 2025.</w:t>
      </w:r>
    </w:p>
    <w:bookmarkEnd w:id="22"/>
    <w:p w14:paraId="07E7B5DC" w14:textId="77777777" w:rsidR="006B1C0E" w:rsidRDefault="006B1C0E">
      <w:pPr>
        <w:suppressAutoHyphens w:val="0"/>
        <w:spacing w:after="0"/>
        <w:jc w:val="both"/>
        <w:rPr>
          <w:rFonts w:ascii="Times New Roman" w:eastAsia="Times New Roman" w:hAnsi="Times New Roman"/>
          <w:kern w:val="0"/>
          <w:sz w:val="24"/>
          <w:szCs w:val="24"/>
        </w:rPr>
      </w:pPr>
    </w:p>
    <w:p w14:paraId="12C5D52D" w14:textId="77777777" w:rsidR="006B1C0E" w:rsidRPr="00D470C4" w:rsidRDefault="006B1C0E">
      <w:pPr>
        <w:suppressAutoHyphens w:val="0"/>
        <w:spacing w:after="0"/>
        <w:jc w:val="both"/>
        <w:rPr>
          <w:rFonts w:ascii="Times New Roman" w:eastAsia="Times New Roman" w:hAnsi="Times New Roman"/>
          <w:b/>
          <w:bCs/>
          <w:kern w:val="0"/>
          <w:sz w:val="24"/>
          <w:szCs w:val="24"/>
          <w:u w:val="single"/>
        </w:rPr>
      </w:pPr>
    </w:p>
    <w:bookmarkEnd w:id="24"/>
    <w:p w14:paraId="0E9CCC07" w14:textId="639C2E6D" w:rsidR="006B1C0E" w:rsidRDefault="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Ad. 7. </w:t>
      </w:r>
      <w:bookmarkStart w:id="26" w:name="_Hlk201580771"/>
      <w:r>
        <w:rPr>
          <w:rFonts w:ascii="Times New Roman" w:hAnsi="Times New Roman"/>
          <w:b/>
          <w:sz w:val="24"/>
          <w:u w:val="single"/>
        </w:rPr>
        <w:t>Proposta relativa alle Prime modifiche e integrazioni al programma di costruzione dell’infrastruttura comunale nella Città di Buje-Buie per l’anno 2025</w:t>
      </w:r>
    </w:p>
    <w:bookmarkEnd w:id="26"/>
    <w:p w14:paraId="469644AF" w14:textId="77777777" w:rsidR="00D470C4" w:rsidRPr="00D470C4" w:rsidRDefault="00D470C4">
      <w:pPr>
        <w:suppressAutoHyphens w:val="0"/>
        <w:spacing w:after="0"/>
        <w:jc w:val="both"/>
        <w:rPr>
          <w:rFonts w:ascii="Times New Roman" w:eastAsia="Times New Roman" w:hAnsi="Times New Roman"/>
          <w:b/>
          <w:bCs/>
          <w:kern w:val="0"/>
          <w:sz w:val="24"/>
          <w:szCs w:val="24"/>
          <w:u w:val="single"/>
        </w:rPr>
      </w:pPr>
    </w:p>
    <w:p w14:paraId="0FCA9F22" w14:textId="77777777" w:rsidR="00775F19" w:rsidRPr="00775F19" w:rsidRDefault="00775F19"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dato la parola all’assessore dell’Assessorato alle attività comunali, Elvis </w:t>
      </w:r>
      <w:proofErr w:type="spellStart"/>
      <w:r>
        <w:rPr>
          <w:rFonts w:ascii="Times New Roman" w:hAnsi="Times New Roman"/>
          <w:sz w:val="24"/>
        </w:rPr>
        <w:t>Glavičić</w:t>
      </w:r>
      <w:proofErr w:type="spellEnd"/>
      <w:r>
        <w:rPr>
          <w:rFonts w:ascii="Times New Roman" w:hAnsi="Times New Roman"/>
          <w:sz w:val="24"/>
        </w:rPr>
        <w:t>.</w:t>
      </w:r>
    </w:p>
    <w:p w14:paraId="6B478B27" w14:textId="77777777" w:rsidR="00775F19" w:rsidRPr="00775F19" w:rsidRDefault="00775F19" w:rsidP="00775F19">
      <w:pPr>
        <w:suppressAutoHyphens w:val="0"/>
        <w:spacing w:after="0"/>
        <w:jc w:val="both"/>
        <w:rPr>
          <w:rFonts w:ascii="Times New Roman" w:eastAsia="Times New Roman" w:hAnsi="Times New Roman"/>
          <w:kern w:val="0"/>
          <w:sz w:val="24"/>
          <w:szCs w:val="24"/>
        </w:rPr>
      </w:pPr>
    </w:p>
    <w:p w14:paraId="32B25307" w14:textId="7AEBE48F" w:rsidR="00775F19" w:rsidRDefault="00775F19"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Elvis </w:t>
      </w:r>
      <w:proofErr w:type="spellStart"/>
      <w:r>
        <w:rPr>
          <w:rFonts w:ascii="Times New Roman" w:hAnsi="Times New Roman"/>
          <w:sz w:val="24"/>
        </w:rPr>
        <w:t>Glavičić</w:t>
      </w:r>
      <w:proofErr w:type="spellEnd"/>
      <w:r>
        <w:rPr>
          <w:rFonts w:ascii="Times New Roman" w:hAnsi="Times New Roman"/>
          <w:sz w:val="24"/>
        </w:rPr>
        <w:t xml:space="preserve"> ha spiegato brevemente il punto in questione con la seguente diapositiva:</w:t>
      </w:r>
    </w:p>
    <w:p w14:paraId="53310AD2" w14:textId="77777777" w:rsidR="00BB1CF3" w:rsidRDefault="00BB1CF3" w:rsidP="00775F19">
      <w:pPr>
        <w:suppressAutoHyphens w:val="0"/>
        <w:spacing w:after="0"/>
        <w:jc w:val="both"/>
        <w:rPr>
          <w:rFonts w:ascii="Times New Roman" w:eastAsia="Times New Roman" w:hAnsi="Times New Roman"/>
          <w:kern w:val="0"/>
          <w:sz w:val="24"/>
          <w:szCs w:val="24"/>
        </w:rPr>
      </w:pPr>
    </w:p>
    <w:p w14:paraId="0E117B6F" w14:textId="2DAC2409" w:rsidR="00BB1CF3" w:rsidRPr="00775F19" w:rsidRDefault="00BB1CF3" w:rsidP="00775F19">
      <w:pPr>
        <w:suppressAutoHyphens w:val="0"/>
        <w:spacing w:after="0"/>
        <w:jc w:val="both"/>
        <w:rPr>
          <w:rFonts w:ascii="Times New Roman" w:eastAsia="Times New Roman" w:hAnsi="Times New Roman"/>
          <w:kern w:val="0"/>
          <w:sz w:val="24"/>
          <w:szCs w:val="24"/>
        </w:rPr>
      </w:pPr>
      <w:r>
        <w:rPr>
          <w:noProof/>
        </w:rPr>
        <w:drawing>
          <wp:inline distT="0" distB="0" distL="0" distR="0" wp14:anchorId="3FEF4B61" wp14:editId="39DF134F">
            <wp:extent cx="5760720" cy="3239770"/>
            <wp:effectExtent l="0" t="0" r="0" b="0"/>
            <wp:docPr id="126100607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0607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760720" cy="3239770"/>
                    </a:xfrm>
                    <a:prstGeom prst="rect">
                      <a:avLst/>
                    </a:prstGeom>
                  </pic:spPr>
                </pic:pic>
              </a:graphicData>
            </a:graphic>
          </wp:inline>
        </w:drawing>
      </w:r>
    </w:p>
    <w:p w14:paraId="7E27F0C2" w14:textId="77777777" w:rsidR="00775F19" w:rsidRPr="00775F19" w:rsidRDefault="00775F19" w:rsidP="00775F19">
      <w:pPr>
        <w:suppressAutoHyphens w:val="0"/>
        <w:spacing w:after="0"/>
        <w:jc w:val="both"/>
        <w:rPr>
          <w:rFonts w:ascii="Times New Roman" w:eastAsia="Times New Roman" w:hAnsi="Times New Roman"/>
          <w:kern w:val="0"/>
          <w:sz w:val="24"/>
          <w:szCs w:val="24"/>
        </w:rPr>
      </w:pPr>
    </w:p>
    <w:p w14:paraId="5D4C2BAD" w14:textId="77777777" w:rsidR="00775F19" w:rsidRDefault="00775F19"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aperto la trattazione. </w:t>
      </w:r>
    </w:p>
    <w:p w14:paraId="394C518D" w14:textId="77777777" w:rsidR="00CE5EFF" w:rsidRPr="00775F19" w:rsidRDefault="00CE5EFF" w:rsidP="00775F19">
      <w:pPr>
        <w:suppressAutoHyphens w:val="0"/>
        <w:spacing w:after="0"/>
        <w:jc w:val="both"/>
        <w:rPr>
          <w:rFonts w:ascii="Times New Roman" w:eastAsia="Times New Roman" w:hAnsi="Times New Roman"/>
          <w:kern w:val="0"/>
          <w:sz w:val="24"/>
          <w:szCs w:val="24"/>
        </w:rPr>
      </w:pPr>
    </w:p>
    <w:p w14:paraId="6DBCD471" w14:textId="364237B3" w:rsidR="00A14A10" w:rsidRDefault="00A14A10" w:rsidP="00A14A10">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È intervenuta Marilena </w:t>
      </w:r>
      <w:proofErr w:type="spellStart"/>
      <w:r>
        <w:rPr>
          <w:rFonts w:ascii="Times New Roman" w:hAnsi="Times New Roman"/>
          <w:sz w:val="24"/>
        </w:rPr>
        <w:t>Sinković</w:t>
      </w:r>
      <w:proofErr w:type="spellEnd"/>
      <w:r>
        <w:rPr>
          <w:rFonts w:ascii="Times New Roman" w:hAnsi="Times New Roman"/>
          <w:sz w:val="24"/>
        </w:rPr>
        <w:t xml:space="preserve"> e ha chiesto per </w:t>
      </w:r>
      <w:proofErr w:type="spellStart"/>
      <w:r>
        <w:rPr>
          <w:rFonts w:ascii="Times New Roman" w:hAnsi="Times New Roman"/>
          <w:sz w:val="24"/>
        </w:rPr>
        <w:t>Bibali</w:t>
      </w:r>
      <w:proofErr w:type="spellEnd"/>
      <w:r>
        <w:rPr>
          <w:rFonts w:ascii="Times New Roman" w:hAnsi="Times New Roman"/>
          <w:sz w:val="24"/>
        </w:rPr>
        <w:t xml:space="preserve"> perché alcune case non hanno l’illuminazione pubblica.</w:t>
      </w:r>
    </w:p>
    <w:p w14:paraId="002ED2D0" w14:textId="77777777" w:rsidR="00A14A10" w:rsidRDefault="00A14A10" w:rsidP="00A14A10">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Elvis </w:t>
      </w:r>
      <w:proofErr w:type="spellStart"/>
      <w:r>
        <w:rPr>
          <w:rFonts w:ascii="Times New Roman" w:hAnsi="Times New Roman"/>
          <w:sz w:val="24"/>
        </w:rPr>
        <w:t>Glavičić</w:t>
      </w:r>
      <w:proofErr w:type="spellEnd"/>
      <w:r>
        <w:rPr>
          <w:rFonts w:ascii="Times New Roman" w:hAnsi="Times New Roman"/>
          <w:sz w:val="24"/>
        </w:rPr>
        <w:t xml:space="preserve"> ha detto che ciò si potrebbe risolvere mediante le attività di manutenzione.</w:t>
      </w:r>
    </w:p>
    <w:p w14:paraId="4E346696" w14:textId="73E214FD" w:rsidR="00775F19" w:rsidRDefault="00A14A10"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Danilo </w:t>
      </w:r>
      <w:proofErr w:type="spellStart"/>
      <w:r>
        <w:rPr>
          <w:rFonts w:ascii="Times New Roman" w:hAnsi="Times New Roman"/>
          <w:sz w:val="24"/>
        </w:rPr>
        <w:t>Pištan</w:t>
      </w:r>
      <w:proofErr w:type="spellEnd"/>
      <w:r>
        <w:rPr>
          <w:rFonts w:ascii="Times New Roman" w:hAnsi="Times New Roman"/>
          <w:sz w:val="24"/>
        </w:rPr>
        <w:t xml:space="preserve">, il quale ha affermato che tante case non hanno l’illuminazione pubblica, fatto di cui ha </w:t>
      </w:r>
      <w:r w:rsidR="00AC183F">
        <w:rPr>
          <w:rFonts w:ascii="Times New Roman" w:hAnsi="Times New Roman"/>
          <w:sz w:val="24"/>
        </w:rPr>
        <w:t xml:space="preserve">già </w:t>
      </w:r>
      <w:r>
        <w:rPr>
          <w:rFonts w:ascii="Times New Roman" w:hAnsi="Times New Roman"/>
          <w:sz w:val="24"/>
        </w:rPr>
        <w:t xml:space="preserve">parlato in precedenza con l’assessore Elvis </w:t>
      </w:r>
      <w:proofErr w:type="spellStart"/>
      <w:r>
        <w:rPr>
          <w:rFonts w:ascii="Times New Roman" w:hAnsi="Times New Roman"/>
          <w:sz w:val="24"/>
        </w:rPr>
        <w:t>Glavičić</w:t>
      </w:r>
      <w:proofErr w:type="spellEnd"/>
      <w:r>
        <w:rPr>
          <w:rFonts w:ascii="Times New Roman" w:hAnsi="Times New Roman"/>
          <w:sz w:val="24"/>
        </w:rPr>
        <w:t xml:space="preserve">. Ha inoltre affermato che è un problema il fatto che da Castelvenere verso Visinada non sia sicuro camminare per strada con il buio e fino all’alba perché non c’è </w:t>
      </w:r>
      <w:r w:rsidR="00AC183F">
        <w:rPr>
          <w:rFonts w:ascii="Times New Roman" w:hAnsi="Times New Roman"/>
          <w:sz w:val="24"/>
        </w:rPr>
        <w:t>l’</w:t>
      </w:r>
      <w:r>
        <w:rPr>
          <w:rFonts w:ascii="Times New Roman" w:hAnsi="Times New Roman"/>
          <w:sz w:val="24"/>
        </w:rPr>
        <w:t>illuminazione e ci sono molti cinghiali.</w:t>
      </w:r>
    </w:p>
    <w:p w14:paraId="1B67FD00" w14:textId="77777777" w:rsidR="00A14A10" w:rsidRDefault="00A14A10" w:rsidP="00775F19">
      <w:pPr>
        <w:suppressAutoHyphens w:val="0"/>
        <w:spacing w:after="0"/>
        <w:jc w:val="both"/>
        <w:rPr>
          <w:rFonts w:ascii="Times New Roman" w:eastAsia="Times New Roman" w:hAnsi="Times New Roman"/>
          <w:kern w:val="0"/>
          <w:sz w:val="24"/>
          <w:szCs w:val="24"/>
        </w:rPr>
      </w:pPr>
    </w:p>
    <w:p w14:paraId="0C96EC65" w14:textId="195E7FFE" w:rsidR="00A14A10" w:rsidRDefault="00A14A10" w:rsidP="00775F19">
      <w:pPr>
        <w:suppressAutoHyphens w:val="0"/>
        <w:spacing w:after="0"/>
        <w:jc w:val="both"/>
        <w:rPr>
          <w:rFonts w:ascii="Times New Roman" w:eastAsia="Times New Roman" w:hAnsi="Times New Roman"/>
          <w:kern w:val="0"/>
          <w:sz w:val="24"/>
          <w:szCs w:val="24"/>
        </w:rPr>
      </w:pPr>
      <w:proofErr w:type="spellStart"/>
      <w:r>
        <w:rPr>
          <w:rFonts w:ascii="Times New Roman" w:hAnsi="Times New Roman"/>
          <w:sz w:val="24"/>
        </w:rPr>
        <w:t>Bojana</w:t>
      </w:r>
      <w:proofErr w:type="spellEnd"/>
      <w:r>
        <w:rPr>
          <w:rFonts w:ascii="Times New Roman" w:hAnsi="Times New Roman"/>
          <w:sz w:val="24"/>
        </w:rPr>
        <w:t xml:space="preserve"> </w:t>
      </w:r>
      <w:proofErr w:type="spellStart"/>
      <w:r>
        <w:rPr>
          <w:rFonts w:ascii="Times New Roman" w:hAnsi="Times New Roman"/>
          <w:sz w:val="24"/>
        </w:rPr>
        <w:t>Puzigaća</w:t>
      </w:r>
      <w:proofErr w:type="spellEnd"/>
      <w:r>
        <w:rPr>
          <w:rFonts w:ascii="Times New Roman" w:hAnsi="Times New Roman"/>
          <w:sz w:val="24"/>
        </w:rPr>
        <w:t xml:space="preserve"> ha detto che è possibile includere una voce relativa all’illuminazione pubblica in questa zona nel piano di bilancio, per poi recarsi in loco e analizzare la situazione.</w:t>
      </w:r>
    </w:p>
    <w:p w14:paraId="6337B264" w14:textId="1E6F5EC2" w:rsidR="00A14A10" w:rsidRDefault="00A14A10"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Elvis </w:t>
      </w:r>
      <w:proofErr w:type="spellStart"/>
      <w:r>
        <w:rPr>
          <w:rFonts w:ascii="Times New Roman" w:hAnsi="Times New Roman"/>
          <w:sz w:val="24"/>
        </w:rPr>
        <w:t>Glavičić</w:t>
      </w:r>
      <w:proofErr w:type="spellEnd"/>
      <w:r>
        <w:rPr>
          <w:rFonts w:ascii="Times New Roman" w:hAnsi="Times New Roman"/>
          <w:sz w:val="24"/>
        </w:rPr>
        <w:t xml:space="preserve"> ha detto che questa voce verrà prevista nel piano di bilancio o nella revisione del bilancio.</w:t>
      </w:r>
    </w:p>
    <w:p w14:paraId="1756DC5A" w14:textId="77777777" w:rsidR="00A14A10" w:rsidRDefault="00A14A10" w:rsidP="00775F19">
      <w:pPr>
        <w:suppressAutoHyphens w:val="0"/>
        <w:spacing w:after="0"/>
        <w:jc w:val="both"/>
        <w:rPr>
          <w:rFonts w:ascii="Times New Roman" w:eastAsia="Times New Roman" w:hAnsi="Times New Roman"/>
          <w:kern w:val="0"/>
          <w:sz w:val="24"/>
          <w:szCs w:val="24"/>
        </w:rPr>
      </w:pPr>
    </w:p>
    <w:p w14:paraId="4B50610F" w14:textId="3192FDB7" w:rsidR="00775F19" w:rsidRPr="00775F19" w:rsidRDefault="00775F19"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la presidente ha posto in votazione la Proposta relativa alle Prime modifiche e integrazioni al programma di costruzione dell’infrastruttura comunale della Città di Buje-Buie per l’anno 2025.</w:t>
      </w:r>
    </w:p>
    <w:p w14:paraId="65A84ABF" w14:textId="77777777" w:rsidR="00775F19" w:rsidRPr="00775F19" w:rsidRDefault="00775F19" w:rsidP="00775F19">
      <w:pPr>
        <w:suppressAutoHyphens w:val="0"/>
        <w:spacing w:after="0"/>
        <w:jc w:val="both"/>
        <w:rPr>
          <w:rFonts w:ascii="Times New Roman" w:eastAsia="Times New Roman" w:hAnsi="Times New Roman"/>
          <w:b/>
          <w:bCs/>
          <w:kern w:val="0"/>
          <w:sz w:val="24"/>
          <w:szCs w:val="24"/>
          <w:u w:val="single"/>
        </w:rPr>
      </w:pPr>
    </w:p>
    <w:p w14:paraId="04487A7A" w14:textId="77777777" w:rsidR="00775F19" w:rsidRPr="00775F19" w:rsidRDefault="00775F19" w:rsidP="00775F19">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0B152440" w14:textId="7E25AEE1" w:rsidR="00D470C4" w:rsidRPr="00D470C4" w:rsidRDefault="00775F19" w:rsidP="00775F19">
      <w:pPr>
        <w:suppressAutoHyphens w:val="0"/>
        <w:spacing w:after="0"/>
        <w:jc w:val="both"/>
        <w:rPr>
          <w:rFonts w:ascii="Times New Roman" w:eastAsia="Times New Roman" w:hAnsi="Times New Roman"/>
          <w:b/>
          <w:bCs/>
          <w:kern w:val="0"/>
          <w:sz w:val="24"/>
          <w:szCs w:val="24"/>
          <w:u w:val="single"/>
        </w:rPr>
      </w:pPr>
      <w:r>
        <w:rPr>
          <w:rFonts w:ascii="Times New Roman" w:hAnsi="Times New Roman"/>
          <w:sz w:val="24"/>
        </w:rPr>
        <w:t>Il Consiglio cittadino ha approvato all’unanimità con 10 voti FAVOREVOLI, su un totale di 10 consiglieri presenti, la Proposta relativa alle Prime modifiche e integrazioni al programma di costruzione dell’infrastruttura comunale della Città di Buje-Buie per l’anno 2025.</w:t>
      </w:r>
    </w:p>
    <w:p w14:paraId="747DD213" w14:textId="77777777" w:rsidR="006B1C0E" w:rsidRPr="00D470C4" w:rsidRDefault="006B1C0E">
      <w:pPr>
        <w:suppressAutoHyphens w:val="0"/>
        <w:spacing w:after="0"/>
        <w:jc w:val="both"/>
        <w:rPr>
          <w:rFonts w:ascii="Times New Roman" w:eastAsia="Times New Roman" w:hAnsi="Times New Roman"/>
          <w:b/>
          <w:bCs/>
          <w:kern w:val="0"/>
          <w:sz w:val="24"/>
          <w:szCs w:val="24"/>
          <w:u w:val="single"/>
        </w:rPr>
      </w:pPr>
    </w:p>
    <w:p w14:paraId="53ED905D" w14:textId="6DC7C36D" w:rsidR="006B1C0E" w:rsidRDefault="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Ad. 8. Relazione semestrale sull’operato del sindaco </w:t>
      </w:r>
      <w:r w:rsidR="0036782E">
        <w:rPr>
          <w:rFonts w:ascii="Times New Roman" w:hAnsi="Times New Roman"/>
          <w:b/>
          <w:sz w:val="24"/>
          <w:u w:val="single"/>
        </w:rPr>
        <w:t>per il</w:t>
      </w:r>
      <w:r>
        <w:rPr>
          <w:rFonts w:ascii="Times New Roman" w:hAnsi="Times New Roman"/>
          <w:b/>
          <w:sz w:val="24"/>
          <w:u w:val="single"/>
        </w:rPr>
        <w:t xml:space="preserve"> periodo 01/01/2025 - 30/06/2025</w:t>
      </w:r>
    </w:p>
    <w:p w14:paraId="7F4FF8D8" w14:textId="77777777" w:rsidR="00775F19" w:rsidRDefault="00775F19">
      <w:pPr>
        <w:suppressAutoHyphens w:val="0"/>
        <w:spacing w:after="0"/>
        <w:jc w:val="both"/>
        <w:rPr>
          <w:rFonts w:ascii="Times New Roman" w:eastAsia="Times New Roman" w:hAnsi="Times New Roman"/>
          <w:kern w:val="0"/>
          <w:sz w:val="24"/>
          <w:szCs w:val="24"/>
        </w:rPr>
      </w:pPr>
    </w:p>
    <w:p w14:paraId="318A7AA8" w14:textId="1360363F" w:rsidR="00D470C4" w:rsidRDefault="00D470C4"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 sindaco della Città di Buje-Buie, Fabrizio Vižintin.</w:t>
      </w:r>
    </w:p>
    <w:p w14:paraId="4322C440" w14:textId="77777777" w:rsidR="00855BCA" w:rsidRDefault="00855BCA" w:rsidP="00D470C4">
      <w:pPr>
        <w:suppressAutoHyphens w:val="0"/>
        <w:spacing w:after="0"/>
        <w:jc w:val="both"/>
        <w:rPr>
          <w:rFonts w:ascii="Times New Roman" w:eastAsia="Times New Roman" w:hAnsi="Times New Roman"/>
          <w:kern w:val="0"/>
          <w:sz w:val="24"/>
          <w:szCs w:val="24"/>
        </w:rPr>
      </w:pPr>
    </w:p>
    <w:p w14:paraId="65B2215E" w14:textId="217C021A" w:rsidR="00855BCA" w:rsidRDefault="00855BCA"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illustrato il punto in questione mediante la seguente presentazione:</w:t>
      </w:r>
    </w:p>
    <w:p w14:paraId="20FD2544" w14:textId="12482570" w:rsidR="00BB1CF3" w:rsidRDefault="00BB1CF3"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74D0E84A" wp14:editId="0192904C">
            <wp:extent cx="4143283" cy="9353550"/>
            <wp:effectExtent l="0" t="0" r="0" b="0"/>
            <wp:docPr id="8845625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56250" name=""/>
                    <pic:cNvPicPr/>
                  </pic:nvPicPr>
                  <pic:blipFill>
                    <a:blip r:embed="rId39"/>
                    <a:stretch>
                      <a:fillRect/>
                    </a:stretch>
                  </pic:blipFill>
                  <pic:spPr>
                    <a:xfrm>
                      <a:off x="0" y="0"/>
                      <a:ext cx="4150651" cy="9370183"/>
                    </a:xfrm>
                    <a:prstGeom prst="rect">
                      <a:avLst/>
                    </a:prstGeom>
                  </pic:spPr>
                </pic:pic>
              </a:graphicData>
            </a:graphic>
          </wp:inline>
        </w:drawing>
      </w:r>
    </w:p>
    <w:p w14:paraId="4309C0F0" w14:textId="51613993" w:rsidR="00BB1CF3" w:rsidRDefault="00BB1CF3"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19EA993E" wp14:editId="3169B20F">
            <wp:extent cx="3796911" cy="8773244"/>
            <wp:effectExtent l="0" t="0" r="0" b="8890"/>
            <wp:docPr id="8508307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3072" name=""/>
                    <pic:cNvPicPr/>
                  </pic:nvPicPr>
                  <pic:blipFill>
                    <a:blip r:embed="rId40"/>
                    <a:stretch>
                      <a:fillRect/>
                    </a:stretch>
                  </pic:blipFill>
                  <pic:spPr>
                    <a:xfrm>
                      <a:off x="0" y="0"/>
                      <a:ext cx="3813123" cy="8810704"/>
                    </a:xfrm>
                    <a:prstGeom prst="rect">
                      <a:avLst/>
                    </a:prstGeom>
                  </pic:spPr>
                </pic:pic>
              </a:graphicData>
            </a:graphic>
          </wp:inline>
        </w:drawing>
      </w:r>
    </w:p>
    <w:p w14:paraId="4EDBBADD" w14:textId="77777777" w:rsidR="00BB1CF3" w:rsidRDefault="00BB1CF3" w:rsidP="00D470C4">
      <w:pPr>
        <w:suppressAutoHyphens w:val="0"/>
        <w:spacing w:after="0"/>
        <w:jc w:val="both"/>
        <w:rPr>
          <w:rFonts w:ascii="Times New Roman" w:eastAsia="Times New Roman" w:hAnsi="Times New Roman"/>
          <w:kern w:val="0"/>
          <w:sz w:val="24"/>
          <w:szCs w:val="24"/>
        </w:rPr>
      </w:pPr>
    </w:p>
    <w:p w14:paraId="3657A034" w14:textId="36A4B332" w:rsidR="00BB1CF3" w:rsidRDefault="000B5A0A"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drawing>
          <wp:inline distT="0" distB="0" distL="0" distR="0" wp14:anchorId="677B48D2" wp14:editId="50577BCB">
            <wp:extent cx="3741683" cy="8645632"/>
            <wp:effectExtent l="0" t="0" r="0" b="3175"/>
            <wp:docPr id="11852137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13735" name=""/>
                    <pic:cNvPicPr/>
                  </pic:nvPicPr>
                  <pic:blipFill>
                    <a:blip r:embed="rId41"/>
                    <a:stretch>
                      <a:fillRect/>
                    </a:stretch>
                  </pic:blipFill>
                  <pic:spPr>
                    <a:xfrm>
                      <a:off x="0" y="0"/>
                      <a:ext cx="3747361" cy="8658753"/>
                    </a:xfrm>
                    <a:prstGeom prst="rect">
                      <a:avLst/>
                    </a:prstGeom>
                  </pic:spPr>
                </pic:pic>
              </a:graphicData>
            </a:graphic>
          </wp:inline>
        </w:drawing>
      </w:r>
    </w:p>
    <w:p w14:paraId="70AB8048" w14:textId="19240146" w:rsidR="00BB1CF3" w:rsidRDefault="00BB1CF3" w:rsidP="000B5A0A">
      <w:pPr>
        <w:suppressAutoHyphens w:val="0"/>
        <w:spacing w:after="0"/>
        <w:jc w:val="center"/>
        <w:rPr>
          <w:rFonts w:ascii="Times New Roman" w:eastAsia="Times New Roman" w:hAnsi="Times New Roman"/>
          <w:kern w:val="0"/>
          <w:sz w:val="24"/>
          <w:szCs w:val="24"/>
        </w:rPr>
      </w:pPr>
    </w:p>
    <w:p w14:paraId="6C832F0C" w14:textId="79A0A7E1" w:rsidR="00BB1CF3" w:rsidRDefault="00BB1CF3"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drawing>
          <wp:inline distT="0" distB="0" distL="0" distR="0" wp14:anchorId="235554DB" wp14:editId="0B51255E">
            <wp:extent cx="3710151" cy="8586058"/>
            <wp:effectExtent l="0" t="0" r="5080" b="5715"/>
            <wp:docPr id="39667570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75703" name=""/>
                    <pic:cNvPicPr/>
                  </pic:nvPicPr>
                  <pic:blipFill>
                    <a:blip r:embed="rId42"/>
                    <a:stretch>
                      <a:fillRect/>
                    </a:stretch>
                  </pic:blipFill>
                  <pic:spPr>
                    <a:xfrm>
                      <a:off x="0" y="0"/>
                      <a:ext cx="3728096" cy="8627587"/>
                    </a:xfrm>
                    <a:prstGeom prst="rect">
                      <a:avLst/>
                    </a:prstGeom>
                  </pic:spPr>
                </pic:pic>
              </a:graphicData>
            </a:graphic>
          </wp:inline>
        </w:drawing>
      </w:r>
    </w:p>
    <w:p w14:paraId="143D9B50" w14:textId="77777777" w:rsidR="00BB1CF3" w:rsidRDefault="00BB1CF3" w:rsidP="00D470C4">
      <w:pPr>
        <w:suppressAutoHyphens w:val="0"/>
        <w:spacing w:after="0"/>
        <w:jc w:val="both"/>
        <w:rPr>
          <w:rFonts w:ascii="Times New Roman" w:eastAsia="Times New Roman" w:hAnsi="Times New Roman"/>
          <w:kern w:val="0"/>
          <w:sz w:val="24"/>
          <w:szCs w:val="24"/>
        </w:rPr>
      </w:pPr>
    </w:p>
    <w:p w14:paraId="210D0E0F" w14:textId="029C78C7" w:rsidR="00BB1CF3" w:rsidRDefault="00BB1CF3" w:rsidP="000B5A0A">
      <w:pPr>
        <w:suppressAutoHyphens w:val="0"/>
        <w:spacing w:after="0"/>
        <w:ind w:left="708"/>
        <w:jc w:val="center"/>
        <w:rPr>
          <w:rFonts w:ascii="Times New Roman" w:eastAsia="Times New Roman" w:hAnsi="Times New Roman"/>
          <w:kern w:val="0"/>
          <w:sz w:val="24"/>
          <w:szCs w:val="24"/>
        </w:rPr>
      </w:pPr>
      <w:r>
        <w:rPr>
          <w:rFonts w:ascii="Times New Roman" w:hAnsi="Times New Roman"/>
          <w:noProof/>
          <w:sz w:val="24"/>
        </w:rPr>
        <w:drawing>
          <wp:inline distT="0" distB="0" distL="0" distR="0" wp14:anchorId="47D21201" wp14:editId="50B45994">
            <wp:extent cx="3413835" cy="8250879"/>
            <wp:effectExtent l="0" t="0" r="0" b="0"/>
            <wp:docPr id="40978073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80732" name=""/>
                    <pic:cNvPicPr/>
                  </pic:nvPicPr>
                  <pic:blipFill>
                    <a:blip r:embed="rId43"/>
                    <a:stretch>
                      <a:fillRect/>
                    </a:stretch>
                  </pic:blipFill>
                  <pic:spPr>
                    <a:xfrm>
                      <a:off x="0" y="0"/>
                      <a:ext cx="3413835" cy="8250879"/>
                    </a:xfrm>
                    <a:prstGeom prst="rect">
                      <a:avLst/>
                    </a:prstGeom>
                  </pic:spPr>
                </pic:pic>
              </a:graphicData>
            </a:graphic>
          </wp:inline>
        </w:drawing>
      </w:r>
    </w:p>
    <w:p w14:paraId="278E00EA" w14:textId="77777777" w:rsidR="00BB1CF3" w:rsidRDefault="00BB1CF3" w:rsidP="00D470C4">
      <w:pPr>
        <w:suppressAutoHyphens w:val="0"/>
        <w:spacing w:after="0"/>
        <w:jc w:val="both"/>
        <w:rPr>
          <w:rFonts w:ascii="Times New Roman" w:eastAsia="Times New Roman" w:hAnsi="Times New Roman"/>
          <w:kern w:val="0"/>
          <w:sz w:val="24"/>
          <w:szCs w:val="24"/>
        </w:rPr>
      </w:pPr>
    </w:p>
    <w:p w14:paraId="77715652" w14:textId="4DBCA378" w:rsidR="00BB1CF3" w:rsidRDefault="00BB1CF3"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58D80C35" wp14:editId="73593062">
            <wp:extent cx="3524742" cy="8059275"/>
            <wp:effectExtent l="0" t="0" r="0" b="0"/>
            <wp:docPr id="80194138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41381" name=""/>
                    <pic:cNvPicPr/>
                  </pic:nvPicPr>
                  <pic:blipFill>
                    <a:blip r:embed="rId44"/>
                    <a:stretch>
                      <a:fillRect/>
                    </a:stretch>
                  </pic:blipFill>
                  <pic:spPr>
                    <a:xfrm>
                      <a:off x="0" y="0"/>
                      <a:ext cx="3524742" cy="8059275"/>
                    </a:xfrm>
                    <a:prstGeom prst="rect">
                      <a:avLst/>
                    </a:prstGeom>
                  </pic:spPr>
                </pic:pic>
              </a:graphicData>
            </a:graphic>
          </wp:inline>
        </w:drawing>
      </w:r>
    </w:p>
    <w:p w14:paraId="45B4414F" w14:textId="77777777" w:rsidR="00BB1CF3" w:rsidRDefault="00BB1CF3" w:rsidP="00D470C4">
      <w:pPr>
        <w:suppressAutoHyphens w:val="0"/>
        <w:spacing w:after="0"/>
        <w:jc w:val="both"/>
        <w:rPr>
          <w:rFonts w:ascii="Times New Roman" w:eastAsia="Times New Roman" w:hAnsi="Times New Roman"/>
          <w:kern w:val="0"/>
          <w:sz w:val="24"/>
          <w:szCs w:val="24"/>
        </w:rPr>
      </w:pPr>
    </w:p>
    <w:p w14:paraId="6C4D06D3" w14:textId="77777777" w:rsidR="00BB1CF3" w:rsidRDefault="00BB1CF3" w:rsidP="00D470C4">
      <w:pPr>
        <w:suppressAutoHyphens w:val="0"/>
        <w:spacing w:after="0"/>
        <w:jc w:val="both"/>
        <w:rPr>
          <w:rFonts w:ascii="Times New Roman" w:eastAsia="Times New Roman" w:hAnsi="Times New Roman"/>
          <w:kern w:val="0"/>
          <w:sz w:val="24"/>
          <w:szCs w:val="24"/>
        </w:rPr>
      </w:pPr>
    </w:p>
    <w:p w14:paraId="320BC7A8" w14:textId="2D7F5C6B" w:rsidR="00BB1CF3" w:rsidRDefault="00BB1CF3"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0A0952FC" wp14:editId="22C1466B">
            <wp:extent cx="3515216" cy="8030696"/>
            <wp:effectExtent l="0" t="0" r="9525" b="0"/>
            <wp:docPr id="87233544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35443" name=""/>
                    <pic:cNvPicPr/>
                  </pic:nvPicPr>
                  <pic:blipFill>
                    <a:blip r:embed="rId45"/>
                    <a:stretch>
                      <a:fillRect/>
                    </a:stretch>
                  </pic:blipFill>
                  <pic:spPr>
                    <a:xfrm>
                      <a:off x="0" y="0"/>
                      <a:ext cx="3515216" cy="8030696"/>
                    </a:xfrm>
                    <a:prstGeom prst="rect">
                      <a:avLst/>
                    </a:prstGeom>
                  </pic:spPr>
                </pic:pic>
              </a:graphicData>
            </a:graphic>
          </wp:inline>
        </w:drawing>
      </w:r>
    </w:p>
    <w:p w14:paraId="71D9D0B6" w14:textId="77777777" w:rsidR="00BB1CF3" w:rsidRDefault="00BB1CF3" w:rsidP="00D470C4">
      <w:pPr>
        <w:suppressAutoHyphens w:val="0"/>
        <w:spacing w:after="0"/>
        <w:jc w:val="both"/>
        <w:rPr>
          <w:rFonts w:ascii="Times New Roman" w:eastAsia="Times New Roman" w:hAnsi="Times New Roman"/>
          <w:kern w:val="0"/>
          <w:sz w:val="24"/>
          <w:szCs w:val="24"/>
        </w:rPr>
      </w:pPr>
    </w:p>
    <w:p w14:paraId="5243411C" w14:textId="77777777" w:rsidR="00BB1CF3" w:rsidRDefault="00BB1CF3" w:rsidP="00D470C4">
      <w:pPr>
        <w:suppressAutoHyphens w:val="0"/>
        <w:spacing w:after="0"/>
        <w:jc w:val="both"/>
        <w:rPr>
          <w:rFonts w:ascii="Times New Roman" w:eastAsia="Times New Roman" w:hAnsi="Times New Roman"/>
          <w:kern w:val="0"/>
          <w:sz w:val="24"/>
          <w:szCs w:val="24"/>
        </w:rPr>
      </w:pPr>
    </w:p>
    <w:p w14:paraId="10DC22E8" w14:textId="77777777" w:rsidR="00BB1CF3" w:rsidRDefault="00BB1CF3" w:rsidP="00D470C4">
      <w:pPr>
        <w:suppressAutoHyphens w:val="0"/>
        <w:spacing w:after="0"/>
        <w:jc w:val="both"/>
        <w:rPr>
          <w:rFonts w:ascii="Times New Roman" w:eastAsia="Times New Roman" w:hAnsi="Times New Roman"/>
          <w:kern w:val="0"/>
          <w:sz w:val="24"/>
          <w:szCs w:val="24"/>
        </w:rPr>
      </w:pPr>
    </w:p>
    <w:p w14:paraId="26A3F56B" w14:textId="484367EF" w:rsidR="00BB1CF3" w:rsidRDefault="00BB1CF3"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5CF70A59" wp14:editId="0C54DFF6">
            <wp:extent cx="3448531" cy="8059275"/>
            <wp:effectExtent l="0" t="0" r="0" b="0"/>
            <wp:docPr id="182263331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33314" name=""/>
                    <pic:cNvPicPr/>
                  </pic:nvPicPr>
                  <pic:blipFill>
                    <a:blip r:embed="rId46"/>
                    <a:stretch>
                      <a:fillRect/>
                    </a:stretch>
                  </pic:blipFill>
                  <pic:spPr>
                    <a:xfrm>
                      <a:off x="0" y="0"/>
                      <a:ext cx="3448531" cy="8059275"/>
                    </a:xfrm>
                    <a:prstGeom prst="rect">
                      <a:avLst/>
                    </a:prstGeom>
                  </pic:spPr>
                </pic:pic>
              </a:graphicData>
            </a:graphic>
          </wp:inline>
        </w:drawing>
      </w:r>
    </w:p>
    <w:p w14:paraId="1108294E" w14:textId="6F034E0C" w:rsidR="00BB1CF3" w:rsidRDefault="00A31857"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6CD6227C" wp14:editId="6DF5E043">
            <wp:extent cx="3515216" cy="8068801"/>
            <wp:effectExtent l="0" t="0" r="9525" b="0"/>
            <wp:docPr id="160423562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35624" name=""/>
                    <pic:cNvPicPr/>
                  </pic:nvPicPr>
                  <pic:blipFill>
                    <a:blip r:embed="rId47"/>
                    <a:stretch>
                      <a:fillRect/>
                    </a:stretch>
                  </pic:blipFill>
                  <pic:spPr>
                    <a:xfrm>
                      <a:off x="0" y="0"/>
                      <a:ext cx="3515216" cy="8068801"/>
                    </a:xfrm>
                    <a:prstGeom prst="rect">
                      <a:avLst/>
                    </a:prstGeom>
                  </pic:spPr>
                </pic:pic>
              </a:graphicData>
            </a:graphic>
          </wp:inline>
        </w:drawing>
      </w:r>
    </w:p>
    <w:p w14:paraId="2549DA3E" w14:textId="77777777" w:rsidR="00A31857" w:rsidRDefault="00A31857" w:rsidP="00D470C4">
      <w:pPr>
        <w:suppressAutoHyphens w:val="0"/>
        <w:spacing w:after="0"/>
        <w:jc w:val="both"/>
        <w:rPr>
          <w:rFonts w:ascii="Times New Roman" w:eastAsia="Times New Roman" w:hAnsi="Times New Roman"/>
          <w:kern w:val="0"/>
          <w:sz w:val="24"/>
          <w:szCs w:val="24"/>
        </w:rPr>
      </w:pPr>
    </w:p>
    <w:p w14:paraId="2E4C60E2" w14:textId="77777777" w:rsidR="00A31857" w:rsidRDefault="00A31857" w:rsidP="00D470C4">
      <w:pPr>
        <w:suppressAutoHyphens w:val="0"/>
        <w:spacing w:after="0"/>
        <w:jc w:val="both"/>
        <w:rPr>
          <w:rFonts w:ascii="Times New Roman" w:eastAsia="Times New Roman" w:hAnsi="Times New Roman"/>
          <w:kern w:val="0"/>
          <w:sz w:val="24"/>
          <w:szCs w:val="24"/>
        </w:rPr>
      </w:pPr>
    </w:p>
    <w:p w14:paraId="574FCBF0" w14:textId="6D7CAD22" w:rsidR="00A31857" w:rsidRDefault="00A31857"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630AEEDB" wp14:editId="357A2AFD">
            <wp:extent cx="3524742" cy="8021169"/>
            <wp:effectExtent l="0" t="0" r="0" b="0"/>
            <wp:docPr id="55655416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54168" name=""/>
                    <pic:cNvPicPr/>
                  </pic:nvPicPr>
                  <pic:blipFill>
                    <a:blip r:embed="rId48"/>
                    <a:stretch>
                      <a:fillRect/>
                    </a:stretch>
                  </pic:blipFill>
                  <pic:spPr>
                    <a:xfrm>
                      <a:off x="0" y="0"/>
                      <a:ext cx="3524742" cy="8021169"/>
                    </a:xfrm>
                    <a:prstGeom prst="rect">
                      <a:avLst/>
                    </a:prstGeom>
                  </pic:spPr>
                </pic:pic>
              </a:graphicData>
            </a:graphic>
          </wp:inline>
        </w:drawing>
      </w:r>
    </w:p>
    <w:p w14:paraId="09B005F8" w14:textId="77777777" w:rsidR="00A31857" w:rsidRDefault="00A31857" w:rsidP="00D470C4">
      <w:pPr>
        <w:suppressAutoHyphens w:val="0"/>
        <w:spacing w:after="0"/>
        <w:jc w:val="both"/>
        <w:rPr>
          <w:rFonts w:ascii="Times New Roman" w:eastAsia="Times New Roman" w:hAnsi="Times New Roman"/>
          <w:kern w:val="0"/>
          <w:sz w:val="24"/>
          <w:szCs w:val="24"/>
        </w:rPr>
      </w:pPr>
    </w:p>
    <w:p w14:paraId="2CA54C34" w14:textId="7BB7EA81" w:rsidR="00A31857" w:rsidRDefault="00A31857"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59AC5A10" wp14:editId="4407F3C0">
            <wp:extent cx="3496163" cy="8164064"/>
            <wp:effectExtent l="0" t="0" r="9525" b="0"/>
            <wp:docPr id="115917984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79844" name=""/>
                    <pic:cNvPicPr/>
                  </pic:nvPicPr>
                  <pic:blipFill>
                    <a:blip r:embed="rId49"/>
                    <a:stretch>
                      <a:fillRect/>
                    </a:stretch>
                  </pic:blipFill>
                  <pic:spPr>
                    <a:xfrm>
                      <a:off x="0" y="0"/>
                      <a:ext cx="3496163" cy="8164064"/>
                    </a:xfrm>
                    <a:prstGeom prst="rect">
                      <a:avLst/>
                    </a:prstGeom>
                  </pic:spPr>
                </pic:pic>
              </a:graphicData>
            </a:graphic>
          </wp:inline>
        </w:drawing>
      </w:r>
    </w:p>
    <w:p w14:paraId="3BC628EF" w14:textId="77777777" w:rsidR="00A31857" w:rsidRDefault="00A31857" w:rsidP="00D470C4">
      <w:pPr>
        <w:suppressAutoHyphens w:val="0"/>
        <w:spacing w:after="0"/>
        <w:jc w:val="both"/>
        <w:rPr>
          <w:rFonts w:ascii="Times New Roman" w:eastAsia="Times New Roman" w:hAnsi="Times New Roman"/>
          <w:kern w:val="0"/>
          <w:sz w:val="24"/>
          <w:szCs w:val="24"/>
        </w:rPr>
      </w:pPr>
    </w:p>
    <w:p w14:paraId="470265C1" w14:textId="77777777" w:rsidR="00A31857" w:rsidRDefault="00A31857" w:rsidP="00D470C4">
      <w:pPr>
        <w:suppressAutoHyphens w:val="0"/>
        <w:spacing w:after="0"/>
        <w:jc w:val="both"/>
        <w:rPr>
          <w:rFonts w:ascii="Times New Roman" w:eastAsia="Times New Roman" w:hAnsi="Times New Roman"/>
          <w:kern w:val="0"/>
          <w:sz w:val="24"/>
          <w:szCs w:val="24"/>
        </w:rPr>
      </w:pPr>
    </w:p>
    <w:p w14:paraId="691F8DB2" w14:textId="1D0526B6" w:rsidR="00BB1CF3" w:rsidRDefault="00A31857"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69AAD5FA" wp14:editId="59DFCB0F">
            <wp:extent cx="3515216" cy="8030696"/>
            <wp:effectExtent l="0" t="0" r="9525" b="0"/>
            <wp:docPr id="7052936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93635" name=""/>
                    <pic:cNvPicPr/>
                  </pic:nvPicPr>
                  <pic:blipFill>
                    <a:blip r:embed="rId50"/>
                    <a:stretch>
                      <a:fillRect/>
                    </a:stretch>
                  </pic:blipFill>
                  <pic:spPr>
                    <a:xfrm>
                      <a:off x="0" y="0"/>
                      <a:ext cx="3515216" cy="8030696"/>
                    </a:xfrm>
                    <a:prstGeom prst="rect">
                      <a:avLst/>
                    </a:prstGeom>
                  </pic:spPr>
                </pic:pic>
              </a:graphicData>
            </a:graphic>
          </wp:inline>
        </w:drawing>
      </w:r>
    </w:p>
    <w:p w14:paraId="290C8AD6" w14:textId="77777777" w:rsidR="00A31857" w:rsidRDefault="00A31857" w:rsidP="00D470C4">
      <w:pPr>
        <w:suppressAutoHyphens w:val="0"/>
        <w:spacing w:after="0"/>
        <w:jc w:val="both"/>
        <w:rPr>
          <w:rFonts w:ascii="Times New Roman" w:eastAsia="Times New Roman" w:hAnsi="Times New Roman"/>
          <w:kern w:val="0"/>
          <w:sz w:val="24"/>
          <w:szCs w:val="24"/>
        </w:rPr>
      </w:pPr>
    </w:p>
    <w:p w14:paraId="16929001" w14:textId="77777777" w:rsidR="00A31857" w:rsidRDefault="00A31857" w:rsidP="00D470C4">
      <w:pPr>
        <w:suppressAutoHyphens w:val="0"/>
        <w:spacing w:after="0"/>
        <w:jc w:val="both"/>
        <w:rPr>
          <w:rFonts w:ascii="Times New Roman" w:eastAsia="Times New Roman" w:hAnsi="Times New Roman"/>
          <w:kern w:val="0"/>
          <w:sz w:val="24"/>
          <w:szCs w:val="24"/>
        </w:rPr>
      </w:pPr>
    </w:p>
    <w:p w14:paraId="6DF6087F" w14:textId="2706335A" w:rsidR="00A31857" w:rsidRDefault="00A31857"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33ECCDE0" wp14:editId="1EA2DD79">
            <wp:extent cx="3458058" cy="8040222"/>
            <wp:effectExtent l="0" t="0" r="9525" b="0"/>
            <wp:docPr id="76004288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42886" name=""/>
                    <pic:cNvPicPr/>
                  </pic:nvPicPr>
                  <pic:blipFill>
                    <a:blip r:embed="rId51"/>
                    <a:stretch>
                      <a:fillRect/>
                    </a:stretch>
                  </pic:blipFill>
                  <pic:spPr>
                    <a:xfrm>
                      <a:off x="0" y="0"/>
                      <a:ext cx="3458058" cy="8040222"/>
                    </a:xfrm>
                    <a:prstGeom prst="rect">
                      <a:avLst/>
                    </a:prstGeom>
                  </pic:spPr>
                </pic:pic>
              </a:graphicData>
            </a:graphic>
          </wp:inline>
        </w:drawing>
      </w:r>
    </w:p>
    <w:p w14:paraId="397E1CE6" w14:textId="77777777" w:rsidR="00A31857" w:rsidRDefault="00A31857" w:rsidP="00D470C4">
      <w:pPr>
        <w:suppressAutoHyphens w:val="0"/>
        <w:spacing w:after="0"/>
        <w:jc w:val="both"/>
        <w:rPr>
          <w:rFonts w:ascii="Times New Roman" w:eastAsia="Times New Roman" w:hAnsi="Times New Roman"/>
          <w:kern w:val="0"/>
          <w:sz w:val="24"/>
          <w:szCs w:val="24"/>
        </w:rPr>
      </w:pPr>
    </w:p>
    <w:p w14:paraId="22F70965" w14:textId="3F7E81B0" w:rsidR="00A31857" w:rsidRDefault="00A31857" w:rsidP="000B5A0A">
      <w:pPr>
        <w:suppressAutoHyphens w:val="0"/>
        <w:spacing w:after="0"/>
        <w:jc w:val="center"/>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734202D8" wp14:editId="4674045E">
            <wp:extent cx="3505689" cy="8049748"/>
            <wp:effectExtent l="0" t="0" r="0" b="8890"/>
            <wp:docPr id="33489753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97534" name=""/>
                    <pic:cNvPicPr/>
                  </pic:nvPicPr>
                  <pic:blipFill>
                    <a:blip r:embed="rId52"/>
                    <a:stretch>
                      <a:fillRect/>
                    </a:stretch>
                  </pic:blipFill>
                  <pic:spPr>
                    <a:xfrm>
                      <a:off x="0" y="0"/>
                      <a:ext cx="3505689" cy="8049748"/>
                    </a:xfrm>
                    <a:prstGeom prst="rect">
                      <a:avLst/>
                    </a:prstGeom>
                  </pic:spPr>
                </pic:pic>
              </a:graphicData>
            </a:graphic>
          </wp:inline>
        </w:drawing>
      </w:r>
    </w:p>
    <w:p w14:paraId="64FCCF8D" w14:textId="77777777" w:rsidR="00A31857" w:rsidRDefault="00A31857" w:rsidP="00D470C4">
      <w:pPr>
        <w:suppressAutoHyphens w:val="0"/>
        <w:spacing w:after="0"/>
        <w:jc w:val="both"/>
        <w:rPr>
          <w:rFonts w:ascii="Times New Roman" w:eastAsia="Times New Roman" w:hAnsi="Times New Roman"/>
          <w:kern w:val="0"/>
          <w:sz w:val="24"/>
          <w:szCs w:val="24"/>
        </w:rPr>
      </w:pPr>
    </w:p>
    <w:p w14:paraId="624B69DD" w14:textId="6EDE4648" w:rsidR="00A31857" w:rsidRDefault="00A31857" w:rsidP="00D470C4">
      <w:pPr>
        <w:suppressAutoHyphens w:val="0"/>
        <w:spacing w:after="0"/>
        <w:jc w:val="both"/>
        <w:rPr>
          <w:rFonts w:ascii="Times New Roman" w:eastAsia="Times New Roman" w:hAnsi="Times New Roman"/>
          <w:kern w:val="0"/>
          <w:sz w:val="24"/>
          <w:szCs w:val="24"/>
        </w:rPr>
      </w:pPr>
      <w:r>
        <w:rPr>
          <w:rFonts w:ascii="Times New Roman" w:hAnsi="Times New Roman"/>
          <w:noProof/>
          <w:sz w:val="24"/>
        </w:rPr>
        <w:lastRenderedPageBreak/>
        <w:drawing>
          <wp:inline distT="0" distB="0" distL="0" distR="0" wp14:anchorId="603B2F5E" wp14:editId="3B4022F4">
            <wp:extent cx="5444358" cy="4127652"/>
            <wp:effectExtent l="0" t="0" r="4445" b="6350"/>
            <wp:docPr id="40145808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58085" name=""/>
                    <pic:cNvPicPr/>
                  </pic:nvPicPr>
                  <pic:blipFill>
                    <a:blip r:embed="rId53"/>
                    <a:stretch>
                      <a:fillRect/>
                    </a:stretch>
                  </pic:blipFill>
                  <pic:spPr>
                    <a:xfrm>
                      <a:off x="0" y="0"/>
                      <a:ext cx="5453938" cy="4134915"/>
                    </a:xfrm>
                    <a:prstGeom prst="rect">
                      <a:avLst/>
                    </a:prstGeom>
                  </pic:spPr>
                </pic:pic>
              </a:graphicData>
            </a:graphic>
          </wp:inline>
        </w:drawing>
      </w:r>
    </w:p>
    <w:p w14:paraId="620FDD90" w14:textId="77777777" w:rsidR="00BB1CF3" w:rsidRDefault="00BB1CF3" w:rsidP="00D470C4">
      <w:pPr>
        <w:suppressAutoHyphens w:val="0"/>
        <w:spacing w:after="0"/>
        <w:jc w:val="both"/>
        <w:rPr>
          <w:rFonts w:ascii="Times New Roman" w:eastAsia="Times New Roman" w:hAnsi="Times New Roman"/>
          <w:kern w:val="0"/>
          <w:sz w:val="24"/>
          <w:szCs w:val="24"/>
        </w:rPr>
      </w:pPr>
    </w:p>
    <w:p w14:paraId="440E5E32" w14:textId="77777777" w:rsidR="00D470C4" w:rsidRDefault="00D470C4" w:rsidP="00D470C4">
      <w:pPr>
        <w:suppressAutoHyphens w:val="0"/>
        <w:spacing w:after="0"/>
        <w:jc w:val="both"/>
        <w:rPr>
          <w:rFonts w:ascii="Times New Roman" w:eastAsia="Times New Roman" w:hAnsi="Times New Roman"/>
          <w:kern w:val="0"/>
          <w:sz w:val="24"/>
          <w:szCs w:val="24"/>
        </w:rPr>
      </w:pPr>
    </w:p>
    <w:p w14:paraId="4E489664" w14:textId="77777777" w:rsidR="00855BCA" w:rsidRDefault="00D470C4" w:rsidP="00855BCA">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La presidente ha aperto la trattazione. </w:t>
      </w:r>
    </w:p>
    <w:p w14:paraId="45FE1092" w14:textId="77777777" w:rsidR="0094547B" w:rsidRDefault="0094547B" w:rsidP="00855BCA">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0DE1B8C2" w14:textId="0BD127FF" w:rsidR="000B5A0A" w:rsidRDefault="0094547B" w:rsidP="00855BCA">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È intervenuto Valter </w:t>
      </w:r>
      <w:proofErr w:type="spellStart"/>
      <w:r>
        <w:rPr>
          <w:rFonts w:ascii="Times New Roman" w:hAnsi="Times New Roman"/>
          <w:sz w:val="24"/>
        </w:rPr>
        <w:t>Turčinović</w:t>
      </w:r>
      <w:proofErr w:type="spellEnd"/>
      <w:r>
        <w:rPr>
          <w:rFonts w:ascii="Times New Roman" w:hAnsi="Times New Roman"/>
          <w:sz w:val="24"/>
        </w:rPr>
        <w:t xml:space="preserve"> e ha chiesto se la questione dei servizi igienici nel cimitero di </w:t>
      </w:r>
      <w:proofErr w:type="spellStart"/>
      <w:r>
        <w:rPr>
          <w:rFonts w:ascii="Times New Roman" w:hAnsi="Times New Roman"/>
          <w:sz w:val="24"/>
        </w:rPr>
        <w:t>Momiano</w:t>
      </w:r>
      <w:proofErr w:type="spellEnd"/>
      <w:r>
        <w:rPr>
          <w:rFonts w:ascii="Times New Roman" w:hAnsi="Times New Roman"/>
          <w:sz w:val="24"/>
        </w:rPr>
        <w:t xml:space="preserve"> sarebbe stata risolta, voleva sapere dei lavori di pavimentazione di una parte del centro storico (già discussa in precedenza durante le sedute del consiglio cittadino) e ha ripreso la parte della presentazione in cui si discuteva della </w:t>
      </w:r>
      <w:proofErr w:type="spellStart"/>
      <w:r>
        <w:rPr>
          <w:rFonts w:ascii="Times New Roman" w:hAnsi="Times New Roman"/>
          <w:sz w:val="24"/>
        </w:rPr>
        <w:t>Istarski</w:t>
      </w:r>
      <w:proofErr w:type="spellEnd"/>
      <w:r>
        <w:rPr>
          <w:rFonts w:ascii="Times New Roman" w:hAnsi="Times New Roman"/>
          <w:sz w:val="24"/>
        </w:rPr>
        <w:t xml:space="preserve"> </w:t>
      </w:r>
      <w:proofErr w:type="spellStart"/>
      <w:r>
        <w:rPr>
          <w:rFonts w:ascii="Times New Roman" w:hAnsi="Times New Roman"/>
          <w:sz w:val="24"/>
        </w:rPr>
        <w:t>vodovod</w:t>
      </w:r>
      <w:proofErr w:type="spellEnd"/>
      <w:r>
        <w:rPr>
          <w:rFonts w:ascii="Times New Roman" w:hAnsi="Times New Roman"/>
          <w:sz w:val="24"/>
        </w:rPr>
        <w:t xml:space="preserve"> (Acquedotto istriano), menzionando le lamentele dei cittadini circa gli elevati costi per ottenere l’allacciamento idrico </w:t>
      </w:r>
      <w:r w:rsidR="0036782E">
        <w:rPr>
          <w:rFonts w:ascii="Times New Roman" w:hAnsi="Times New Roman"/>
          <w:sz w:val="24"/>
        </w:rPr>
        <w:t>sulle particelle</w:t>
      </w:r>
      <w:r>
        <w:rPr>
          <w:rFonts w:ascii="Times New Roman" w:hAnsi="Times New Roman"/>
          <w:sz w:val="24"/>
        </w:rPr>
        <w:t xml:space="preserve">. </w:t>
      </w:r>
    </w:p>
    <w:p w14:paraId="1D60C0C5" w14:textId="77777777" w:rsidR="0094547B" w:rsidRDefault="0094547B" w:rsidP="00855BCA">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7F15CFB2" w14:textId="515981A2" w:rsidR="0094547B" w:rsidRDefault="0094547B" w:rsidP="00855BCA">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Il sindaco ha risposto che la costruzione dei servizi igienici di </w:t>
      </w:r>
      <w:proofErr w:type="spellStart"/>
      <w:r>
        <w:rPr>
          <w:rFonts w:ascii="Times New Roman" w:hAnsi="Times New Roman"/>
          <w:sz w:val="24"/>
        </w:rPr>
        <w:t>Momiano</w:t>
      </w:r>
      <w:proofErr w:type="spellEnd"/>
      <w:r>
        <w:rPr>
          <w:rFonts w:ascii="Times New Roman" w:hAnsi="Times New Roman"/>
          <w:sz w:val="24"/>
        </w:rPr>
        <w:t xml:space="preserve"> sarebbe stata inclusa nel bilancio, così come i lavori di pavimentazione di una parte del centro storico a partire dai lati sinistro e destro del ristorante San Leonardo. Inoltre, per quanto riguarda l’allacciamento idrico </w:t>
      </w:r>
      <w:r w:rsidR="0036782E">
        <w:rPr>
          <w:rFonts w:ascii="Times New Roman" w:hAnsi="Times New Roman"/>
          <w:sz w:val="24"/>
        </w:rPr>
        <w:t>sulle particelle</w:t>
      </w:r>
      <w:r>
        <w:rPr>
          <w:rFonts w:ascii="Times New Roman" w:hAnsi="Times New Roman"/>
          <w:sz w:val="24"/>
        </w:rPr>
        <w:t xml:space="preserve">, ha affermato che la questione sarebbe stata ancora discussa e ha brevemente elencato le disposizioni contenute nel Regolamento della </w:t>
      </w:r>
      <w:proofErr w:type="spellStart"/>
      <w:r>
        <w:rPr>
          <w:rFonts w:ascii="Times New Roman" w:hAnsi="Times New Roman"/>
          <w:sz w:val="24"/>
        </w:rPr>
        <w:t>Istarski</w:t>
      </w:r>
      <w:proofErr w:type="spellEnd"/>
      <w:r>
        <w:rPr>
          <w:rFonts w:ascii="Times New Roman" w:hAnsi="Times New Roman"/>
          <w:sz w:val="24"/>
        </w:rPr>
        <w:t xml:space="preserve"> </w:t>
      </w:r>
      <w:proofErr w:type="spellStart"/>
      <w:r>
        <w:rPr>
          <w:rFonts w:ascii="Times New Roman" w:hAnsi="Times New Roman"/>
          <w:sz w:val="24"/>
        </w:rPr>
        <w:t>vodovod</w:t>
      </w:r>
      <w:proofErr w:type="spellEnd"/>
      <w:r>
        <w:rPr>
          <w:rFonts w:ascii="Times New Roman" w:hAnsi="Times New Roman"/>
          <w:sz w:val="24"/>
        </w:rPr>
        <w:t xml:space="preserve"> (Acquedotto istriano) relative all’allacciamento idrico </w:t>
      </w:r>
      <w:r w:rsidR="0036782E">
        <w:rPr>
          <w:rFonts w:ascii="Times New Roman" w:hAnsi="Times New Roman"/>
          <w:sz w:val="24"/>
        </w:rPr>
        <w:t>sulle particelle</w:t>
      </w:r>
      <w:r>
        <w:rPr>
          <w:rFonts w:ascii="Times New Roman" w:hAnsi="Times New Roman"/>
          <w:sz w:val="24"/>
        </w:rPr>
        <w:t>.</w:t>
      </w:r>
    </w:p>
    <w:p w14:paraId="091A9786" w14:textId="77777777" w:rsidR="0094547B" w:rsidRDefault="0094547B" w:rsidP="00855BCA">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4A9D8B05" w14:textId="2FF33109" w:rsidR="0094547B" w:rsidRDefault="0094547B" w:rsidP="00855BCA">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È intervenuto Miroslav </w:t>
      </w:r>
      <w:proofErr w:type="spellStart"/>
      <w:r>
        <w:rPr>
          <w:rFonts w:ascii="Times New Roman" w:hAnsi="Times New Roman"/>
          <w:sz w:val="24"/>
        </w:rPr>
        <w:t>Poznić</w:t>
      </w:r>
      <w:proofErr w:type="spellEnd"/>
      <w:r>
        <w:rPr>
          <w:rFonts w:ascii="Times New Roman" w:hAnsi="Times New Roman"/>
          <w:sz w:val="24"/>
        </w:rPr>
        <w:t xml:space="preserve">, riprendendo la presentazione del sindaco relativa al nuovo appartamento in fase di arredamento per i futuri medici. Riprendendo la precedente discussione su questo argomento, ha chiesto se sarebbe opportuno recarsi alla </w:t>
      </w:r>
      <w:r w:rsidR="0036782E">
        <w:rPr>
          <w:rFonts w:ascii="Times New Roman" w:hAnsi="Times New Roman"/>
          <w:sz w:val="24"/>
        </w:rPr>
        <w:t>F</w:t>
      </w:r>
      <w:r>
        <w:rPr>
          <w:rFonts w:ascii="Times New Roman" w:hAnsi="Times New Roman"/>
          <w:sz w:val="24"/>
        </w:rPr>
        <w:t>acoltà di medicina e cercare di trovare studenti provenienti dall’Istria nonché di trovare un modo per attrarre queste persone vista la situazione e la carenza di medici nella nostra zona.</w:t>
      </w:r>
    </w:p>
    <w:p w14:paraId="68206AD4" w14:textId="78DFECBE" w:rsidR="002D5E77" w:rsidRDefault="0036782E" w:rsidP="00855BCA">
      <w:pPr>
        <w:overflowPunct w:val="0"/>
        <w:autoSpaceDE w:val="0"/>
        <w:autoSpaceDN/>
        <w:spacing w:after="0"/>
        <w:jc w:val="both"/>
        <w:textAlignment w:val="baseline"/>
        <w:rPr>
          <w:rFonts w:ascii="Times New Roman" w:eastAsia="Times New Roman" w:hAnsi="Times New Roman"/>
          <w:kern w:val="0"/>
          <w:sz w:val="24"/>
          <w:szCs w:val="24"/>
          <w:lang w:eastAsia="zh-CN"/>
        </w:rPr>
      </w:pPr>
      <w:r w:rsidRPr="0036782E">
        <w:rPr>
          <w:rFonts w:ascii="Times New Roman" w:hAnsi="Times New Roman"/>
          <w:sz w:val="24"/>
        </w:rPr>
        <w:t>Il sindaco si è detto d’accordo e ha detto che, dopo la seduta solenne, è in programma, durante una seduta ordinaria, la presentazione di una proposta di contratto che potrebbe essere offerto e di conferire al sindaco la procura del Consiglio cittadino per parlare con gli studenti in merito a questo tema.</w:t>
      </w:r>
    </w:p>
    <w:p w14:paraId="636ED67B" w14:textId="02D44373" w:rsidR="002D5E77" w:rsidRDefault="002D5E77" w:rsidP="00855BCA">
      <w:pPr>
        <w:overflowPunct w:val="0"/>
        <w:autoSpaceDE w:val="0"/>
        <w:autoSpaceDN/>
        <w:spacing w:after="0"/>
        <w:jc w:val="both"/>
        <w:textAlignment w:val="baseline"/>
        <w:rPr>
          <w:rFonts w:ascii="Times New Roman" w:eastAsia="Times New Roman" w:hAnsi="Times New Roman"/>
          <w:kern w:val="0"/>
          <w:sz w:val="24"/>
          <w:szCs w:val="24"/>
        </w:rPr>
      </w:pPr>
      <w:proofErr w:type="spellStart"/>
      <w:r>
        <w:rPr>
          <w:rFonts w:ascii="Times New Roman" w:hAnsi="Times New Roman"/>
          <w:sz w:val="24"/>
        </w:rPr>
        <w:lastRenderedPageBreak/>
        <w:t>Bojana</w:t>
      </w:r>
      <w:proofErr w:type="spellEnd"/>
      <w:r>
        <w:rPr>
          <w:rFonts w:ascii="Times New Roman" w:hAnsi="Times New Roman"/>
          <w:sz w:val="24"/>
        </w:rPr>
        <w:t xml:space="preserve"> </w:t>
      </w:r>
      <w:proofErr w:type="spellStart"/>
      <w:r>
        <w:rPr>
          <w:rFonts w:ascii="Times New Roman" w:hAnsi="Times New Roman"/>
          <w:sz w:val="24"/>
        </w:rPr>
        <w:t>Puzigaća</w:t>
      </w:r>
      <w:proofErr w:type="spellEnd"/>
      <w:r>
        <w:rPr>
          <w:rFonts w:ascii="Times New Roman" w:hAnsi="Times New Roman"/>
          <w:sz w:val="24"/>
        </w:rPr>
        <w:t xml:space="preserve"> ha affermato che è necessario valutare quali benefici possano essere offerti, in conformità alla legge, e che è necessario concordare con tutti i consiglieri la direzione da seguire per risolvere il problema.</w:t>
      </w:r>
    </w:p>
    <w:p w14:paraId="62D6C963" w14:textId="7B8F660D" w:rsidR="0094547B" w:rsidRDefault="0094547B" w:rsidP="00855BCA">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 </w:t>
      </w:r>
    </w:p>
    <w:p w14:paraId="1887EAC3" w14:textId="1D4694F2" w:rsidR="00D470C4" w:rsidRDefault="00D470C4" w:rsidP="00855BCA">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Non essendoci state ulteriori domande, la presidente ha posto in votazione la Proposta di Relazione semestrale sull’operato del sindaco per il periodo 01/01/2025 – 30/06/2025.</w:t>
      </w:r>
    </w:p>
    <w:p w14:paraId="31460B50" w14:textId="77777777" w:rsidR="00D470C4" w:rsidRDefault="00D470C4" w:rsidP="00D470C4">
      <w:pPr>
        <w:suppressAutoHyphens w:val="0"/>
        <w:spacing w:after="0"/>
        <w:jc w:val="both"/>
        <w:rPr>
          <w:rFonts w:ascii="Times New Roman" w:eastAsia="Times New Roman" w:hAnsi="Times New Roman"/>
          <w:kern w:val="0"/>
          <w:sz w:val="24"/>
          <w:szCs w:val="24"/>
        </w:rPr>
      </w:pPr>
    </w:p>
    <w:p w14:paraId="672CD90C" w14:textId="77777777" w:rsidR="00D470C4" w:rsidRPr="00E65C7E" w:rsidRDefault="00D470C4" w:rsidP="00D470C4">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3E8F8B29" w14:textId="267EB9A8" w:rsidR="00D470C4" w:rsidRPr="00E65C7E" w:rsidRDefault="00D470C4" w:rsidP="00D470C4">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Consiglio cittadino ha approvato all’unanimità con 10 voti FAVOREVOLI, su un totale di 10 consiglieri presenti, la Proposta di Relazione semestrale sull’operato del sindaco per il periodo 01/01/2025 – 30/06/2025.</w:t>
      </w:r>
    </w:p>
    <w:p w14:paraId="2888A9E8" w14:textId="77777777" w:rsidR="006B1C0E" w:rsidRDefault="006B1C0E">
      <w:pPr>
        <w:suppressAutoHyphens w:val="0"/>
        <w:spacing w:after="0"/>
        <w:jc w:val="both"/>
        <w:rPr>
          <w:rFonts w:ascii="Times New Roman" w:eastAsia="Times New Roman" w:hAnsi="Times New Roman"/>
          <w:kern w:val="0"/>
          <w:sz w:val="24"/>
          <w:szCs w:val="24"/>
        </w:rPr>
      </w:pPr>
    </w:p>
    <w:p w14:paraId="771936EB" w14:textId="6720C80C" w:rsidR="006B1C0E" w:rsidRPr="00D470C4" w:rsidRDefault="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9. Proposta di Delibera sulle condizioni, le modalità e la procedura di disposizione degli immobili di proprietà della Città di Buje-Buie</w:t>
      </w:r>
    </w:p>
    <w:p w14:paraId="0AE237F4" w14:textId="77777777" w:rsidR="006B1C0E" w:rsidRDefault="006B1C0E">
      <w:pPr>
        <w:suppressAutoHyphens w:val="0"/>
        <w:spacing w:after="0"/>
        <w:jc w:val="both"/>
        <w:rPr>
          <w:rFonts w:ascii="Times New Roman" w:eastAsia="Times New Roman" w:hAnsi="Times New Roman"/>
          <w:kern w:val="0"/>
          <w:sz w:val="24"/>
          <w:szCs w:val="24"/>
        </w:rPr>
      </w:pPr>
    </w:p>
    <w:p w14:paraId="59C9C705" w14:textId="3E537732" w:rsidR="00D470C4" w:rsidRDefault="00D470C4" w:rsidP="00D470C4">
      <w:pPr>
        <w:suppressAutoHyphens w:val="0"/>
        <w:spacing w:after="0"/>
        <w:jc w:val="both"/>
        <w:rPr>
          <w:rFonts w:ascii="Times New Roman" w:eastAsia="Times New Roman" w:hAnsi="Times New Roman"/>
          <w:kern w:val="0"/>
          <w:sz w:val="24"/>
          <w:szCs w:val="24"/>
        </w:rPr>
      </w:pPr>
      <w:bookmarkStart w:id="27" w:name="_Hlk204605786"/>
      <w:bookmarkStart w:id="28" w:name="_Hlk201581220"/>
      <w:r>
        <w:rPr>
          <w:rFonts w:ascii="Times New Roman" w:hAnsi="Times New Roman"/>
          <w:sz w:val="24"/>
        </w:rPr>
        <w:t xml:space="preserve">La presidente ha dato la parola all’assessore dell’Assessorato alle attività comunali, Elvis </w:t>
      </w:r>
      <w:proofErr w:type="spellStart"/>
      <w:r>
        <w:rPr>
          <w:rFonts w:ascii="Times New Roman" w:hAnsi="Times New Roman"/>
          <w:sz w:val="24"/>
        </w:rPr>
        <w:t>Glavičić</w:t>
      </w:r>
      <w:proofErr w:type="spellEnd"/>
      <w:r>
        <w:rPr>
          <w:rFonts w:ascii="Times New Roman" w:hAnsi="Times New Roman"/>
          <w:sz w:val="24"/>
        </w:rPr>
        <w:t>.</w:t>
      </w:r>
    </w:p>
    <w:p w14:paraId="4C073481" w14:textId="77777777" w:rsidR="00855BCA" w:rsidRDefault="00855BCA" w:rsidP="00D470C4">
      <w:pPr>
        <w:suppressAutoHyphens w:val="0"/>
        <w:spacing w:after="0"/>
        <w:jc w:val="both"/>
        <w:rPr>
          <w:rFonts w:ascii="Times New Roman" w:eastAsia="Times New Roman" w:hAnsi="Times New Roman"/>
          <w:kern w:val="0"/>
          <w:sz w:val="24"/>
          <w:szCs w:val="24"/>
        </w:rPr>
      </w:pPr>
    </w:p>
    <w:p w14:paraId="0AAFE0F7" w14:textId="38E1B213" w:rsidR="00855BCA" w:rsidRDefault="00855BCA"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Elvis </w:t>
      </w:r>
      <w:proofErr w:type="spellStart"/>
      <w:r>
        <w:rPr>
          <w:rFonts w:ascii="Times New Roman" w:hAnsi="Times New Roman"/>
          <w:sz w:val="24"/>
        </w:rPr>
        <w:t>Glavičić</w:t>
      </w:r>
      <w:proofErr w:type="spellEnd"/>
      <w:r>
        <w:rPr>
          <w:rFonts w:ascii="Times New Roman" w:hAnsi="Times New Roman"/>
          <w:sz w:val="24"/>
        </w:rPr>
        <w:t xml:space="preserve"> ha spiegato brevemente il punto in questione con la seguente presentazione:</w:t>
      </w:r>
    </w:p>
    <w:p w14:paraId="5C607143" w14:textId="77777777" w:rsidR="00A31857" w:rsidRDefault="00A31857" w:rsidP="00D470C4">
      <w:pPr>
        <w:suppressAutoHyphens w:val="0"/>
        <w:spacing w:after="0"/>
        <w:jc w:val="both"/>
        <w:rPr>
          <w:rFonts w:ascii="Times New Roman" w:eastAsia="Times New Roman" w:hAnsi="Times New Roman"/>
          <w:kern w:val="0"/>
          <w:sz w:val="24"/>
          <w:szCs w:val="24"/>
        </w:rPr>
      </w:pPr>
    </w:p>
    <w:p w14:paraId="651FA3D3" w14:textId="1E5FC69D" w:rsidR="00A31857" w:rsidRDefault="00A31857" w:rsidP="00D470C4">
      <w:pPr>
        <w:suppressAutoHyphens w:val="0"/>
        <w:spacing w:after="0"/>
        <w:jc w:val="both"/>
        <w:rPr>
          <w:rFonts w:ascii="Times New Roman" w:eastAsia="Times New Roman" w:hAnsi="Times New Roman"/>
          <w:kern w:val="0"/>
          <w:sz w:val="24"/>
          <w:szCs w:val="24"/>
        </w:rPr>
      </w:pPr>
      <w:r>
        <w:rPr>
          <w:noProof/>
        </w:rPr>
        <w:drawing>
          <wp:inline distT="0" distB="0" distL="0" distR="0" wp14:anchorId="5B533E04" wp14:editId="36CCFDA5">
            <wp:extent cx="5760533" cy="3163614"/>
            <wp:effectExtent l="0" t="0" r="0" b="0"/>
            <wp:docPr id="165793055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30554"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5781542" cy="3175152"/>
                    </a:xfrm>
                    <a:prstGeom prst="rect">
                      <a:avLst/>
                    </a:prstGeom>
                  </pic:spPr>
                </pic:pic>
              </a:graphicData>
            </a:graphic>
          </wp:inline>
        </w:drawing>
      </w:r>
    </w:p>
    <w:p w14:paraId="56C5929C" w14:textId="77777777" w:rsidR="00A31857" w:rsidRDefault="00A31857" w:rsidP="00D470C4">
      <w:pPr>
        <w:suppressAutoHyphens w:val="0"/>
        <w:spacing w:after="0"/>
        <w:jc w:val="both"/>
        <w:rPr>
          <w:rFonts w:ascii="Times New Roman" w:eastAsia="Times New Roman" w:hAnsi="Times New Roman"/>
          <w:kern w:val="0"/>
          <w:sz w:val="24"/>
          <w:szCs w:val="24"/>
        </w:rPr>
      </w:pPr>
    </w:p>
    <w:p w14:paraId="438A2A5E" w14:textId="0C90BF15" w:rsidR="00A31857" w:rsidRDefault="00A31857" w:rsidP="00D470C4">
      <w:pPr>
        <w:suppressAutoHyphens w:val="0"/>
        <w:spacing w:after="0"/>
        <w:jc w:val="both"/>
        <w:rPr>
          <w:rFonts w:ascii="Times New Roman" w:eastAsia="Times New Roman" w:hAnsi="Times New Roman"/>
          <w:kern w:val="0"/>
          <w:sz w:val="24"/>
          <w:szCs w:val="24"/>
        </w:rPr>
      </w:pPr>
      <w:r>
        <w:rPr>
          <w:noProof/>
        </w:rPr>
        <w:lastRenderedPageBreak/>
        <w:drawing>
          <wp:inline distT="0" distB="0" distL="0" distR="0" wp14:anchorId="27FF3104" wp14:editId="65249EDC">
            <wp:extent cx="5760720" cy="2816772"/>
            <wp:effectExtent l="0" t="0" r="0" b="3175"/>
            <wp:docPr id="12273199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199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766051" cy="2819379"/>
                    </a:xfrm>
                    <a:prstGeom prst="rect">
                      <a:avLst/>
                    </a:prstGeom>
                  </pic:spPr>
                </pic:pic>
              </a:graphicData>
            </a:graphic>
          </wp:inline>
        </w:drawing>
      </w:r>
    </w:p>
    <w:p w14:paraId="5CA0994B" w14:textId="77777777" w:rsidR="00A31857" w:rsidRDefault="00A31857" w:rsidP="00D470C4">
      <w:pPr>
        <w:suppressAutoHyphens w:val="0"/>
        <w:spacing w:after="0"/>
        <w:jc w:val="both"/>
        <w:rPr>
          <w:rFonts w:ascii="Times New Roman" w:eastAsia="Times New Roman" w:hAnsi="Times New Roman"/>
          <w:kern w:val="0"/>
          <w:sz w:val="24"/>
          <w:szCs w:val="24"/>
        </w:rPr>
      </w:pPr>
    </w:p>
    <w:p w14:paraId="5619F241" w14:textId="585BCE42" w:rsidR="00A31857" w:rsidRDefault="00A31857" w:rsidP="00D470C4">
      <w:pPr>
        <w:suppressAutoHyphens w:val="0"/>
        <w:spacing w:after="0"/>
        <w:jc w:val="both"/>
        <w:rPr>
          <w:rFonts w:ascii="Times New Roman" w:eastAsia="Times New Roman" w:hAnsi="Times New Roman"/>
          <w:kern w:val="0"/>
          <w:sz w:val="24"/>
          <w:szCs w:val="24"/>
        </w:rPr>
      </w:pPr>
      <w:r>
        <w:rPr>
          <w:noProof/>
        </w:rPr>
        <w:drawing>
          <wp:inline distT="0" distB="0" distL="0" distR="0" wp14:anchorId="65B4BBC2" wp14:editId="6ADDC1AC">
            <wp:extent cx="5760332" cy="2690648"/>
            <wp:effectExtent l="0" t="0" r="0" b="0"/>
            <wp:docPr id="708227583"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27583"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766990" cy="2693758"/>
                    </a:xfrm>
                    <a:prstGeom prst="rect">
                      <a:avLst/>
                    </a:prstGeom>
                  </pic:spPr>
                </pic:pic>
              </a:graphicData>
            </a:graphic>
          </wp:inline>
        </w:drawing>
      </w:r>
    </w:p>
    <w:p w14:paraId="2ABBD534" w14:textId="77777777" w:rsidR="002D5E77" w:rsidRDefault="002D5E77" w:rsidP="00D470C4">
      <w:pPr>
        <w:suppressAutoHyphens w:val="0"/>
        <w:spacing w:after="0"/>
        <w:jc w:val="both"/>
        <w:rPr>
          <w:rFonts w:ascii="Times New Roman" w:eastAsia="Times New Roman" w:hAnsi="Times New Roman"/>
          <w:kern w:val="0"/>
          <w:sz w:val="24"/>
          <w:szCs w:val="24"/>
        </w:rPr>
      </w:pPr>
    </w:p>
    <w:p w14:paraId="209D2496" w14:textId="480C94E8" w:rsidR="00A31857" w:rsidRDefault="00A31857" w:rsidP="00D470C4">
      <w:pPr>
        <w:suppressAutoHyphens w:val="0"/>
        <w:spacing w:after="0"/>
        <w:jc w:val="both"/>
        <w:rPr>
          <w:rFonts w:ascii="Times New Roman" w:eastAsia="Times New Roman" w:hAnsi="Times New Roman"/>
          <w:kern w:val="0"/>
          <w:sz w:val="24"/>
          <w:szCs w:val="24"/>
        </w:rPr>
      </w:pPr>
      <w:r>
        <w:rPr>
          <w:noProof/>
        </w:rPr>
        <w:drawing>
          <wp:inline distT="0" distB="0" distL="0" distR="0" wp14:anchorId="25B96784" wp14:editId="3BAC9DEE">
            <wp:extent cx="5760720" cy="2596055"/>
            <wp:effectExtent l="0" t="0" r="0" b="0"/>
            <wp:docPr id="190201345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13457"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767018" cy="2598893"/>
                    </a:xfrm>
                    <a:prstGeom prst="rect">
                      <a:avLst/>
                    </a:prstGeom>
                  </pic:spPr>
                </pic:pic>
              </a:graphicData>
            </a:graphic>
          </wp:inline>
        </w:drawing>
      </w:r>
    </w:p>
    <w:p w14:paraId="2590B60F" w14:textId="77777777" w:rsidR="002D5E77" w:rsidRDefault="002D5E77" w:rsidP="00D470C4">
      <w:pPr>
        <w:suppressAutoHyphens w:val="0"/>
        <w:spacing w:after="0"/>
        <w:jc w:val="both"/>
        <w:rPr>
          <w:rFonts w:ascii="Times New Roman" w:eastAsia="Times New Roman" w:hAnsi="Times New Roman"/>
          <w:kern w:val="0"/>
          <w:sz w:val="24"/>
          <w:szCs w:val="24"/>
        </w:rPr>
      </w:pPr>
    </w:p>
    <w:p w14:paraId="5423ABC7" w14:textId="7DD2B880" w:rsidR="00A31857" w:rsidRDefault="00A31857" w:rsidP="00D470C4">
      <w:pPr>
        <w:suppressAutoHyphens w:val="0"/>
        <w:spacing w:after="0"/>
        <w:jc w:val="both"/>
        <w:rPr>
          <w:rFonts w:ascii="Times New Roman" w:eastAsia="Times New Roman" w:hAnsi="Times New Roman"/>
          <w:kern w:val="0"/>
          <w:sz w:val="24"/>
          <w:szCs w:val="24"/>
        </w:rPr>
      </w:pPr>
      <w:r>
        <w:rPr>
          <w:noProof/>
        </w:rPr>
        <w:lastRenderedPageBreak/>
        <w:drawing>
          <wp:inline distT="0" distB="0" distL="0" distR="0" wp14:anchorId="17FD0FC5" wp14:editId="5C76BA13">
            <wp:extent cx="5760720" cy="3040073"/>
            <wp:effectExtent l="0" t="0" r="0" b="8255"/>
            <wp:docPr id="112375833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58334"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761785" cy="3040635"/>
                    </a:xfrm>
                    <a:prstGeom prst="rect">
                      <a:avLst/>
                    </a:prstGeom>
                  </pic:spPr>
                </pic:pic>
              </a:graphicData>
            </a:graphic>
          </wp:inline>
        </w:drawing>
      </w:r>
    </w:p>
    <w:p w14:paraId="6C33F886" w14:textId="77777777" w:rsidR="00A31857" w:rsidRDefault="00A31857" w:rsidP="00D470C4">
      <w:pPr>
        <w:suppressAutoHyphens w:val="0"/>
        <w:spacing w:after="0"/>
        <w:jc w:val="both"/>
        <w:rPr>
          <w:rFonts w:ascii="Times New Roman" w:eastAsia="Times New Roman" w:hAnsi="Times New Roman"/>
          <w:kern w:val="0"/>
          <w:sz w:val="24"/>
          <w:szCs w:val="24"/>
        </w:rPr>
      </w:pPr>
    </w:p>
    <w:p w14:paraId="39BA6FBB" w14:textId="3EAD6716" w:rsidR="00A31857" w:rsidRDefault="00A31857" w:rsidP="00D470C4">
      <w:pPr>
        <w:suppressAutoHyphens w:val="0"/>
        <w:spacing w:after="0"/>
        <w:jc w:val="both"/>
        <w:rPr>
          <w:rFonts w:ascii="Times New Roman" w:eastAsia="Times New Roman" w:hAnsi="Times New Roman"/>
          <w:kern w:val="0"/>
          <w:sz w:val="24"/>
          <w:szCs w:val="24"/>
        </w:rPr>
      </w:pPr>
      <w:r>
        <w:rPr>
          <w:noProof/>
        </w:rPr>
        <w:drawing>
          <wp:inline distT="0" distB="0" distL="0" distR="0" wp14:anchorId="1D587C9A" wp14:editId="52A739E0">
            <wp:extent cx="5760720" cy="2638097"/>
            <wp:effectExtent l="0" t="0" r="0" b="0"/>
            <wp:docPr id="288100153"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00153"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766213" cy="2640612"/>
                    </a:xfrm>
                    <a:prstGeom prst="rect">
                      <a:avLst/>
                    </a:prstGeom>
                  </pic:spPr>
                </pic:pic>
              </a:graphicData>
            </a:graphic>
          </wp:inline>
        </w:drawing>
      </w:r>
    </w:p>
    <w:p w14:paraId="4772F22B" w14:textId="77777777" w:rsidR="002D5E77" w:rsidRDefault="002D5E77" w:rsidP="00D470C4">
      <w:pPr>
        <w:suppressAutoHyphens w:val="0"/>
        <w:spacing w:after="0"/>
        <w:jc w:val="both"/>
        <w:rPr>
          <w:rFonts w:ascii="Times New Roman" w:eastAsia="Times New Roman" w:hAnsi="Times New Roman"/>
          <w:kern w:val="0"/>
          <w:sz w:val="24"/>
          <w:szCs w:val="24"/>
        </w:rPr>
      </w:pPr>
    </w:p>
    <w:p w14:paraId="481B9761" w14:textId="1D1F757C" w:rsidR="00A31857" w:rsidRDefault="00A31857" w:rsidP="00D470C4">
      <w:pPr>
        <w:suppressAutoHyphens w:val="0"/>
        <w:spacing w:after="0"/>
        <w:jc w:val="both"/>
        <w:rPr>
          <w:rFonts w:ascii="Times New Roman" w:eastAsia="Times New Roman" w:hAnsi="Times New Roman"/>
          <w:kern w:val="0"/>
          <w:sz w:val="24"/>
          <w:szCs w:val="24"/>
        </w:rPr>
      </w:pPr>
      <w:r>
        <w:rPr>
          <w:noProof/>
        </w:rPr>
        <w:drawing>
          <wp:inline distT="0" distB="0" distL="0" distR="0" wp14:anchorId="5AEAE1A6" wp14:editId="47C84F32">
            <wp:extent cx="5760720" cy="2396358"/>
            <wp:effectExtent l="0" t="0" r="0" b="4445"/>
            <wp:docPr id="156472248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22487"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5769749" cy="2400114"/>
                    </a:xfrm>
                    <a:prstGeom prst="rect">
                      <a:avLst/>
                    </a:prstGeom>
                  </pic:spPr>
                </pic:pic>
              </a:graphicData>
            </a:graphic>
          </wp:inline>
        </w:drawing>
      </w:r>
    </w:p>
    <w:p w14:paraId="7AFC8917" w14:textId="77777777" w:rsidR="00A31857" w:rsidRDefault="00A31857" w:rsidP="00D470C4">
      <w:pPr>
        <w:suppressAutoHyphens w:val="0"/>
        <w:spacing w:after="0"/>
        <w:jc w:val="both"/>
        <w:rPr>
          <w:rFonts w:ascii="Times New Roman" w:eastAsia="Times New Roman" w:hAnsi="Times New Roman"/>
          <w:kern w:val="0"/>
          <w:sz w:val="24"/>
          <w:szCs w:val="24"/>
        </w:rPr>
      </w:pPr>
    </w:p>
    <w:p w14:paraId="169FDB4A" w14:textId="77777777" w:rsidR="00A31857" w:rsidRDefault="00A31857" w:rsidP="00D470C4">
      <w:pPr>
        <w:suppressAutoHyphens w:val="0"/>
        <w:spacing w:after="0"/>
        <w:jc w:val="both"/>
        <w:rPr>
          <w:rFonts w:ascii="Times New Roman" w:eastAsia="Times New Roman" w:hAnsi="Times New Roman"/>
          <w:kern w:val="0"/>
          <w:sz w:val="24"/>
          <w:szCs w:val="24"/>
        </w:rPr>
      </w:pPr>
    </w:p>
    <w:p w14:paraId="763D09B2" w14:textId="232EFB7F" w:rsidR="00A31857" w:rsidRDefault="00A31857" w:rsidP="00D470C4">
      <w:pPr>
        <w:suppressAutoHyphens w:val="0"/>
        <w:spacing w:after="0"/>
        <w:jc w:val="both"/>
        <w:rPr>
          <w:rFonts w:ascii="Times New Roman" w:eastAsia="Times New Roman" w:hAnsi="Times New Roman"/>
          <w:kern w:val="0"/>
          <w:sz w:val="24"/>
          <w:szCs w:val="24"/>
        </w:rPr>
      </w:pPr>
      <w:r>
        <w:rPr>
          <w:noProof/>
        </w:rPr>
        <w:lastRenderedPageBreak/>
        <w:drawing>
          <wp:inline distT="0" distB="0" distL="0" distR="0" wp14:anchorId="5C73006A" wp14:editId="733B3775">
            <wp:extent cx="5760332" cy="2837793"/>
            <wp:effectExtent l="0" t="0" r="0" b="1270"/>
            <wp:docPr id="43933883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38834"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770134" cy="2842622"/>
                    </a:xfrm>
                    <a:prstGeom prst="rect">
                      <a:avLst/>
                    </a:prstGeom>
                  </pic:spPr>
                </pic:pic>
              </a:graphicData>
            </a:graphic>
          </wp:inline>
        </w:drawing>
      </w:r>
    </w:p>
    <w:p w14:paraId="76C312B6" w14:textId="77777777" w:rsidR="00A31857" w:rsidRDefault="00A31857" w:rsidP="00D470C4">
      <w:pPr>
        <w:suppressAutoHyphens w:val="0"/>
        <w:spacing w:after="0"/>
        <w:jc w:val="both"/>
        <w:rPr>
          <w:rFonts w:ascii="Times New Roman" w:eastAsia="Times New Roman" w:hAnsi="Times New Roman"/>
          <w:kern w:val="0"/>
          <w:sz w:val="24"/>
          <w:szCs w:val="24"/>
        </w:rPr>
      </w:pPr>
    </w:p>
    <w:p w14:paraId="24AE6A3F" w14:textId="3CA772AF" w:rsidR="00A31857" w:rsidRDefault="00A31857" w:rsidP="00D470C4">
      <w:pPr>
        <w:suppressAutoHyphens w:val="0"/>
        <w:spacing w:after="0"/>
        <w:jc w:val="both"/>
        <w:rPr>
          <w:rFonts w:ascii="Times New Roman" w:eastAsia="Times New Roman" w:hAnsi="Times New Roman"/>
          <w:kern w:val="0"/>
          <w:sz w:val="24"/>
          <w:szCs w:val="24"/>
        </w:rPr>
      </w:pPr>
      <w:r>
        <w:rPr>
          <w:noProof/>
        </w:rPr>
        <w:drawing>
          <wp:inline distT="0" distB="0" distL="0" distR="0" wp14:anchorId="7EE765CF" wp14:editId="264C6E9A">
            <wp:extent cx="5760720" cy="2522482"/>
            <wp:effectExtent l="0" t="0" r="0" b="0"/>
            <wp:docPr id="278044263"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44263"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766384" cy="2524962"/>
                    </a:xfrm>
                    <a:prstGeom prst="rect">
                      <a:avLst/>
                    </a:prstGeom>
                  </pic:spPr>
                </pic:pic>
              </a:graphicData>
            </a:graphic>
          </wp:inline>
        </w:drawing>
      </w:r>
    </w:p>
    <w:p w14:paraId="0A27E575" w14:textId="77777777" w:rsidR="00A31857" w:rsidRDefault="00A31857" w:rsidP="00A31857">
      <w:pPr>
        <w:tabs>
          <w:tab w:val="left" w:pos="2220"/>
        </w:tabs>
        <w:suppressAutoHyphens w:val="0"/>
        <w:spacing w:after="0"/>
        <w:jc w:val="both"/>
        <w:rPr>
          <w:rFonts w:ascii="Times New Roman" w:eastAsia="Times New Roman" w:hAnsi="Times New Roman"/>
          <w:kern w:val="0"/>
          <w:sz w:val="24"/>
          <w:szCs w:val="24"/>
        </w:rPr>
      </w:pPr>
    </w:p>
    <w:p w14:paraId="633DE91E" w14:textId="040FC643" w:rsidR="00A31857" w:rsidRDefault="00A31857" w:rsidP="00A31857">
      <w:pPr>
        <w:tabs>
          <w:tab w:val="left" w:pos="2220"/>
        </w:tabs>
        <w:suppressAutoHyphens w:val="0"/>
        <w:spacing w:after="0"/>
        <w:jc w:val="both"/>
        <w:rPr>
          <w:rFonts w:ascii="Times New Roman" w:eastAsia="Times New Roman" w:hAnsi="Times New Roman"/>
          <w:kern w:val="0"/>
          <w:sz w:val="24"/>
          <w:szCs w:val="24"/>
        </w:rPr>
      </w:pPr>
      <w:r>
        <w:rPr>
          <w:noProof/>
        </w:rPr>
        <w:drawing>
          <wp:inline distT="0" distB="0" distL="0" distR="0" wp14:anchorId="6C35A572" wp14:editId="494D5B55">
            <wp:extent cx="5760720" cy="2648607"/>
            <wp:effectExtent l="0" t="0" r="0" b="0"/>
            <wp:docPr id="197775437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54374"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5763613" cy="2649937"/>
                    </a:xfrm>
                    <a:prstGeom prst="rect">
                      <a:avLst/>
                    </a:prstGeom>
                  </pic:spPr>
                </pic:pic>
              </a:graphicData>
            </a:graphic>
          </wp:inline>
        </w:drawing>
      </w:r>
      <w:r>
        <w:rPr>
          <w:rFonts w:ascii="Times New Roman" w:hAnsi="Times New Roman"/>
          <w:sz w:val="24"/>
        </w:rPr>
        <w:tab/>
      </w:r>
    </w:p>
    <w:p w14:paraId="03BAF400" w14:textId="6EE9CBDD" w:rsidR="00D470C4" w:rsidRDefault="00A31857" w:rsidP="00D470C4">
      <w:pPr>
        <w:suppressAutoHyphens w:val="0"/>
        <w:spacing w:after="0"/>
        <w:jc w:val="both"/>
        <w:rPr>
          <w:rFonts w:ascii="Times New Roman" w:eastAsia="Times New Roman" w:hAnsi="Times New Roman"/>
          <w:kern w:val="0"/>
          <w:sz w:val="24"/>
          <w:szCs w:val="24"/>
        </w:rPr>
      </w:pPr>
      <w:r>
        <w:rPr>
          <w:noProof/>
        </w:rPr>
        <w:lastRenderedPageBreak/>
        <w:drawing>
          <wp:inline distT="0" distB="0" distL="0" distR="0" wp14:anchorId="1A3EC045" wp14:editId="55A617B4">
            <wp:extent cx="5760720" cy="2942896"/>
            <wp:effectExtent l="0" t="0" r="0" b="0"/>
            <wp:docPr id="1340488415"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8415"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5763181" cy="2944153"/>
                    </a:xfrm>
                    <a:prstGeom prst="rect">
                      <a:avLst/>
                    </a:prstGeom>
                  </pic:spPr>
                </pic:pic>
              </a:graphicData>
            </a:graphic>
          </wp:inline>
        </w:drawing>
      </w:r>
    </w:p>
    <w:p w14:paraId="1F96BF13" w14:textId="77777777" w:rsidR="00A31857" w:rsidRDefault="00A31857" w:rsidP="00D470C4">
      <w:pPr>
        <w:suppressAutoHyphens w:val="0"/>
        <w:spacing w:after="0"/>
        <w:jc w:val="both"/>
        <w:rPr>
          <w:rFonts w:ascii="Times New Roman" w:eastAsia="Times New Roman" w:hAnsi="Times New Roman"/>
          <w:kern w:val="0"/>
          <w:sz w:val="24"/>
          <w:szCs w:val="24"/>
        </w:rPr>
      </w:pPr>
    </w:p>
    <w:p w14:paraId="5C773967" w14:textId="77777777" w:rsidR="00A31857" w:rsidRDefault="00A31857" w:rsidP="00D470C4">
      <w:pPr>
        <w:suppressAutoHyphens w:val="0"/>
        <w:spacing w:after="0"/>
        <w:jc w:val="both"/>
        <w:rPr>
          <w:rFonts w:ascii="Times New Roman" w:eastAsia="Times New Roman" w:hAnsi="Times New Roman"/>
          <w:kern w:val="0"/>
          <w:sz w:val="24"/>
          <w:szCs w:val="24"/>
        </w:rPr>
      </w:pPr>
    </w:p>
    <w:p w14:paraId="1B334B58" w14:textId="631038B9" w:rsidR="00D470C4" w:rsidRDefault="00D470C4" w:rsidP="00D470C4">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La presidente ha aperto la trattazione.</w:t>
      </w:r>
    </w:p>
    <w:p w14:paraId="0452F85F" w14:textId="77777777" w:rsidR="00A31857" w:rsidRDefault="00A31857" w:rsidP="00D470C4">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51D99F9E" w14:textId="37DA1E3B" w:rsidR="00A31857" w:rsidRDefault="00A31857" w:rsidP="00D470C4">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È intervenuto Ivica </w:t>
      </w:r>
      <w:proofErr w:type="spellStart"/>
      <w:r>
        <w:rPr>
          <w:rFonts w:ascii="Times New Roman" w:hAnsi="Times New Roman"/>
          <w:sz w:val="24"/>
        </w:rPr>
        <w:t>Ćošković</w:t>
      </w:r>
      <w:proofErr w:type="spellEnd"/>
      <w:r>
        <w:rPr>
          <w:rFonts w:ascii="Times New Roman" w:hAnsi="Times New Roman"/>
          <w:sz w:val="24"/>
        </w:rPr>
        <w:t xml:space="preserve"> e ha chiesto informazioni circa la proposta di V. J., avanzata durante la consultazione pubblica, in merito al fatto che la stima di un perito giudiziario abilitato non possa essere più vecchia di un anno laddove, nell</w:t>
      </w:r>
      <w:r w:rsidR="00B630EE">
        <w:rPr>
          <w:rFonts w:ascii="Times New Roman" w:hAnsi="Times New Roman"/>
          <w:sz w:val="24"/>
        </w:rPr>
        <w:t>’</w:t>
      </w:r>
      <w:r>
        <w:rPr>
          <w:rFonts w:ascii="Times New Roman" w:hAnsi="Times New Roman"/>
          <w:sz w:val="24"/>
        </w:rPr>
        <w:t>esprimersi in merito alla proposta del cittadino</w:t>
      </w:r>
      <w:r w:rsidR="00B630EE">
        <w:rPr>
          <w:rFonts w:ascii="Times New Roman" w:hAnsi="Times New Roman"/>
          <w:sz w:val="24"/>
        </w:rPr>
        <w:t>,</w:t>
      </w:r>
      <w:r>
        <w:rPr>
          <w:rFonts w:ascii="Times New Roman" w:hAnsi="Times New Roman"/>
          <w:sz w:val="24"/>
        </w:rPr>
        <w:t xml:space="preserve"> scrive che è stata aggiunta al comma dell’articolo 9 ma, verificando il contenuto della citata Delibera, non ha trovato tale passaggio ed ha quindi chiesto se questa disposizione sia da aggiungere nella Delibera.</w:t>
      </w:r>
    </w:p>
    <w:p w14:paraId="179F9778" w14:textId="77777777" w:rsidR="002D5E77" w:rsidRDefault="002D5E77" w:rsidP="00D470C4">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5F34BAD3" w14:textId="4AD37D67" w:rsidR="00BD389B" w:rsidRDefault="002D5E77" w:rsidP="00D470C4">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Elvis </w:t>
      </w:r>
      <w:proofErr w:type="spellStart"/>
      <w:r>
        <w:rPr>
          <w:rFonts w:ascii="Times New Roman" w:hAnsi="Times New Roman"/>
          <w:sz w:val="24"/>
        </w:rPr>
        <w:t>Glavičić</w:t>
      </w:r>
      <w:proofErr w:type="spellEnd"/>
      <w:r>
        <w:rPr>
          <w:rFonts w:ascii="Times New Roman" w:hAnsi="Times New Roman"/>
          <w:sz w:val="24"/>
        </w:rPr>
        <w:t xml:space="preserve"> ha detto che la disposizione corretta è quella contenuta all’articolo 5, comma 1, della Delibera e ha spiegato che l’articolo 9 copre tale ambito, ovvero </w:t>
      </w:r>
      <w:r w:rsidR="00B630EE">
        <w:rPr>
          <w:rFonts w:ascii="Times New Roman" w:hAnsi="Times New Roman"/>
          <w:sz w:val="24"/>
        </w:rPr>
        <w:t>stabilisce</w:t>
      </w:r>
      <w:r>
        <w:rPr>
          <w:rFonts w:ascii="Times New Roman" w:hAnsi="Times New Roman"/>
          <w:sz w:val="24"/>
        </w:rPr>
        <w:t xml:space="preserve"> che tale stima non debba essere definitiva ai fini della determinazione del valore finale, ovvero che il Consiglio cittadino possa aumentare il valore di tale stima.</w:t>
      </w:r>
    </w:p>
    <w:p w14:paraId="0BDD06C3" w14:textId="77777777" w:rsidR="00BD389B" w:rsidRDefault="00BD389B" w:rsidP="00D470C4">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4439DB70" w14:textId="43AD333A" w:rsidR="00BD389B" w:rsidRDefault="00BD389B" w:rsidP="00D470C4">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È intervenuta Kristina </w:t>
      </w:r>
      <w:proofErr w:type="spellStart"/>
      <w:r>
        <w:rPr>
          <w:rFonts w:ascii="Times New Roman" w:hAnsi="Times New Roman"/>
          <w:sz w:val="24"/>
        </w:rPr>
        <w:t>Rogić</w:t>
      </w:r>
      <w:proofErr w:type="spellEnd"/>
      <w:r>
        <w:rPr>
          <w:rFonts w:ascii="Times New Roman" w:hAnsi="Times New Roman"/>
          <w:sz w:val="24"/>
        </w:rPr>
        <w:t xml:space="preserve"> e ha chiesto se è possibile annullare o modificare una Delibera una volta adottata, ad esempio a causa di un errore riscontrato, e quale sia la procedura per fare ciò.</w:t>
      </w:r>
    </w:p>
    <w:p w14:paraId="0ACD1A09" w14:textId="77777777" w:rsidR="00BD389B" w:rsidRDefault="00BD389B" w:rsidP="00D470C4">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7B6FFC7E" w14:textId="11223645" w:rsidR="002D5E77" w:rsidRDefault="00BD389B" w:rsidP="00D470C4">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Il sindaco ha chiesto a Kristina </w:t>
      </w:r>
      <w:proofErr w:type="spellStart"/>
      <w:r>
        <w:rPr>
          <w:rFonts w:ascii="Times New Roman" w:hAnsi="Times New Roman"/>
          <w:sz w:val="24"/>
        </w:rPr>
        <w:t>Rogić</w:t>
      </w:r>
      <w:proofErr w:type="spellEnd"/>
      <w:r>
        <w:rPr>
          <w:rFonts w:ascii="Times New Roman" w:hAnsi="Times New Roman"/>
          <w:sz w:val="24"/>
        </w:rPr>
        <w:t xml:space="preserve"> se con tale domanda si riferisse alla situazione quando si conclude un bando di gara, e Kristina </w:t>
      </w:r>
      <w:proofErr w:type="spellStart"/>
      <w:r>
        <w:rPr>
          <w:rFonts w:ascii="Times New Roman" w:hAnsi="Times New Roman"/>
          <w:sz w:val="24"/>
        </w:rPr>
        <w:t>Rogić</w:t>
      </w:r>
      <w:proofErr w:type="spellEnd"/>
      <w:r>
        <w:rPr>
          <w:rFonts w:ascii="Times New Roman" w:hAnsi="Times New Roman"/>
          <w:sz w:val="24"/>
        </w:rPr>
        <w:t xml:space="preserve"> ha risposto affermativamente. Il sindaco ha detto che il Consiglio cittadino può annullare il bando di gara in qualsiasi momento.</w:t>
      </w:r>
    </w:p>
    <w:p w14:paraId="5F3D9C94" w14:textId="77777777" w:rsidR="00BD389B" w:rsidRDefault="00BD389B" w:rsidP="00D470C4">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02E8C936" w14:textId="6892B93E" w:rsidR="00BD389B" w:rsidRDefault="00BD389B" w:rsidP="00D470C4">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Riprendendo questo punto</w:t>
      </w:r>
      <w:r w:rsidR="00B630EE">
        <w:rPr>
          <w:rFonts w:ascii="Times New Roman" w:hAnsi="Times New Roman"/>
          <w:sz w:val="24"/>
        </w:rPr>
        <w:t>,</w:t>
      </w:r>
      <w:r>
        <w:rPr>
          <w:rFonts w:ascii="Times New Roman" w:hAnsi="Times New Roman"/>
          <w:sz w:val="24"/>
        </w:rPr>
        <w:t xml:space="preserve"> Elvis </w:t>
      </w:r>
      <w:proofErr w:type="spellStart"/>
      <w:r>
        <w:rPr>
          <w:rFonts w:ascii="Times New Roman" w:hAnsi="Times New Roman"/>
          <w:sz w:val="24"/>
        </w:rPr>
        <w:t>Glavičić</w:t>
      </w:r>
      <w:proofErr w:type="spellEnd"/>
      <w:r>
        <w:rPr>
          <w:rFonts w:ascii="Times New Roman" w:hAnsi="Times New Roman"/>
          <w:sz w:val="24"/>
        </w:rPr>
        <w:t xml:space="preserve"> ha detto che, oltre al fatto che il Consiglio cittadino può annullare il bando di gara, non è </w:t>
      </w:r>
      <w:r w:rsidR="00B630EE">
        <w:rPr>
          <w:rFonts w:ascii="Times New Roman" w:hAnsi="Times New Roman"/>
          <w:sz w:val="24"/>
        </w:rPr>
        <w:t xml:space="preserve">nemmeno </w:t>
      </w:r>
      <w:r>
        <w:rPr>
          <w:rFonts w:ascii="Times New Roman" w:hAnsi="Times New Roman"/>
          <w:sz w:val="24"/>
        </w:rPr>
        <w:t>tenuto ad adottare una Delibera sull’accettazione dell’offerta più economica dopo la conclusione del concorso.</w:t>
      </w:r>
    </w:p>
    <w:p w14:paraId="54104CAC" w14:textId="77777777" w:rsidR="00BD389B" w:rsidRDefault="00BD389B" w:rsidP="00D470C4">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41703C9C" w14:textId="208CBBB5" w:rsidR="00BD389B" w:rsidRDefault="00BD389B" w:rsidP="00D470C4">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Il sindaco ha preso la parola e, in merito al punto in questione, ha affermato che alcuni punti della Delibera sono stati modificati ai fini della trasparenza e della correttezza dei lavori, nominando una </w:t>
      </w:r>
      <w:r w:rsidR="000E6C6C">
        <w:rPr>
          <w:rFonts w:ascii="Times New Roman" w:hAnsi="Times New Roman"/>
          <w:sz w:val="24"/>
        </w:rPr>
        <w:t>C</w:t>
      </w:r>
      <w:r>
        <w:rPr>
          <w:rFonts w:ascii="Times New Roman" w:hAnsi="Times New Roman"/>
          <w:sz w:val="24"/>
        </w:rPr>
        <w:t xml:space="preserve">ommissione che esaminerà assieme al sindaco tutte le richieste di acquisto di immobili pervenute. In questo modo il sindaco potrà esaminare tutte le richieste e le offerte e, al contempo, quando la Città avrà l’intenzione di vendere determinati immobili, la questione </w:t>
      </w:r>
      <w:r>
        <w:rPr>
          <w:rFonts w:ascii="Times New Roman" w:hAnsi="Times New Roman"/>
          <w:sz w:val="24"/>
        </w:rPr>
        <w:lastRenderedPageBreak/>
        <w:t xml:space="preserve">verrà discussa prima </w:t>
      </w:r>
      <w:r w:rsidR="00B630EE">
        <w:rPr>
          <w:rFonts w:ascii="Times New Roman" w:hAnsi="Times New Roman"/>
          <w:sz w:val="24"/>
        </w:rPr>
        <w:t>con</w:t>
      </w:r>
      <w:r>
        <w:rPr>
          <w:rFonts w:ascii="Times New Roman" w:hAnsi="Times New Roman"/>
          <w:sz w:val="24"/>
        </w:rPr>
        <w:t xml:space="preserve"> la </w:t>
      </w:r>
      <w:r w:rsidR="000E6C6C">
        <w:rPr>
          <w:rFonts w:ascii="Times New Roman" w:hAnsi="Times New Roman"/>
          <w:sz w:val="24"/>
        </w:rPr>
        <w:t>C</w:t>
      </w:r>
      <w:r>
        <w:rPr>
          <w:rFonts w:ascii="Times New Roman" w:hAnsi="Times New Roman"/>
          <w:sz w:val="24"/>
        </w:rPr>
        <w:t xml:space="preserve">ommissione nominata. Con la disposizione sulla perizia di stima si disciplina il fatto che questa non possa essere più vecchia di un anno e che, se più vecchia di un anno, debba essere rifatta. Ha affermato che l’intera procedura viene svolta mediante la </w:t>
      </w:r>
      <w:r w:rsidR="000E6C6C">
        <w:rPr>
          <w:rFonts w:ascii="Times New Roman" w:hAnsi="Times New Roman"/>
          <w:sz w:val="24"/>
        </w:rPr>
        <w:t>C</w:t>
      </w:r>
      <w:r>
        <w:rPr>
          <w:rFonts w:ascii="Times New Roman" w:hAnsi="Times New Roman"/>
          <w:sz w:val="24"/>
        </w:rPr>
        <w:t>ommissione regionale nominata ai sensi della legge.</w:t>
      </w:r>
    </w:p>
    <w:p w14:paraId="55C34709" w14:textId="77777777" w:rsidR="00BD389B" w:rsidRDefault="00BD389B" w:rsidP="00D470C4">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4FD4BCA9" w14:textId="3EC9D286" w:rsidR="00BD389B" w:rsidRDefault="00BD389B" w:rsidP="00D470C4">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È intervenuta </w:t>
      </w:r>
      <w:proofErr w:type="spellStart"/>
      <w:r>
        <w:rPr>
          <w:rFonts w:ascii="Times New Roman" w:hAnsi="Times New Roman"/>
          <w:sz w:val="24"/>
        </w:rPr>
        <w:t>Bojana</w:t>
      </w:r>
      <w:proofErr w:type="spellEnd"/>
      <w:r>
        <w:rPr>
          <w:rFonts w:ascii="Times New Roman" w:hAnsi="Times New Roman"/>
          <w:sz w:val="24"/>
        </w:rPr>
        <w:t xml:space="preserve"> </w:t>
      </w:r>
      <w:proofErr w:type="spellStart"/>
      <w:r>
        <w:rPr>
          <w:rFonts w:ascii="Times New Roman" w:hAnsi="Times New Roman"/>
          <w:sz w:val="24"/>
        </w:rPr>
        <w:t>Puzigaća</w:t>
      </w:r>
      <w:proofErr w:type="spellEnd"/>
      <w:r>
        <w:rPr>
          <w:rFonts w:ascii="Times New Roman" w:hAnsi="Times New Roman"/>
          <w:sz w:val="24"/>
        </w:rPr>
        <w:t xml:space="preserve"> e ha affermato che la Delibera in questione è di eccezionale importanza e che dovrebbe essere discussa il più possibile prima della sua adozione. Ha affermato che tutti dovrebbero essere consapevoli che, data la posizione e l’attrattiva della Città di Buie, e visti i fatti avvenuti di recente, i componenti del Consiglio cittadino della Città di Buje-Buie dovrebbero per primi </w:t>
      </w:r>
      <w:r w:rsidR="000E6C6C">
        <w:rPr>
          <w:rFonts w:ascii="Times New Roman" w:hAnsi="Times New Roman"/>
          <w:sz w:val="24"/>
        </w:rPr>
        <w:t>intendere</w:t>
      </w:r>
      <w:r>
        <w:rPr>
          <w:rFonts w:ascii="Times New Roman" w:hAnsi="Times New Roman"/>
          <w:sz w:val="24"/>
        </w:rPr>
        <w:t xml:space="preserve"> la Delibera e la sua attuazione in modo responsabile e serio. Ha sottolineato il proprio interesse politico nel dimostrare ai cittadini di Buie che la gestione degli immobili è stata sistemata, che si lavora in maniera trasparente e che gli immobili di proprietà della Città sono accessibili a tutti i cittadini che desiderano costruire la propria dimora in questa città.</w:t>
      </w:r>
    </w:p>
    <w:bookmarkEnd w:id="27"/>
    <w:p w14:paraId="6D242212" w14:textId="77777777" w:rsidR="00855BCA" w:rsidRPr="00E65C7E" w:rsidRDefault="00855BCA" w:rsidP="00D470C4">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19DE26B8" w14:textId="29F80179" w:rsidR="00D470C4" w:rsidRDefault="00D470C4"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la presidente ha posto a votazione la Proposta di Delibera sulle condizioni, le modalità e la procedura di disposizione degli immobili di proprietà della Città di Buje-Buie.</w:t>
      </w:r>
    </w:p>
    <w:p w14:paraId="7A8019B6" w14:textId="77777777" w:rsidR="00D470C4" w:rsidRDefault="00D470C4" w:rsidP="00D470C4">
      <w:pPr>
        <w:suppressAutoHyphens w:val="0"/>
        <w:spacing w:after="0"/>
        <w:jc w:val="both"/>
        <w:rPr>
          <w:rFonts w:ascii="Times New Roman" w:eastAsia="Times New Roman" w:hAnsi="Times New Roman"/>
          <w:kern w:val="0"/>
          <w:sz w:val="24"/>
          <w:szCs w:val="24"/>
        </w:rPr>
      </w:pPr>
    </w:p>
    <w:p w14:paraId="1F675627" w14:textId="77777777" w:rsidR="00D470C4" w:rsidRPr="00E65C7E" w:rsidRDefault="00D470C4" w:rsidP="00D470C4">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61C942B4" w14:textId="3CAE8FF9" w:rsidR="006B1C0E" w:rsidRDefault="00D470C4" w:rsidP="00855BCA">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Il Consiglio cittadino ha approvato all’unanimità con 10 voti FAVOREVOLI, su un totale di 10 consiglieri presenti, la </w:t>
      </w:r>
      <w:bookmarkEnd w:id="28"/>
      <w:r>
        <w:rPr>
          <w:rFonts w:ascii="Times New Roman" w:hAnsi="Times New Roman"/>
          <w:sz w:val="24"/>
        </w:rPr>
        <w:t>Proposta di Delibera sulle condizioni, le modalità e la procedura di disposizione degli immobili di proprietà della Città di Buje-Buie.</w:t>
      </w:r>
    </w:p>
    <w:p w14:paraId="1652A3A3" w14:textId="77777777" w:rsidR="00855BCA" w:rsidRDefault="00855BCA" w:rsidP="00855BCA">
      <w:pPr>
        <w:overflowPunct w:val="0"/>
        <w:autoSpaceDE w:val="0"/>
        <w:autoSpaceDN/>
        <w:spacing w:after="0"/>
        <w:jc w:val="both"/>
        <w:textAlignment w:val="baseline"/>
        <w:rPr>
          <w:rFonts w:ascii="Times New Roman" w:eastAsia="Times New Roman" w:hAnsi="Times New Roman"/>
          <w:kern w:val="0"/>
          <w:sz w:val="24"/>
          <w:szCs w:val="24"/>
        </w:rPr>
      </w:pPr>
    </w:p>
    <w:p w14:paraId="5E7D6F22" w14:textId="2F7F022B" w:rsidR="006B1C0E" w:rsidRDefault="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Ad. 10. </w:t>
      </w:r>
      <w:bookmarkStart w:id="29" w:name="_Hlk204605804"/>
      <w:r>
        <w:rPr>
          <w:rFonts w:ascii="Times New Roman" w:hAnsi="Times New Roman"/>
          <w:b/>
          <w:sz w:val="24"/>
          <w:u w:val="single"/>
        </w:rPr>
        <w:t xml:space="preserve">Proposta di Delibera sulla concessione del nullaosta alla proroga della scadenza sulla base del Contratto sulla regolamentazione dei rapporti reciproci concluso tra la Città di Buje-Buie e la società commerciale Villa </w:t>
      </w:r>
      <w:proofErr w:type="spellStart"/>
      <w:r>
        <w:rPr>
          <w:rFonts w:ascii="Times New Roman" w:hAnsi="Times New Roman"/>
          <w:b/>
          <w:sz w:val="24"/>
          <w:u w:val="single"/>
        </w:rPr>
        <w:t>Nocturno</w:t>
      </w:r>
      <w:proofErr w:type="spellEnd"/>
      <w:r>
        <w:rPr>
          <w:rFonts w:ascii="Times New Roman" w:hAnsi="Times New Roman"/>
          <w:b/>
          <w:sz w:val="24"/>
          <w:u w:val="single"/>
        </w:rPr>
        <w:t xml:space="preserve"> d.o.o. za </w:t>
      </w:r>
      <w:proofErr w:type="spellStart"/>
      <w:r>
        <w:rPr>
          <w:rFonts w:ascii="Times New Roman" w:hAnsi="Times New Roman"/>
          <w:b/>
          <w:sz w:val="24"/>
          <w:u w:val="single"/>
        </w:rPr>
        <w:t>građenje</w:t>
      </w:r>
      <w:proofErr w:type="spellEnd"/>
      <w:r>
        <w:rPr>
          <w:rFonts w:ascii="Times New Roman" w:hAnsi="Times New Roman"/>
          <w:b/>
          <w:sz w:val="24"/>
          <w:u w:val="single"/>
        </w:rPr>
        <w:t xml:space="preserve"> i </w:t>
      </w:r>
      <w:proofErr w:type="spellStart"/>
      <w:r>
        <w:rPr>
          <w:rFonts w:ascii="Times New Roman" w:hAnsi="Times New Roman"/>
          <w:b/>
          <w:sz w:val="24"/>
          <w:u w:val="single"/>
        </w:rPr>
        <w:t>turizam</w:t>
      </w:r>
      <w:bookmarkEnd w:id="29"/>
      <w:proofErr w:type="spellEnd"/>
    </w:p>
    <w:p w14:paraId="1B68B576" w14:textId="77777777" w:rsidR="00855BCA" w:rsidRDefault="00855BCA">
      <w:pPr>
        <w:suppressAutoHyphens w:val="0"/>
        <w:spacing w:after="0"/>
        <w:jc w:val="both"/>
        <w:rPr>
          <w:rFonts w:ascii="Times New Roman" w:eastAsia="Times New Roman" w:hAnsi="Times New Roman"/>
          <w:kern w:val="0"/>
          <w:sz w:val="24"/>
          <w:szCs w:val="24"/>
        </w:rPr>
      </w:pPr>
    </w:p>
    <w:p w14:paraId="4D0CDB58" w14:textId="77777777" w:rsidR="00855BCA" w:rsidRDefault="00855BCA" w:rsidP="00855BCA">
      <w:pPr>
        <w:suppressAutoHyphens w:val="0"/>
        <w:spacing w:after="0"/>
        <w:jc w:val="both"/>
        <w:rPr>
          <w:rFonts w:ascii="Times New Roman" w:eastAsia="Times New Roman" w:hAnsi="Times New Roman"/>
          <w:kern w:val="0"/>
          <w:sz w:val="24"/>
          <w:szCs w:val="24"/>
        </w:rPr>
      </w:pPr>
      <w:bookmarkStart w:id="30" w:name="_Hlk201581483"/>
      <w:r>
        <w:rPr>
          <w:rFonts w:ascii="Times New Roman" w:hAnsi="Times New Roman"/>
          <w:sz w:val="24"/>
        </w:rPr>
        <w:t xml:space="preserve">La presidente ha dato la parola all’assessore dell’Assessorato alle attività comunali, Elvis </w:t>
      </w:r>
      <w:proofErr w:type="spellStart"/>
      <w:r>
        <w:rPr>
          <w:rFonts w:ascii="Times New Roman" w:hAnsi="Times New Roman"/>
          <w:sz w:val="24"/>
        </w:rPr>
        <w:t>Glavičić</w:t>
      </w:r>
      <w:proofErr w:type="spellEnd"/>
      <w:r>
        <w:rPr>
          <w:rFonts w:ascii="Times New Roman" w:hAnsi="Times New Roman"/>
          <w:sz w:val="24"/>
        </w:rPr>
        <w:t>.</w:t>
      </w:r>
    </w:p>
    <w:p w14:paraId="0147A16E" w14:textId="77777777" w:rsidR="00855BCA" w:rsidRDefault="00855BCA" w:rsidP="00855BCA">
      <w:pPr>
        <w:suppressAutoHyphens w:val="0"/>
        <w:spacing w:after="0"/>
        <w:jc w:val="both"/>
        <w:rPr>
          <w:rFonts w:ascii="Times New Roman" w:eastAsia="Times New Roman" w:hAnsi="Times New Roman"/>
          <w:kern w:val="0"/>
          <w:sz w:val="24"/>
          <w:szCs w:val="24"/>
        </w:rPr>
      </w:pPr>
    </w:p>
    <w:p w14:paraId="49EEEBD4" w14:textId="3C478352" w:rsidR="00855BCA" w:rsidRDefault="00855BCA" w:rsidP="00855BCA">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Elvis </w:t>
      </w:r>
      <w:proofErr w:type="spellStart"/>
      <w:r>
        <w:rPr>
          <w:rFonts w:ascii="Times New Roman" w:hAnsi="Times New Roman"/>
          <w:sz w:val="24"/>
        </w:rPr>
        <w:t>Glavičić</w:t>
      </w:r>
      <w:proofErr w:type="spellEnd"/>
      <w:r>
        <w:rPr>
          <w:rFonts w:ascii="Times New Roman" w:hAnsi="Times New Roman"/>
          <w:sz w:val="24"/>
        </w:rPr>
        <w:t xml:space="preserve"> ha spiegato brevemente il punto in questione con la seguente diapositiva:</w:t>
      </w:r>
    </w:p>
    <w:p w14:paraId="0B0DA766" w14:textId="53087189" w:rsidR="00A31857" w:rsidRDefault="00A31857" w:rsidP="00855BCA">
      <w:pPr>
        <w:suppressAutoHyphens w:val="0"/>
        <w:spacing w:after="0"/>
        <w:jc w:val="both"/>
        <w:rPr>
          <w:rFonts w:ascii="Times New Roman" w:eastAsia="Times New Roman" w:hAnsi="Times New Roman"/>
          <w:kern w:val="0"/>
          <w:sz w:val="24"/>
          <w:szCs w:val="24"/>
        </w:rPr>
      </w:pPr>
      <w:r>
        <w:rPr>
          <w:noProof/>
        </w:rPr>
        <w:drawing>
          <wp:inline distT="0" distB="0" distL="0" distR="0" wp14:anchorId="05F885FD" wp14:editId="7116FED2">
            <wp:extent cx="5760720" cy="3239770"/>
            <wp:effectExtent l="0" t="0" r="0" b="0"/>
            <wp:docPr id="98027426"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7426"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760720" cy="3239770"/>
                    </a:xfrm>
                    <a:prstGeom prst="rect">
                      <a:avLst/>
                    </a:prstGeom>
                  </pic:spPr>
                </pic:pic>
              </a:graphicData>
            </a:graphic>
          </wp:inline>
        </w:drawing>
      </w:r>
    </w:p>
    <w:p w14:paraId="74D6D3AC" w14:textId="77777777" w:rsidR="00A31857" w:rsidRDefault="00A31857" w:rsidP="00855BCA">
      <w:pPr>
        <w:suppressAutoHyphens w:val="0"/>
        <w:spacing w:after="0"/>
        <w:jc w:val="both"/>
        <w:rPr>
          <w:rFonts w:ascii="Times New Roman" w:eastAsia="Times New Roman" w:hAnsi="Times New Roman"/>
          <w:kern w:val="0"/>
          <w:sz w:val="24"/>
          <w:szCs w:val="24"/>
        </w:rPr>
      </w:pPr>
    </w:p>
    <w:p w14:paraId="4107FC43" w14:textId="77777777" w:rsidR="00A31857" w:rsidRDefault="00A31857" w:rsidP="00855BCA">
      <w:pPr>
        <w:suppressAutoHyphens w:val="0"/>
        <w:spacing w:after="0"/>
        <w:jc w:val="both"/>
        <w:rPr>
          <w:rFonts w:ascii="Times New Roman" w:eastAsia="Times New Roman" w:hAnsi="Times New Roman"/>
          <w:kern w:val="0"/>
          <w:sz w:val="24"/>
          <w:szCs w:val="24"/>
        </w:rPr>
      </w:pPr>
    </w:p>
    <w:p w14:paraId="6DDA0276" w14:textId="1D02E509" w:rsidR="00855BCA" w:rsidRDefault="00855BCA" w:rsidP="00855BCA">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La presidente ha aperto la </w:t>
      </w:r>
      <w:r w:rsidR="00C04D47">
        <w:rPr>
          <w:rFonts w:ascii="Times New Roman" w:hAnsi="Times New Roman"/>
          <w:sz w:val="24"/>
        </w:rPr>
        <w:t>trattazione</w:t>
      </w:r>
      <w:r>
        <w:rPr>
          <w:rFonts w:ascii="Times New Roman" w:hAnsi="Times New Roman"/>
          <w:sz w:val="24"/>
        </w:rPr>
        <w:t xml:space="preserve"> e ha chiesto all’assessore di spiegare di quali lavori si tratta.</w:t>
      </w:r>
    </w:p>
    <w:p w14:paraId="49C32676" w14:textId="77777777" w:rsidR="002C620C" w:rsidRDefault="002C620C" w:rsidP="00855BCA">
      <w:pPr>
        <w:overflowPunct w:val="0"/>
        <w:autoSpaceDE w:val="0"/>
        <w:autoSpaceDN/>
        <w:spacing w:after="0"/>
        <w:jc w:val="both"/>
        <w:textAlignment w:val="baseline"/>
        <w:rPr>
          <w:rFonts w:ascii="Times New Roman" w:eastAsia="Times New Roman" w:hAnsi="Times New Roman"/>
          <w:kern w:val="0"/>
          <w:sz w:val="24"/>
          <w:szCs w:val="24"/>
          <w:lang w:eastAsia="zh-CN"/>
        </w:rPr>
      </w:pPr>
    </w:p>
    <w:p w14:paraId="55658789" w14:textId="4A4CA844" w:rsidR="002C620C" w:rsidRDefault="002C620C" w:rsidP="00855BCA">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Elvis </w:t>
      </w:r>
      <w:proofErr w:type="spellStart"/>
      <w:r>
        <w:rPr>
          <w:rFonts w:ascii="Times New Roman" w:hAnsi="Times New Roman"/>
          <w:sz w:val="24"/>
        </w:rPr>
        <w:t>Glavičić</w:t>
      </w:r>
      <w:proofErr w:type="spellEnd"/>
      <w:r>
        <w:rPr>
          <w:rFonts w:ascii="Times New Roman" w:hAnsi="Times New Roman"/>
          <w:sz w:val="24"/>
        </w:rPr>
        <w:t xml:space="preserve"> ha detto che si tratta dei lavori sulla strada di accesso all’insediamento di </w:t>
      </w:r>
      <w:proofErr w:type="spellStart"/>
      <w:r>
        <w:rPr>
          <w:rFonts w:ascii="Times New Roman" w:hAnsi="Times New Roman"/>
          <w:sz w:val="24"/>
        </w:rPr>
        <w:t>Iurzania</w:t>
      </w:r>
      <w:proofErr w:type="spellEnd"/>
      <w:r>
        <w:rPr>
          <w:rFonts w:ascii="Times New Roman" w:hAnsi="Times New Roman"/>
          <w:sz w:val="24"/>
        </w:rPr>
        <w:t xml:space="preserve"> e ha spiegato le modalità di finanziamento convenute mediante il contratto stipulato </w:t>
      </w:r>
      <w:r w:rsidR="000E6C6C">
        <w:rPr>
          <w:rFonts w:ascii="Times New Roman" w:hAnsi="Times New Roman"/>
          <w:sz w:val="24"/>
        </w:rPr>
        <w:t>nell’ambito</w:t>
      </w:r>
      <w:r>
        <w:rPr>
          <w:rFonts w:ascii="Times New Roman" w:hAnsi="Times New Roman"/>
          <w:sz w:val="24"/>
        </w:rPr>
        <w:t xml:space="preserve"> di una delle sedute del Consiglio cittadino della Città di Buie nella precedente convocazione.</w:t>
      </w:r>
    </w:p>
    <w:p w14:paraId="24169A58" w14:textId="698F550A" w:rsidR="00D470C4" w:rsidRPr="00D470C4" w:rsidRDefault="00D470C4" w:rsidP="00D470C4">
      <w:pPr>
        <w:suppressAutoHyphens w:val="0"/>
        <w:spacing w:after="0"/>
        <w:jc w:val="both"/>
        <w:rPr>
          <w:rFonts w:ascii="Times New Roman" w:eastAsia="Times New Roman" w:hAnsi="Times New Roman"/>
          <w:kern w:val="0"/>
          <w:sz w:val="24"/>
          <w:szCs w:val="24"/>
        </w:rPr>
      </w:pPr>
    </w:p>
    <w:p w14:paraId="122BD705" w14:textId="60C1F048" w:rsidR="00D470C4" w:rsidRPr="00D470C4" w:rsidRDefault="00D470C4"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Non essendoci state ulteriori domande, la presidente ha posto in votazione la Proposta di Delibera sulla concessione del nullaosta alla proroga della scadenza sulla base del Contratto sulla regolamentazione dei rapporti reciproci concluso tra la Città di Buje-Buie e la società commerciale Villa </w:t>
      </w:r>
      <w:proofErr w:type="spellStart"/>
      <w:r>
        <w:rPr>
          <w:rFonts w:ascii="Times New Roman" w:hAnsi="Times New Roman"/>
          <w:sz w:val="24"/>
        </w:rPr>
        <w:t>Nocturno</w:t>
      </w:r>
      <w:proofErr w:type="spellEnd"/>
      <w:r>
        <w:rPr>
          <w:rFonts w:ascii="Times New Roman" w:hAnsi="Times New Roman"/>
          <w:sz w:val="24"/>
        </w:rPr>
        <w:t xml:space="preserve"> d.o.o. za </w:t>
      </w:r>
      <w:proofErr w:type="spellStart"/>
      <w:r>
        <w:rPr>
          <w:rFonts w:ascii="Times New Roman" w:hAnsi="Times New Roman"/>
          <w:sz w:val="24"/>
        </w:rPr>
        <w:t>građenje</w:t>
      </w:r>
      <w:proofErr w:type="spellEnd"/>
      <w:r>
        <w:rPr>
          <w:rFonts w:ascii="Times New Roman" w:hAnsi="Times New Roman"/>
          <w:sz w:val="24"/>
        </w:rPr>
        <w:t xml:space="preserve"> i </w:t>
      </w:r>
      <w:proofErr w:type="spellStart"/>
      <w:r>
        <w:rPr>
          <w:rFonts w:ascii="Times New Roman" w:hAnsi="Times New Roman"/>
          <w:sz w:val="24"/>
        </w:rPr>
        <w:t>turizam</w:t>
      </w:r>
      <w:proofErr w:type="spellEnd"/>
      <w:r>
        <w:rPr>
          <w:rFonts w:ascii="Times New Roman" w:hAnsi="Times New Roman"/>
          <w:sz w:val="24"/>
        </w:rPr>
        <w:t>.</w:t>
      </w:r>
    </w:p>
    <w:p w14:paraId="36E4A55F" w14:textId="77777777" w:rsidR="00D470C4" w:rsidRPr="00D470C4" w:rsidRDefault="00D470C4" w:rsidP="00D470C4">
      <w:pPr>
        <w:suppressAutoHyphens w:val="0"/>
        <w:spacing w:after="0"/>
        <w:jc w:val="both"/>
        <w:rPr>
          <w:rFonts w:ascii="Times New Roman" w:eastAsia="Times New Roman" w:hAnsi="Times New Roman"/>
          <w:kern w:val="0"/>
          <w:sz w:val="24"/>
          <w:szCs w:val="24"/>
        </w:rPr>
      </w:pPr>
    </w:p>
    <w:p w14:paraId="7CA8FD15" w14:textId="77777777" w:rsidR="00D470C4" w:rsidRPr="00D470C4" w:rsidRDefault="00D470C4"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71E09564" w14:textId="0B2BD798" w:rsidR="00D470C4" w:rsidRDefault="00D470C4">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Consiglio cittadino ha approvato all’unanimità con 10 voti FAVOREVOLI, su un totale di 10 consiglieri presenti, la </w:t>
      </w:r>
      <w:bookmarkEnd w:id="30"/>
      <w:r>
        <w:rPr>
          <w:rFonts w:ascii="Times New Roman" w:hAnsi="Times New Roman"/>
          <w:sz w:val="24"/>
        </w:rPr>
        <w:t xml:space="preserve">Proposta di Delibera sulla concessione del nullaosta alla proroga della scadenza sulla base del Contratto sulla regolamentazione dei rapporti reciproci concluso tra la Città di Buje-Buie e la società commerciale Villa </w:t>
      </w:r>
      <w:proofErr w:type="spellStart"/>
      <w:r>
        <w:rPr>
          <w:rFonts w:ascii="Times New Roman" w:hAnsi="Times New Roman"/>
          <w:sz w:val="24"/>
        </w:rPr>
        <w:t>Nocturno</w:t>
      </w:r>
      <w:proofErr w:type="spellEnd"/>
      <w:r>
        <w:rPr>
          <w:rFonts w:ascii="Times New Roman" w:hAnsi="Times New Roman"/>
          <w:sz w:val="24"/>
        </w:rPr>
        <w:t xml:space="preserve"> d.o.o. za </w:t>
      </w:r>
      <w:proofErr w:type="spellStart"/>
      <w:r>
        <w:rPr>
          <w:rFonts w:ascii="Times New Roman" w:hAnsi="Times New Roman"/>
          <w:sz w:val="24"/>
        </w:rPr>
        <w:t>građenje</w:t>
      </w:r>
      <w:proofErr w:type="spellEnd"/>
      <w:r>
        <w:rPr>
          <w:rFonts w:ascii="Times New Roman" w:hAnsi="Times New Roman"/>
          <w:sz w:val="24"/>
        </w:rPr>
        <w:t xml:space="preserve"> i </w:t>
      </w:r>
      <w:proofErr w:type="spellStart"/>
      <w:r>
        <w:rPr>
          <w:rFonts w:ascii="Times New Roman" w:hAnsi="Times New Roman"/>
          <w:sz w:val="24"/>
        </w:rPr>
        <w:t>turizam</w:t>
      </w:r>
      <w:proofErr w:type="spellEnd"/>
      <w:r>
        <w:rPr>
          <w:rFonts w:ascii="Times New Roman" w:hAnsi="Times New Roman"/>
          <w:sz w:val="24"/>
        </w:rPr>
        <w:t>.</w:t>
      </w:r>
    </w:p>
    <w:p w14:paraId="7CA54C30" w14:textId="77777777" w:rsidR="00D470C4" w:rsidRDefault="00D470C4">
      <w:pPr>
        <w:suppressAutoHyphens w:val="0"/>
        <w:spacing w:after="0"/>
        <w:jc w:val="both"/>
        <w:rPr>
          <w:rFonts w:ascii="Times New Roman" w:eastAsia="Times New Roman" w:hAnsi="Times New Roman"/>
          <w:kern w:val="0"/>
          <w:sz w:val="24"/>
          <w:szCs w:val="24"/>
        </w:rPr>
      </w:pPr>
    </w:p>
    <w:p w14:paraId="08B7A028" w14:textId="6B0E29F0" w:rsidR="00D470C4" w:rsidRPr="00933C46" w:rsidRDefault="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Ad. 11. </w:t>
      </w:r>
      <w:bookmarkStart w:id="31" w:name="_Hlk204605909"/>
      <w:bookmarkStart w:id="32" w:name="_Hlk201581510"/>
      <w:r>
        <w:rPr>
          <w:rFonts w:ascii="Times New Roman" w:hAnsi="Times New Roman"/>
          <w:b/>
          <w:sz w:val="24"/>
          <w:u w:val="single"/>
        </w:rPr>
        <w:t xml:space="preserve">Elenco degli immobili disponibili ai fini dell’attuazione del programma di incentivazione abitativa nel territorio della Città di Buje-Buie mediante stipula del Contratto </w:t>
      </w:r>
      <w:r w:rsidR="00794B57">
        <w:rPr>
          <w:rFonts w:ascii="Times New Roman" w:hAnsi="Times New Roman"/>
          <w:b/>
          <w:sz w:val="24"/>
          <w:u w:val="single"/>
        </w:rPr>
        <w:t>di</w:t>
      </w:r>
      <w:r>
        <w:rPr>
          <w:rFonts w:ascii="Times New Roman" w:hAnsi="Times New Roman"/>
          <w:b/>
          <w:sz w:val="24"/>
          <w:u w:val="single"/>
        </w:rPr>
        <w:t xml:space="preserve"> costituzione del diritto di superficie</w:t>
      </w:r>
      <w:bookmarkEnd w:id="31"/>
    </w:p>
    <w:p w14:paraId="0536DFE9" w14:textId="77777777" w:rsidR="00933C46" w:rsidRDefault="00933C46">
      <w:pPr>
        <w:suppressAutoHyphens w:val="0"/>
        <w:spacing w:after="0"/>
        <w:jc w:val="both"/>
        <w:rPr>
          <w:rFonts w:ascii="Times New Roman" w:eastAsia="Times New Roman" w:hAnsi="Times New Roman"/>
          <w:kern w:val="0"/>
          <w:sz w:val="24"/>
          <w:szCs w:val="24"/>
        </w:rPr>
      </w:pPr>
      <w:bookmarkStart w:id="33" w:name="_Hlk201581649"/>
      <w:bookmarkEnd w:id="32"/>
    </w:p>
    <w:p w14:paraId="70C07C31" w14:textId="58D906BF" w:rsidR="00933C46" w:rsidRPr="00D470C4" w:rsidRDefault="00933C46"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dato la parola al funzionario dell’Assessorato </w:t>
      </w:r>
      <w:r w:rsidR="00BB4599">
        <w:rPr>
          <w:rFonts w:ascii="Times New Roman" w:hAnsi="Times New Roman"/>
          <w:sz w:val="24"/>
        </w:rPr>
        <w:t>al</w:t>
      </w:r>
      <w:r>
        <w:rPr>
          <w:rFonts w:ascii="Times New Roman" w:hAnsi="Times New Roman"/>
          <w:sz w:val="24"/>
        </w:rPr>
        <w:t xml:space="preserve">l’assetto territoriale e </w:t>
      </w:r>
      <w:r w:rsidR="00794B57">
        <w:rPr>
          <w:rFonts w:ascii="Times New Roman" w:hAnsi="Times New Roman"/>
          <w:sz w:val="24"/>
        </w:rPr>
        <w:t>alla</w:t>
      </w:r>
      <w:r>
        <w:rPr>
          <w:rFonts w:ascii="Times New Roman" w:hAnsi="Times New Roman"/>
          <w:sz w:val="24"/>
        </w:rPr>
        <w:t xml:space="preserve"> gestione del patrimonio municipale, Sabri </w:t>
      </w:r>
      <w:proofErr w:type="spellStart"/>
      <w:r>
        <w:rPr>
          <w:rFonts w:ascii="Times New Roman" w:hAnsi="Times New Roman"/>
          <w:sz w:val="24"/>
        </w:rPr>
        <w:t>Abduli</w:t>
      </w:r>
      <w:proofErr w:type="spellEnd"/>
      <w:r>
        <w:rPr>
          <w:rFonts w:ascii="Times New Roman" w:hAnsi="Times New Roman"/>
          <w:sz w:val="24"/>
        </w:rPr>
        <w:t>.</w:t>
      </w:r>
    </w:p>
    <w:p w14:paraId="0989C6B2" w14:textId="4ABF5B43" w:rsidR="00933C46" w:rsidRDefault="00855BCA"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Sabri </w:t>
      </w:r>
      <w:proofErr w:type="spellStart"/>
      <w:r>
        <w:rPr>
          <w:rFonts w:ascii="Times New Roman" w:hAnsi="Times New Roman"/>
          <w:sz w:val="24"/>
        </w:rPr>
        <w:t>Abduli</w:t>
      </w:r>
      <w:proofErr w:type="spellEnd"/>
      <w:r>
        <w:rPr>
          <w:rFonts w:ascii="Times New Roman" w:hAnsi="Times New Roman"/>
          <w:sz w:val="24"/>
        </w:rPr>
        <w:t xml:space="preserve"> ha brevemente illustrato il punto in questione con la seguente presentazione:</w:t>
      </w:r>
    </w:p>
    <w:p w14:paraId="35FFE27C" w14:textId="77777777" w:rsidR="00A31857" w:rsidRDefault="00A31857" w:rsidP="00933C46">
      <w:pPr>
        <w:suppressAutoHyphens w:val="0"/>
        <w:spacing w:after="0"/>
        <w:jc w:val="both"/>
        <w:rPr>
          <w:rFonts w:ascii="Times New Roman" w:eastAsia="Times New Roman" w:hAnsi="Times New Roman"/>
          <w:kern w:val="0"/>
          <w:sz w:val="24"/>
          <w:szCs w:val="24"/>
        </w:rPr>
      </w:pPr>
    </w:p>
    <w:p w14:paraId="0BA515AD" w14:textId="1699F56B" w:rsidR="00A31857" w:rsidRDefault="00A31857" w:rsidP="00933C46">
      <w:pPr>
        <w:suppressAutoHyphens w:val="0"/>
        <w:spacing w:after="0"/>
        <w:jc w:val="both"/>
        <w:rPr>
          <w:rFonts w:ascii="Times New Roman" w:eastAsia="Times New Roman" w:hAnsi="Times New Roman"/>
          <w:kern w:val="0"/>
          <w:sz w:val="24"/>
          <w:szCs w:val="24"/>
        </w:rPr>
      </w:pPr>
      <w:r>
        <w:rPr>
          <w:noProof/>
        </w:rPr>
        <w:drawing>
          <wp:inline distT="0" distB="0" distL="0" distR="0" wp14:anchorId="2B68D494" wp14:editId="42A87C79">
            <wp:extent cx="5906813" cy="2843530"/>
            <wp:effectExtent l="0" t="0" r="0" b="0"/>
            <wp:docPr id="823438305"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38305"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5916695" cy="2848287"/>
                    </a:xfrm>
                    <a:prstGeom prst="rect">
                      <a:avLst/>
                    </a:prstGeom>
                  </pic:spPr>
                </pic:pic>
              </a:graphicData>
            </a:graphic>
          </wp:inline>
        </w:drawing>
      </w:r>
    </w:p>
    <w:p w14:paraId="7D6BBD19" w14:textId="77777777" w:rsidR="00A31857" w:rsidRDefault="00A31857" w:rsidP="00933C46">
      <w:pPr>
        <w:suppressAutoHyphens w:val="0"/>
        <w:spacing w:after="0"/>
        <w:jc w:val="both"/>
        <w:rPr>
          <w:rFonts w:ascii="Times New Roman" w:eastAsia="Times New Roman" w:hAnsi="Times New Roman"/>
          <w:kern w:val="0"/>
          <w:sz w:val="24"/>
          <w:szCs w:val="24"/>
        </w:rPr>
      </w:pPr>
    </w:p>
    <w:p w14:paraId="67193B21" w14:textId="2D0D94D2" w:rsidR="00A31857" w:rsidRDefault="00A31857" w:rsidP="00933C46">
      <w:pPr>
        <w:suppressAutoHyphens w:val="0"/>
        <w:spacing w:after="0"/>
        <w:jc w:val="both"/>
        <w:rPr>
          <w:rFonts w:ascii="Times New Roman" w:eastAsia="Times New Roman" w:hAnsi="Times New Roman"/>
          <w:kern w:val="0"/>
          <w:sz w:val="24"/>
          <w:szCs w:val="24"/>
        </w:rPr>
      </w:pPr>
      <w:r>
        <w:rPr>
          <w:noProof/>
        </w:rPr>
        <w:lastRenderedPageBreak/>
        <w:drawing>
          <wp:inline distT="0" distB="0" distL="0" distR="0" wp14:anchorId="7D12F6CE" wp14:editId="14AB9D7D">
            <wp:extent cx="5906770" cy="2719070"/>
            <wp:effectExtent l="0" t="0" r="0" b="5080"/>
            <wp:docPr id="1616674229"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74229"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5921359" cy="2725786"/>
                    </a:xfrm>
                    <a:prstGeom prst="rect">
                      <a:avLst/>
                    </a:prstGeom>
                  </pic:spPr>
                </pic:pic>
              </a:graphicData>
            </a:graphic>
          </wp:inline>
        </w:drawing>
      </w:r>
    </w:p>
    <w:p w14:paraId="75B4F314" w14:textId="77777777" w:rsidR="002C620C" w:rsidRDefault="002C620C" w:rsidP="00933C46">
      <w:pPr>
        <w:suppressAutoHyphens w:val="0"/>
        <w:spacing w:after="0"/>
        <w:jc w:val="both"/>
        <w:rPr>
          <w:rFonts w:ascii="Times New Roman" w:eastAsia="Times New Roman" w:hAnsi="Times New Roman"/>
          <w:kern w:val="0"/>
          <w:sz w:val="24"/>
          <w:szCs w:val="24"/>
        </w:rPr>
      </w:pPr>
    </w:p>
    <w:p w14:paraId="6159C99F" w14:textId="35CA1B82" w:rsidR="00A31857" w:rsidRDefault="00A31857" w:rsidP="00933C46">
      <w:pPr>
        <w:suppressAutoHyphens w:val="0"/>
        <w:spacing w:after="0"/>
        <w:jc w:val="both"/>
        <w:rPr>
          <w:rFonts w:ascii="Times New Roman" w:eastAsia="Times New Roman" w:hAnsi="Times New Roman"/>
          <w:kern w:val="0"/>
          <w:sz w:val="24"/>
          <w:szCs w:val="24"/>
        </w:rPr>
      </w:pPr>
      <w:r>
        <w:rPr>
          <w:noProof/>
        </w:rPr>
        <w:drawing>
          <wp:inline distT="0" distB="0" distL="0" distR="0" wp14:anchorId="258E0FB0" wp14:editId="793B3D4A">
            <wp:extent cx="5906770" cy="2613025"/>
            <wp:effectExtent l="0" t="0" r="0" b="0"/>
            <wp:docPr id="22098599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85992"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5926143" cy="2621595"/>
                    </a:xfrm>
                    <a:prstGeom prst="rect">
                      <a:avLst/>
                    </a:prstGeom>
                  </pic:spPr>
                </pic:pic>
              </a:graphicData>
            </a:graphic>
          </wp:inline>
        </w:drawing>
      </w:r>
    </w:p>
    <w:p w14:paraId="1DEB0E5E" w14:textId="1BF1AC82" w:rsidR="00A31857" w:rsidRDefault="00A31857" w:rsidP="00933C46">
      <w:pPr>
        <w:suppressAutoHyphens w:val="0"/>
        <w:spacing w:after="0"/>
        <w:jc w:val="both"/>
        <w:rPr>
          <w:rFonts w:ascii="Times New Roman" w:eastAsia="Times New Roman" w:hAnsi="Times New Roman"/>
          <w:kern w:val="0"/>
          <w:sz w:val="24"/>
          <w:szCs w:val="24"/>
        </w:rPr>
      </w:pPr>
      <w:r>
        <w:rPr>
          <w:noProof/>
        </w:rPr>
        <w:drawing>
          <wp:inline distT="0" distB="0" distL="0" distR="0" wp14:anchorId="2173C95A" wp14:editId="07206916">
            <wp:extent cx="5760720" cy="2659117"/>
            <wp:effectExtent l="0" t="0" r="0" b="8255"/>
            <wp:docPr id="1424058766"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58766"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5765898" cy="2661507"/>
                    </a:xfrm>
                    <a:prstGeom prst="rect">
                      <a:avLst/>
                    </a:prstGeom>
                  </pic:spPr>
                </pic:pic>
              </a:graphicData>
            </a:graphic>
          </wp:inline>
        </w:drawing>
      </w:r>
    </w:p>
    <w:p w14:paraId="7E22E053" w14:textId="77777777" w:rsidR="00A31857" w:rsidRDefault="00A31857" w:rsidP="00933C46">
      <w:pPr>
        <w:suppressAutoHyphens w:val="0"/>
        <w:spacing w:after="0"/>
        <w:jc w:val="both"/>
        <w:rPr>
          <w:rFonts w:ascii="Times New Roman" w:eastAsia="Times New Roman" w:hAnsi="Times New Roman"/>
          <w:kern w:val="0"/>
          <w:sz w:val="24"/>
          <w:szCs w:val="24"/>
        </w:rPr>
      </w:pPr>
    </w:p>
    <w:p w14:paraId="66BC4D3E" w14:textId="11DD702F" w:rsidR="00A31857" w:rsidRDefault="00A31857" w:rsidP="00933C46">
      <w:pPr>
        <w:suppressAutoHyphens w:val="0"/>
        <w:spacing w:after="0"/>
        <w:jc w:val="both"/>
        <w:rPr>
          <w:rFonts w:ascii="Times New Roman" w:eastAsia="Times New Roman" w:hAnsi="Times New Roman"/>
          <w:kern w:val="0"/>
          <w:sz w:val="24"/>
          <w:szCs w:val="24"/>
        </w:rPr>
      </w:pPr>
      <w:r>
        <w:rPr>
          <w:noProof/>
        </w:rPr>
        <w:lastRenderedPageBreak/>
        <w:drawing>
          <wp:inline distT="0" distB="0" distL="0" distR="0" wp14:anchorId="77257B36" wp14:editId="7FBEDE1D">
            <wp:extent cx="5760720" cy="2984938"/>
            <wp:effectExtent l="0" t="0" r="0" b="6350"/>
            <wp:docPr id="1457697756"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97756"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5763181" cy="2986213"/>
                    </a:xfrm>
                    <a:prstGeom prst="rect">
                      <a:avLst/>
                    </a:prstGeom>
                  </pic:spPr>
                </pic:pic>
              </a:graphicData>
            </a:graphic>
          </wp:inline>
        </w:drawing>
      </w:r>
    </w:p>
    <w:p w14:paraId="5F10C70E" w14:textId="77777777" w:rsidR="002C620C" w:rsidRDefault="002C620C" w:rsidP="00933C46">
      <w:pPr>
        <w:suppressAutoHyphens w:val="0"/>
        <w:spacing w:after="0"/>
        <w:jc w:val="both"/>
        <w:rPr>
          <w:rFonts w:ascii="Times New Roman" w:eastAsia="Times New Roman" w:hAnsi="Times New Roman"/>
          <w:kern w:val="0"/>
          <w:sz w:val="24"/>
          <w:szCs w:val="24"/>
        </w:rPr>
      </w:pPr>
    </w:p>
    <w:p w14:paraId="34D598FD" w14:textId="6D92F5A8" w:rsidR="00A31857" w:rsidRDefault="00A31857" w:rsidP="00933C46">
      <w:pPr>
        <w:suppressAutoHyphens w:val="0"/>
        <w:spacing w:after="0"/>
        <w:jc w:val="both"/>
        <w:rPr>
          <w:rFonts w:ascii="Times New Roman" w:eastAsia="Times New Roman" w:hAnsi="Times New Roman"/>
          <w:kern w:val="0"/>
          <w:sz w:val="24"/>
          <w:szCs w:val="24"/>
        </w:rPr>
      </w:pPr>
      <w:r>
        <w:rPr>
          <w:noProof/>
        </w:rPr>
        <w:drawing>
          <wp:inline distT="0" distB="0" distL="0" distR="0" wp14:anchorId="39E710F0" wp14:editId="04287EDA">
            <wp:extent cx="5760720" cy="2827282"/>
            <wp:effectExtent l="0" t="0" r="0" b="0"/>
            <wp:docPr id="80049801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98017"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5762829" cy="2828317"/>
                    </a:xfrm>
                    <a:prstGeom prst="rect">
                      <a:avLst/>
                    </a:prstGeom>
                  </pic:spPr>
                </pic:pic>
              </a:graphicData>
            </a:graphic>
          </wp:inline>
        </w:drawing>
      </w:r>
    </w:p>
    <w:p w14:paraId="188793CD" w14:textId="0EF54228" w:rsidR="00A31857" w:rsidRDefault="00A31857" w:rsidP="00933C46">
      <w:pPr>
        <w:suppressAutoHyphens w:val="0"/>
        <w:spacing w:after="0"/>
        <w:jc w:val="both"/>
        <w:rPr>
          <w:rFonts w:ascii="Times New Roman" w:eastAsia="Times New Roman" w:hAnsi="Times New Roman"/>
          <w:kern w:val="0"/>
          <w:sz w:val="24"/>
          <w:szCs w:val="24"/>
        </w:rPr>
      </w:pPr>
      <w:r>
        <w:rPr>
          <w:noProof/>
        </w:rPr>
        <w:drawing>
          <wp:inline distT="0" distB="0" distL="0" distR="0" wp14:anchorId="71F7A603" wp14:editId="2E74AB4C">
            <wp:extent cx="5760720" cy="2858813"/>
            <wp:effectExtent l="0" t="0" r="0" b="0"/>
            <wp:docPr id="214278796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787961"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5763356" cy="2860121"/>
                    </a:xfrm>
                    <a:prstGeom prst="rect">
                      <a:avLst/>
                    </a:prstGeom>
                  </pic:spPr>
                </pic:pic>
              </a:graphicData>
            </a:graphic>
          </wp:inline>
        </w:drawing>
      </w:r>
    </w:p>
    <w:p w14:paraId="0C5D2B63" w14:textId="77777777" w:rsidR="00A31857" w:rsidRDefault="00A31857" w:rsidP="00933C46">
      <w:pPr>
        <w:suppressAutoHyphens w:val="0"/>
        <w:spacing w:after="0"/>
        <w:jc w:val="both"/>
        <w:rPr>
          <w:rFonts w:ascii="Times New Roman" w:eastAsia="Times New Roman" w:hAnsi="Times New Roman"/>
          <w:kern w:val="0"/>
          <w:sz w:val="24"/>
          <w:szCs w:val="24"/>
        </w:rPr>
      </w:pPr>
    </w:p>
    <w:p w14:paraId="1E06C0F7" w14:textId="51A4AD6D" w:rsidR="00A31857" w:rsidRPr="00D470C4" w:rsidRDefault="00A31857" w:rsidP="00933C46">
      <w:pPr>
        <w:suppressAutoHyphens w:val="0"/>
        <w:spacing w:after="0"/>
        <w:jc w:val="both"/>
        <w:rPr>
          <w:rFonts w:ascii="Times New Roman" w:eastAsia="Times New Roman" w:hAnsi="Times New Roman"/>
          <w:kern w:val="0"/>
          <w:sz w:val="24"/>
          <w:szCs w:val="24"/>
        </w:rPr>
      </w:pPr>
      <w:r>
        <w:rPr>
          <w:noProof/>
        </w:rPr>
        <w:drawing>
          <wp:inline distT="0" distB="0" distL="0" distR="0" wp14:anchorId="359E0571" wp14:editId="562E408E">
            <wp:extent cx="5760720" cy="2596055"/>
            <wp:effectExtent l="0" t="0" r="0" b="0"/>
            <wp:docPr id="77484667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46674"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5766110" cy="2598484"/>
                    </a:xfrm>
                    <a:prstGeom prst="rect">
                      <a:avLst/>
                    </a:prstGeom>
                  </pic:spPr>
                </pic:pic>
              </a:graphicData>
            </a:graphic>
          </wp:inline>
        </w:drawing>
      </w:r>
    </w:p>
    <w:p w14:paraId="188EB20A" w14:textId="77777777" w:rsidR="002C620C" w:rsidRDefault="002C620C" w:rsidP="00933C46">
      <w:pPr>
        <w:suppressAutoHyphens w:val="0"/>
        <w:spacing w:after="0"/>
        <w:jc w:val="both"/>
        <w:rPr>
          <w:rFonts w:ascii="Times New Roman" w:eastAsia="Times New Roman" w:hAnsi="Times New Roman"/>
          <w:kern w:val="0"/>
          <w:sz w:val="24"/>
          <w:szCs w:val="24"/>
        </w:rPr>
      </w:pPr>
    </w:p>
    <w:p w14:paraId="597C47D2" w14:textId="476F6BFD" w:rsidR="00933C46" w:rsidRDefault="00933C46"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aperto la trattazione. </w:t>
      </w:r>
    </w:p>
    <w:p w14:paraId="2E7FDA03" w14:textId="77777777" w:rsidR="00D57062" w:rsidRDefault="00D57062" w:rsidP="00933C46">
      <w:pPr>
        <w:suppressAutoHyphens w:val="0"/>
        <w:spacing w:after="0"/>
        <w:jc w:val="both"/>
        <w:rPr>
          <w:rFonts w:ascii="Times New Roman" w:eastAsia="Times New Roman" w:hAnsi="Times New Roman"/>
          <w:kern w:val="0"/>
          <w:sz w:val="24"/>
          <w:szCs w:val="24"/>
        </w:rPr>
      </w:pPr>
    </w:p>
    <w:p w14:paraId="2E5E61B7" w14:textId="0BC834C1" w:rsidR="00BB4599" w:rsidRDefault="00BB4599" w:rsidP="00933C46">
      <w:pPr>
        <w:suppressAutoHyphens w:val="0"/>
        <w:spacing w:after="0"/>
        <w:jc w:val="both"/>
        <w:rPr>
          <w:rFonts w:ascii="Times New Roman" w:hAnsi="Times New Roman"/>
          <w:sz w:val="24"/>
        </w:rPr>
      </w:pPr>
      <w:r w:rsidRPr="00BB4599">
        <w:rPr>
          <w:rFonts w:ascii="Times New Roman" w:hAnsi="Times New Roman"/>
          <w:sz w:val="24"/>
        </w:rPr>
        <w:t>Il sindaco ha preso la parola e ha detto che il passo successivo è redigere la stima del valore (la Delibera è stata adottata) e che si è ancora in attesa che la Regione Istriana fornisca una stima del valore per la costituzione del diritto di superficie</w:t>
      </w:r>
      <w:r>
        <w:rPr>
          <w:rFonts w:ascii="Times New Roman" w:hAnsi="Times New Roman"/>
          <w:sz w:val="24"/>
        </w:rPr>
        <w:t>,</w:t>
      </w:r>
      <w:r w:rsidRPr="00BB4599">
        <w:rPr>
          <w:rFonts w:ascii="Times New Roman" w:hAnsi="Times New Roman"/>
          <w:sz w:val="24"/>
        </w:rPr>
        <w:t xml:space="preserve"> dopodiché verrà indetto il bando di gara</w:t>
      </w:r>
      <w:r>
        <w:rPr>
          <w:rFonts w:ascii="Times New Roman" w:hAnsi="Times New Roman"/>
          <w:sz w:val="24"/>
        </w:rPr>
        <w:t xml:space="preserve">. Ha poi </w:t>
      </w:r>
      <w:r w:rsidRPr="00BB4599">
        <w:rPr>
          <w:rFonts w:ascii="Times New Roman" w:hAnsi="Times New Roman"/>
          <w:sz w:val="24"/>
        </w:rPr>
        <w:t>illustrato il resto della procedura in conformità alla Delibera sulla disposizione degli immobili.</w:t>
      </w:r>
    </w:p>
    <w:p w14:paraId="71B02403" w14:textId="646C6B54" w:rsidR="00D57062" w:rsidRDefault="0084451A"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Ha informato tutti i presenti di aver parlato specificamente con la Istarska </w:t>
      </w:r>
      <w:proofErr w:type="spellStart"/>
      <w:r>
        <w:rPr>
          <w:rFonts w:ascii="Times New Roman" w:hAnsi="Times New Roman"/>
          <w:sz w:val="24"/>
        </w:rPr>
        <w:t>kreditna</w:t>
      </w:r>
      <w:proofErr w:type="spellEnd"/>
      <w:r>
        <w:rPr>
          <w:rFonts w:ascii="Times New Roman" w:hAnsi="Times New Roman"/>
          <w:sz w:val="24"/>
        </w:rPr>
        <w:t xml:space="preserve"> </w:t>
      </w:r>
      <w:proofErr w:type="spellStart"/>
      <w:r>
        <w:rPr>
          <w:rFonts w:ascii="Times New Roman" w:hAnsi="Times New Roman"/>
          <w:sz w:val="24"/>
        </w:rPr>
        <w:t>banka</w:t>
      </w:r>
      <w:proofErr w:type="spellEnd"/>
      <w:r>
        <w:rPr>
          <w:rFonts w:ascii="Times New Roman" w:hAnsi="Times New Roman"/>
          <w:sz w:val="24"/>
        </w:rPr>
        <w:t>, mediante la quale sarà possibile finanziare la costruzione della casa (a seguito delle precedenti discussioni relative alle condizioni delle banche per l’approvazione dei prestiti).</w:t>
      </w:r>
    </w:p>
    <w:p w14:paraId="6A944560" w14:textId="77777777" w:rsidR="00D57062" w:rsidRDefault="00D57062" w:rsidP="00933C46">
      <w:pPr>
        <w:suppressAutoHyphens w:val="0"/>
        <w:spacing w:after="0"/>
        <w:jc w:val="both"/>
        <w:rPr>
          <w:rFonts w:ascii="Times New Roman" w:eastAsia="Times New Roman" w:hAnsi="Times New Roman"/>
          <w:kern w:val="0"/>
          <w:sz w:val="24"/>
          <w:szCs w:val="24"/>
        </w:rPr>
      </w:pPr>
    </w:p>
    <w:p w14:paraId="23160BB3" w14:textId="510D2476" w:rsidR="00D57062" w:rsidRDefault="00D57062"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intervenuta Marilena </w:t>
      </w:r>
      <w:proofErr w:type="spellStart"/>
      <w:r>
        <w:rPr>
          <w:rFonts w:ascii="Times New Roman" w:hAnsi="Times New Roman"/>
          <w:sz w:val="24"/>
        </w:rPr>
        <w:t>Sinković</w:t>
      </w:r>
      <w:proofErr w:type="spellEnd"/>
      <w:r>
        <w:rPr>
          <w:rFonts w:ascii="Times New Roman" w:hAnsi="Times New Roman"/>
          <w:sz w:val="24"/>
        </w:rPr>
        <w:t xml:space="preserve"> e ha chiesto informazioni in merito a due particelle adiacenti: significa che la stessa persona non può prenderle entrambe?</w:t>
      </w:r>
    </w:p>
    <w:p w14:paraId="30C4B862" w14:textId="77777777" w:rsidR="00D57062" w:rsidRDefault="00D57062" w:rsidP="00933C46">
      <w:pPr>
        <w:suppressAutoHyphens w:val="0"/>
        <w:spacing w:after="0"/>
        <w:jc w:val="both"/>
        <w:rPr>
          <w:rFonts w:ascii="Times New Roman" w:eastAsia="Times New Roman" w:hAnsi="Times New Roman"/>
          <w:kern w:val="0"/>
          <w:sz w:val="24"/>
          <w:szCs w:val="24"/>
        </w:rPr>
      </w:pPr>
    </w:p>
    <w:p w14:paraId="5798F96E" w14:textId="09F90620" w:rsidR="00D57062" w:rsidRDefault="00D57062"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risposto di no.</w:t>
      </w:r>
    </w:p>
    <w:p w14:paraId="3316BAA6" w14:textId="4AC80C47" w:rsidR="00D57062" w:rsidRDefault="00D57062"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Sabri </w:t>
      </w:r>
      <w:proofErr w:type="spellStart"/>
      <w:r>
        <w:rPr>
          <w:rFonts w:ascii="Times New Roman" w:hAnsi="Times New Roman"/>
          <w:sz w:val="24"/>
        </w:rPr>
        <w:t>Abduli</w:t>
      </w:r>
      <w:proofErr w:type="spellEnd"/>
      <w:r>
        <w:rPr>
          <w:rFonts w:ascii="Times New Roman" w:hAnsi="Times New Roman"/>
          <w:sz w:val="24"/>
        </w:rPr>
        <w:t xml:space="preserve"> ha spiegato che in precedenza si trattava di una particella unica che è stata suddivisa in due particelle separate.</w:t>
      </w:r>
    </w:p>
    <w:p w14:paraId="3C49C6F5" w14:textId="77777777" w:rsidR="00D57062" w:rsidRDefault="00D57062" w:rsidP="00933C46">
      <w:pPr>
        <w:suppressAutoHyphens w:val="0"/>
        <w:spacing w:after="0"/>
        <w:jc w:val="both"/>
        <w:rPr>
          <w:rFonts w:ascii="Times New Roman" w:eastAsia="Times New Roman" w:hAnsi="Times New Roman"/>
          <w:kern w:val="0"/>
          <w:sz w:val="24"/>
          <w:szCs w:val="24"/>
        </w:rPr>
      </w:pPr>
    </w:p>
    <w:p w14:paraId="5D0B08C3" w14:textId="59C2D3B1" w:rsidR="00D57062" w:rsidRDefault="007F773E" w:rsidP="00933C46">
      <w:pPr>
        <w:suppressAutoHyphens w:val="0"/>
        <w:spacing w:after="0"/>
        <w:jc w:val="both"/>
        <w:rPr>
          <w:rFonts w:ascii="Times New Roman" w:eastAsia="Times New Roman" w:hAnsi="Times New Roman"/>
          <w:kern w:val="0"/>
          <w:sz w:val="24"/>
          <w:szCs w:val="24"/>
        </w:rPr>
      </w:pPr>
      <w:proofErr w:type="spellStart"/>
      <w:r>
        <w:rPr>
          <w:rFonts w:ascii="Times New Roman" w:hAnsi="Times New Roman"/>
          <w:sz w:val="24"/>
        </w:rPr>
        <w:t>Bojana</w:t>
      </w:r>
      <w:proofErr w:type="spellEnd"/>
      <w:r>
        <w:rPr>
          <w:rFonts w:ascii="Times New Roman" w:hAnsi="Times New Roman"/>
          <w:sz w:val="24"/>
        </w:rPr>
        <w:t xml:space="preserve"> </w:t>
      </w:r>
      <w:proofErr w:type="spellStart"/>
      <w:r>
        <w:rPr>
          <w:rFonts w:ascii="Times New Roman" w:hAnsi="Times New Roman"/>
          <w:sz w:val="24"/>
        </w:rPr>
        <w:t>Puzigaća</w:t>
      </w:r>
      <w:proofErr w:type="spellEnd"/>
      <w:r>
        <w:rPr>
          <w:rFonts w:ascii="Times New Roman" w:hAnsi="Times New Roman"/>
          <w:sz w:val="24"/>
        </w:rPr>
        <w:t xml:space="preserve"> ha aggiunto che la questione abitativa è un tema molto importante per garantire ai cittadini un posto dove vivere e che dovrebbe essere una priorità anche nell’attuale mandato.</w:t>
      </w:r>
    </w:p>
    <w:p w14:paraId="0FDC31E4" w14:textId="7F1A7D83" w:rsidR="00933C46" w:rsidRPr="00D470C4" w:rsidRDefault="00933C46"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Non essendoci state ulteriori domande, la presidente ha posto in votazione la Proposta relativa all’Elenco degli immobili disponibili ai fini dell’attuazione del programma di incentivazione abitativa nel territorio della Città di Buje-Buie mediante stipula del Contratto </w:t>
      </w:r>
      <w:r w:rsidR="00BB4599">
        <w:rPr>
          <w:rFonts w:ascii="Times New Roman" w:hAnsi="Times New Roman"/>
          <w:sz w:val="24"/>
        </w:rPr>
        <w:t>di</w:t>
      </w:r>
      <w:r>
        <w:rPr>
          <w:rFonts w:ascii="Times New Roman" w:hAnsi="Times New Roman"/>
          <w:sz w:val="24"/>
        </w:rPr>
        <w:t xml:space="preserve"> costituzione del diritto di superficie.</w:t>
      </w:r>
    </w:p>
    <w:p w14:paraId="0D729FD8" w14:textId="77777777" w:rsidR="00933C46" w:rsidRPr="00D470C4" w:rsidRDefault="00933C46" w:rsidP="00933C46">
      <w:pPr>
        <w:suppressAutoHyphens w:val="0"/>
        <w:spacing w:after="0"/>
        <w:jc w:val="both"/>
        <w:rPr>
          <w:rFonts w:ascii="Times New Roman" w:eastAsia="Times New Roman" w:hAnsi="Times New Roman"/>
          <w:kern w:val="0"/>
          <w:sz w:val="24"/>
          <w:szCs w:val="24"/>
        </w:rPr>
      </w:pPr>
    </w:p>
    <w:p w14:paraId="016AD4CC" w14:textId="77777777" w:rsidR="00933C46" w:rsidRPr="00D470C4" w:rsidRDefault="00933C46" w:rsidP="00933C46">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5B2A8E32" w14:textId="62CB9504" w:rsidR="00D470C4" w:rsidRDefault="00933C46"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Consiglio cittadino ha approvato all’unanimità con 10 voti FAVOREVOLI, su un totale di 10 consiglieri presenti, l’Elenco degli immobili disponibili ai fini dell’attuazione del programma di incentivazione abitativa nel territorio della Città di Buje-Buie mediante stipula del Contratto </w:t>
      </w:r>
      <w:r w:rsidR="00BB4599">
        <w:rPr>
          <w:rFonts w:ascii="Times New Roman" w:hAnsi="Times New Roman"/>
          <w:sz w:val="24"/>
        </w:rPr>
        <w:t>di</w:t>
      </w:r>
      <w:r>
        <w:rPr>
          <w:rFonts w:ascii="Times New Roman" w:hAnsi="Times New Roman"/>
          <w:sz w:val="24"/>
        </w:rPr>
        <w:t xml:space="preserve"> costituzione del diritto di superficie.</w:t>
      </w:r>
    </w:p>
    <w:p w14:paraId="65573C3B" w14:textId="77777777" w:rsidR="00A31857" w:rsidRDefault="00A31857" w:rsidP="00933C46">
      <w:pPr>
        <w:suppressAutoHyphens w:val="0"/>
        <w:spacing w:after="0"/>
        <w:jc w:val="both"/>
        <w:rPr>
          <w:rFonts w:ascii="Times New Roman" w:eastAsia="Times New Roman" w:hAnsi="Times New Roman"/>
          <w:kern w:val="0"/>
          <w:sz w:val="24"/>
          <w:szCs w:val="24"/>
        </w:rPr>
      </w:pPr>
    </w:p>
    <w:bookmarkEnd w:id="33"/>
    <w:p w14:paraId="67059670" w14:textId="77777777" w:rsidR="00D470C4" w:rsidRDefault="00D470C4">
      <w:pPr>
        <w:suppressAutoHyphens w:val="0"/>
        <w:spacing w:after="0"/>
        <w:jc w:val="both"/>
        <w:rPr>
          <w:rFonts w:ascii="Times New Roman" w:eastAsia="Times New Roman" w:hAnsi="Times New Roman"/>
          <w:kern w:val="0"/>
          <w:sz w:val="24"/>
          <w:szCs w:val="24"/>
        </w:rPr>
      </w:pPr>
    </w:p>
    <w:p w14:paraId="0FDEFA5C" w14:textId="73AB01D6" w:rsidR="00D470C4" w:rsidRPr="00933C46" w:rsidRDefault="00933C46">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lastRenderedPageBreak/>
        <w:t xml:space="preserve">Ad. 12. </w:t>
      </w:r>
      <w:bookmarkStart w:id="34" w:name="_Hlk201581669"/>
      <w:r>
        <w:rPr>
          <w:rFonts w:ascii="Times New Roman" w:hAnsi="Times New Roman"/>
          <w:b/>
          <w:sz w:val="24"/>
          <w:u w:val="single"/>
        </w:rPr>
        <w:t>Proposta di Delibera sull’assegnazione dei riconoscimenti pubblici della Città di Buje-Buie per l’anno 2025</w:t>
      </w:r>
    </w:p>
    <w:bookmarkEnd w:id="34"/>
    <w:p w14:paraId="7ED48876" w14:textId="77777777" w:rsidR="00D470C4" w:rsidRDefault="00D470C4">
      <w:pPr>
        <w:suppressAutoHyphens w:val="0"/>
        <w:spacing w:after="0"/>
        <w:jc w:val="both"/>
        <w:rPr>
          <w:rFonts w:ascii="Times New Roman" w:eastAsia="Times New Roman" w:hAnsi="Times New Roman"/>
          <w:kern w:val="0"/>
          <w:sz w:val="24"/>
          <w:szCs w:val="24"/>
        </w:rPr>
      </w:pPr>
    </w:p>
    <w:p w14:paraId="616942E1" w14:textId="608DFD3D" w:rsidR="00933C46" w:rsidRPr="00933C46" w:rsidRDefault="00933C46"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alla presidente del Comitato per i riconoscimenti e le onorificenze, Adriana Antonini.</w:t>
      </w:r>
    </w:p>
    <w:p w14:paraId="1E379146" w14:textId="77777777" w:rsidR="00933C46" w:rsidRPr="00933C46" w:rsidRDefault="00933C46" w:rsidP="00933C46">
      <w:pPr>
        <w:suppressAutoHyphens w:val="0"/>
        <w:spacing w:after="0"/>
        <w:jc w:val="both"/>
        <w:rPr>
          <w:rFonts w:ascii="Times New Roman" w:eastAsia="Times New Roman" w:hAnsi="Times New Roman"/>
          <w:kern w:val="0"/>
          <w:sz w:val="24"/>
          <w:szCs w:val="24"/>
        </w:rPr>
      </w:pPr>
    </w:p>
    <w:p w14:paraId="55D0D7C4" w14:textId="6F441CC8" w:rsidR="00933C46" w:rsidRDefault="00855BCA"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Adriana Antonini ha detto che durante la seduta del Comitato per la selezione e le onorificenze sono state proposte le candidature per le onorificenze e i riconoscimenti; per cui propone l’assegnazione delle onorificenze così come proposte nella Proposta di Delibera sull’assegnazione dei riconoscimenti pubblici della Città di Buje-Buie, leggendo la seguente Delibera:</w:t>
      </w:r>
    </w:p>
    <w:p w14:paraId="146E976D" w14:textId="77777777" w:rsidR="00855BCA" w:rsidRDefault="00855BCA" w:rsidP="00933C46">
      <w:pPr>
        <w:suppressAutoHyphens w:val="0"/>
        <w:spacing w:after="0"/>
        <w:jc w:val="both"/>
        <w:rPr>
          <w:rFonts w:ascii="Times New Roman" w:eastAsia="Times New Roman" w:hAnsi="Times New Roman"/>
          <w:kern w:val="0"/>
          <w:sz w:val="24"/>
          <w:szCs w:val="24"/>
        </w:rPr>
      </w:pPr>
    </w:p>
    <w:p w14:paraId="532E52A2" w14:textId="77777777" w:rsidR="00A31857" w:rsidRPr="00A31857" w:rsidRDefault="00A31857" w:rsidP="00A31857">
      <w:pPr>
        <w:overflowPunct w:val="0"/>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Na </w:t>
      </w:r>
      <w:proofErr w:type="spellStart"/>
      <w:r>
        <w:rPr>
          <w:rFonts w:ascii="Times New Roman" w:hAnsi="Times New Roman"/>
          <w:sz w:val="24"/>
        </w:rPr>
        <w:t>temelju</w:t>
      </w:r>
      <w:proofErr w:type="spellEnd"/>
      <w:r>
        <w:rPr>
          <w:rFonts w:ascii="Times New Roman" w:hAnsi="Times New Roman"/>
          <w:sz w:val="24"/>
        </w:rPr>
        <w:t xml:space="preserve"> </w:t>
      </w:r>
      <w:proofErr w:type="spellStart"/>
      <w:r>
        <w:rPr>
          <w:rFonts w:ascii="Times New Roman" w:hAnsi="Times New Roman"/>
          <w:sz w:val="24"/>
        </w:rPr>
        <w:t>članka</w:t>
      </w:r>
      <w:proofErr w:type="spellEnd"/>
      <w:r>
        <w:rPr>
          <w:rFonts w:ascii="Times New Roman" w:hAnsi="Times New Roman"/>
          <w:sz w:val="24"/>
        </w:rPr>
        <w:t xml:space="preserve"> 42. i </w:t>
      </w:r>
      <w:proofErr w:type="spellStart"/>
      <w:r>
        <w:rPr>
          <w:rFonts w:ascii="Times New Roman" w:hAnsi="Times New Roman"/>
          <w:sz w:val="24"/>
        </w:rPr>
        <w:t>članka</w:t>
      </w:r>
      <w:proofErr w:type="spellEnd"/>
      <w:r>
        <w:rPr>
          <w:rFonts w:ascii="Times New Roman" w:hAnsi="Times New Roman"/>
          <w:sz w:val="24"/>
        </w:rPr>
        <w:t xml:space="preserve"> 50. </w:t>
      </w:r>
      <w:proofErr w:type="spellStart"/>
      <w:r>
        <w:rPr>
          <w:rFonts w:ascii="Times New Roman" w:hAnsi="Times New Roman"/>
          <w:sz w:val="24"/>
        </w:rPr>
        <w:t>točke</w:t>
      </w:r>
      <w:proofErr w:type="spellEnd"/>
      <w:r>
        <w:rPr>
          <w:rFonts w:ascii="Times New Roman" w:hAnsi="Times New Roman"/>
          <w:sz w:val="24"/>
        </w:rPr>
        <w:t xml:space="preserve"> 10. i 17. </w:t>
      </w:r>
      <w:proofErr w:type="spellStart"/>
      <w:r>
        <w:rPr>
          <w:rFonts w:ascii="Times New Roman" w:hAnsi="Times New Roman"/>
          <w:sz w:val="24"/>
        </w:rPr>
        <w:t>Statuta</w:t>
      </w:r>
      <w:proofErr w:type="spellEnd"/>
      <w:r>
        <w:rPr>
          <w:rFonts w:ascii="Times New Roman" w:hAnsi="Times New Roman"/>
          <w:sz w:val="24"/>
        </w:rPr>
        <w:t xml:space="preserve"> Grada Buja (“</w:t>
      </w:r>
      <w:proofErr w:type="spellStart"/>
      <w:r>
        <w:rPr>
          <w:rFonts w:ascii="Times New Roman" w:hAnsi="Times New Roman"/>
          <w:sz w:val="24"/>
        </w:rPr>
        <w:t>Službene</w:t>
      </w:r>
      <w:proofErr w:type="spellEnd"/>
      <w:r>
        <w:rPr>
          <w:rFonts w:ascii="Times New Roman" w:hAnsi="Times New Roman"/>
          <w:sz w:val="24"/>
        </w:rPr>
        <w:t xml:space="preserve"> </w:t>
      </w:r>
      <w:proofErr w:type="spellStart"/>
      <w:r>
        <w:rPr>
          <w:rFonts w:ascii="Times New Roman" w:hAnsi="Times New Roman"/>
          <w:sz w:val="24"/>
        </w:rPr>
        <w:t>novine</w:t>
      </w:r>
      <w:proofErr w:type="spellEnd"/>
      <w:r>
        <w:rPr>
          <w:rFonts w:ascii="Times New Roman" w:hAnsi="Times New Roman"/>
          <w:sz w:val="24"/>
        </w:rPr>
        <w:t xml:space="preserve"> Grada Buja – Buie”, </w:t>
      </w:r>
      <w:proofErr w:type="spellStart"/>
      <w:r>
        <w:rPr>
          <w:rFonts w:ascii="Times New Roman" w:hAnsi="Times New Roman"/>
          <w:sz w:val="24"/>
        </w:rPr>
        <w:t>br</w:t>
      </w:r>
      <w:proofErr w:type="spellEnd"/>
      <w:r>
        <w:rPr>
          <w:rFonts w:ascii="Times New Roman" w:hAnsi="Times New Roman"/>
          <w:sz w:val="24"/>
        </w:rPr>
        <w:t xml:space="preserve">. 11/09, 05/11, 11/11, 03/13, 05/18 i 19/18-pročišćeni </w:t>
      </w:r>
      <w:proofErr w:type="spellStart"/>
      <w:r>
        <w:rPr>
          <w:rFonts w:ascii="Times New Roman" w:hAnsi="Times New Roman"/>
          <w:sz w:val="24"/>
        </w:rPr>
        <w:t>tekst</w:t>
      </w:r>
      <w:proofErr w:type="spellEnd"/>
      <w:r>
        <w:rPr>
          <w:rFonts w:ascii="Times New Roman" w:hAnsi="Times New Roman"/>
          <w:sz w:val="24"/>
        </w:rPr>
        <w:t xml:space="preserve">, 04/21 i 08/25) i </w:t>
      </w:r>
      <w:proofErr w:type="spellStart"/>
      <w:r>
        <w:rPr>
          <w:rFonts w:ascii="Times New Roman" w:hAnsi="Times New Roman"/>
          <w:sz w:val="24"/>
        </w:rPr>
        <w:t>članka</w:t>
      </w:r>
      <w:proofErr w:type="spellEnd"/>
      <w:r>
        <w:rPr>
          <w:rFonts w:ascii="Times New Roman" w:hAnsi="Times New Roman"/>
          <w:sz w:val="24"/>
        </w:rPr>
        <w:t xml:space="preserve"> 11. </w:t>
      </w:r>
      <w:proofErr w:type="spellStart"/>
      <w:r>
        <w:rPr>
          <w:rFonts w:ascii="Times New Roman" w:hAnsi="Times New Roman"/>
          <w:sz w:val="24"/>
        </w:rPr>
        <w:t>Odluke</w:t>
      </w:r>
      <w:proofErr w:type="spellEnd"/>
      <w:r>
        <w:rPr>
          <w:rFonts w:ascii="Times New Roman" w:hAnsi="Times New Roman"/>
          <w:sz w:val="24"/>
        </w:rPr>
        <w:t xml:space="preserve"> o </w:t>
      </w:r>
      <w:proofErr w:type="spellStart"/>
      <w:r>
        <w:rPr>
          <w:rFonts w:ascii="Times New Roman" w:hAnsi="Times New Roman"/>
          <w:sz w:val="24"/>
        </w:rPr>
        <w:t>javnim</w:t>
      </w:r>
      <w:proofErr w:type="spellEnd"/>
      <w:r>
        <w:rPr>
          <w:rFonts w:ascii="Times New Roman" w:hAnsi="Times New Roman"/>
          <w:sz w:val="24"/>
        </w:rPr>
        <w:t xml:space="preserve"> </w:t>
      </w:r>
      <w:proofErr w:type="spellStart"/>
      <w:r>
        <w:rPr>
          <w:rFonts w:ascii="Times New Roman" w:hAnsi="Times New Roman"/>
          <w:sz w:val="24"/>
        </w:rPr>
        <w:t>priznanjima</w:t>
      </w:r>
      <w:proofErr w:type="spellEnd"/>
      <w:r>
        <w:rPr>
          <w:rFonts w:ascii="Times New Roman" w:hAnsi="Times New Roman"/>
          <w:sz w:val="24"/>
        </w:rPr>
        <w:t xml:space="preserve"> Grada Buja (“</w:t>
      </w:r>
      <w:proofErr w:type="spellStart"/>
      <w:r>
        <w:rPr>
          <w:rFonts w:ascii="Times New Roman" w:hAnsi="Times New Roman"/>
          <w:sz w:val="24"/>
        </w:rPr>
        <w:t>Službene</w:t>
      </w:r>
      <w:proofErr w:type="spellEnd"/>
      <w:r>
        <w:rPr>
          <w:rFonts w:ascii="Times New Roman" w:hAnsi="Times New Roman"/>
          <w:sz w:val="24"/>
        </w:rPr>
        <w:t xml:space="preserve"> </w:t>
      </w:r>
      <w:proofErr w:type="spellStart"/>
      <w:r>
        <w:rPr>
          <w:rFonts w:ascii="Times New Roman" w:hAnsi="Times New Roman"/>
          <w:sz w:val="24"/>
        </w:rPr>
        <w:t>novine</w:t>
      </w:r>
      <w:proofErr w:type="spellEnd"/>
      <w:r>
        <w:rPr>
          <w:rFonts w:ascii="Times New Roman" w:hAnsi="Times New Roman"/>
          <w:sz w:val="24"/>
        </w:rPr>
        <w:t xml:space="preserve"> Grada Buja”, </w:t>
      </w:r>
      <w:proofErr w:type="spellStart"/>
      <w:r>
        <w:rPr>
          <w:rFonts w:ascii="Times New Roman" w:hAnsi="Times New Roman"/>
          <w:sz w:val="24"/>
        </w:rPr>
        <w:t>broj</w:t>
      </w:r>
      <w:proofErr w:type="spellEnd"/>
      <w:r>
        <w:rPr>
          <w:rFonts w:ascii="Times New Roman" w:hAnsi="Times New Roman"/>
          <w:sz w:val="24"/>
        </w:rPr>
        <w:t xml:space="preserve"> 5/11), </w:t>
      </w:r>
      <w:proofErr w:type="spellStart"/>
      <w:r>
        <w:rPr>
          <w:rFonts w:ascii="Times New Roman" w:hAnsi="Times New Roman"/>
          <w:sz w:val="24"/>
        </w:rPr>
        <w:t>Gradsko</w:t>
      </w:r>
      <w:proofErr w:type="spellEnd"/>
      <w:r>
        <w:rPr>
          <w:rFonts w:ascii="Times New Roman" w:hAnsi="Times New Roman"/>
          <w:sz w:val="24"/>
        </w:rPr>
        <w:t xml:space="preserve"> </w:t>
      </w:r>
      <w:proofErr w:type="spellStart"/>
      <w:r>
        <w:rPr>
          <w:rFonts w:ascii="Times New Roman" w:hAnsi="Times New Roman"/>
          <w:sz w:val="24"/>
        </w:rPr>
        <w:t>vijeće</w:t>
      </w:r>
      <w:proofErr w:type="spellEnd"/>
      <w:r>
        <w:rPr>
          <w:rFonts w:ascii="Times New Roman" w:hAnsi="Times New Roman"/>
          <w:sz w:val="24"/>
        </w:rPr>
        <w:t xml:space="preserve"> Grada Buja </w:t>
      </w:r>
      <w:proofErr w:type="spellStart"/>
      <w:r>
        <w:rPr>
          <w:rFonts w:ascii="Times New Roman" w:hAnsi="Times New Roman"/>
          <w:sz w:val="24"/>
        </w:rPr>
        <w:t>na</w:t>
      </w:r>
      <w:proofErr w:type="spellEnd"/>
      <w:r>
        <w:rPr>
          <w:rFonts w:ascii="Times New Roman" w:hAnsi="Times New Roman"/>
          <w:sz w:val="24"/>
        </w:rPr>
        <w:t xml:space="preserve"> </w:t>
      </w:r>
      <w:proofErr w:type="spellStart"/>
      <w:r>
        <w:rPr>
          <w:rFonts w:ascii="Times New Roman" w:hAnsi="Times New Roman"/>
          <w:sz w:val="24"/>
        </w:rPr>
        <w:t>sjednici</w:t>
      </w:r>
      <w:proofErr w:type="spellEnd"/>
      <w:r>
        <w:rPr>
          <w:rFonts w:ascii="Times New Roman" w:hAnsi="Times New Roman"/>
          <w:sz w:val="24"/>
        </w:rPr>
        <w:t xml:space="preserve"> od  __________ godine, </w:t>
      </w:r>
      <w:proofErr w:type="spellStart"/>
      <w:r>
        <w:rPr>
          <w:rFonts w:ascii="Times New Roman" w:hAnsi="Times New Roman"/>
          <w:sz w:val="24"/>
        </w:rPr>
        <w:t>donosi</w:t>
      </w:r>
      <w:proofErr w:type="spellEnd"/>
      <w:r>
        <w:rPr>
          <w:rFonts w:ascii="Times New Roman" w:hAnsi="Times New Roman"/>
          <w:sz w:val="24"/>
        </w:rPr>
        <w:t>:</w:t>
      </w:r>
    </w:p>
    <w:p w14:paraId="3324F256" w14:textId="77777777" w:rsidR="00A31857" w:rsidRPr="00A31857" w:rsidRDefault="00A31857" w:rsidP="00A31857">
      <w:pPr>
        <w:overflowPunct w:val="0"/>
        <w:spacing w:after="0"/>
        <w:jc w:val="both"/>
        <w:textAlignment w:val="baseline"/>
        <w:rPr>
          <w:rFonts w:ascii="Times New Roman" w:eastAsia="Times New Roman" w:hAnsi="Times New Roman"/>
          <w:kern w:val="0"/>
          <w:sz w:val="24"/>
          <w:szCs w:val="24"/>
          <w:lang w:val="pl-PL"/>
        </w:rPr>
      </w:pPr>
    </w:p>
    <w:p w14:paraId="2B718CC8" w14:textId="4C130EE9" w:rsidR="00A31857" w:rsidRPr="00A31857" w:rsidRDefault="00794B57" w:rsidP="00A31857">
      <w:pPr>
        <w:spacing w:after="0"/>
        <w:jc w:val="both"/>
        <w:rPr>
          <w:rFonts w:ascii="Times New Roman" w:hAnsi="Times New Roman"/>
          <w:i/>
          <w:kern w:val="0"/>
          <w:sz w:val="24"/>
          <w:szCs w:val="24"/>
        </w:rPr>
      </w:pPr>
      <w:r>
        <w:rPr>
          <w:rFonts w:ascii="Times New Roman" w:hAnsi="Times New Roman"/>
          <w:i/>
          <w:sz w:val="24"/>
        </w:rPr>
        <w:t>“</w:t>
      </w:r>
      <w:r w:rsidR="00A31857">
        <w:rPr>
          <w:rFonts w:ascii="Times New Roman" w:hAnsi="Times New Roman"/>
          <w:i/>
          <w:sz w:val="24"/>
        </w:rPr>
        <w:t>Ai sensi degli articoli 42 e 50, punti 10 e 17, dello Statuto della Città di Buje-Buie (</w:t>
      </w:r>
      <w:r>
        <w:rPr>
          <w:rFonts w:ascii="Times New Roman" w:hAnsi="Times New Roman"/>
          <w:i/>
          <w:sz w:val="24"/>
        </w:rPr>
        <w:t>“</w:t>
      </w:r>
      <w:r w:rsidR="00A31857">
        <w:rPr>
          <w:rFonts w:ascii="Times New Roman" w:hAnsi="Times New Roman"/>
          <w:i/>
          <w:sz w:val="24"/>
        </w:rPr>
        <w:t>Gazzetta ufficiale della Città di Buje-Buie</w:t>
      </w:r>
      <w:r>
        <w:rPr>
          <w:rFonts w:ascii="Times New Roman" w:hAnsi="Times New Roman"/>
          <w:i/>
          <w:sz w:val="24"/>
        </w:rPr>
        <w:t xml:space="preserve">” </w:t>
      </w:r>
      <w:proofErr w:type="spellStart"/>
      <w:r w:rsidR="00A31857">
        <w:rPr>
          <w:rFonts w:ascii="Times New Roman" w:hAnsi="Times New Roman"/>
          <w:i/>
          <w:sz w:val="24"/>
        </w:rPr>
        <w:t>nn</w:t>
      </w:r>
      <w:proofErr w:type="spellEnd"/>
      <w:r w:rsidR="00A31857">
        <w:rPr>
          <w:rFonts w:ascii="Times New Roman" w:hAnsi="Times New Roman"/>
          <w:i/>
          <w:sz w:val="24"/>
        </w:rPr>
        <w:t xml:space="preserve">. 11/09, 05/11, 11/11, 03/13, 05/18, 19/18-testo consolidato, 04/21 e 08/25) e dell’articolo 11 della Delibera sui riconoscimenti pubblici della Città di Buje-Buie (“Gazzetta ufficiale della Città di Buje-Buie” </w:t>
      </w:r>
      <w:proofErr w:type="spellStart"/>
      <w:r w:rsidR="00A31857">
        <w:rPr>
          <w:rFonts w:ascii="Times New Roman" w:hAnsi="Times New Roman"/>
          <w:i/>
          <w:sz w:val="24"/>
        </w:rPr>
        <w:t>nn</w:t>
      </w:r>
      <w:proofErr w:type="spellEnd"/>
      <w:r w:rsidR="00A31857">
        <w:rPr>
          <w:rFonts w:ascii="Times New Roman" w:hAnsi="Times New Roman"/>
          <w:i/>
          <w:sz w:val="24"/>
        </w:rPr>
        <w:t xml:space="preserve"> 5/11), il Consiglio cittadino della Città di Buie, </w:t>
      </w:r>
      <w:r>
        <w:rPr>
          <w:rFonts w:ascii="Times New Roman" w:hAnsi="Times New Roman"/>
          <w:i/>
          <w:sz w:val="24"/>
        </w:rPr>
        <w:t>nell’ambito</w:t>
      </w:r>
      <w:r w:rsidR="00A31857">
        <w:rPr>
          <w:rFonts w:ascii="Times New Roman" w:hAnsi="Times New Roman"/>
          <w:i/>
          <w:sz w:val="24"/>
        </w:rPr>
        <w:t xml:space="preserve"> della seduta tenutasi il _____________, adotta la seguente: </w:t>
      </w:r>
    </w:p>
    <w:p w14:paraId="3E32AFB2" w14:textId="77777777" w:rsidR="00A31857" w:rsidRPr="00A31857" w:rsidRDefault="00A31857" w:rsidP="00A31857">
      <w:pPr>
        <w:spacing w:after="0"/>
        <w:jc w:val="both"/>
        <w:rPr>
          <w:rFonts w:ascii="Times New Roman" w:hAnsi="Times New Roman"/>
          <w:i/>
          <w:kern w:val="0"/>
          <w:sz w:val="24"/>
          <w:szCs w:val="24"/>
          <w:lang w:eastAsia="hr-HR"/>
        </w:rPr>
      </w:pPr>
    </w:p>
    <w:p w14:paraId="398B0DBD" w14:textId="77777777" w:rsidR="00A31857" w:rsidRPr="00A31857" w:rsidRDefault="00A31857" w:rsidP="00A31857">
      <w:pPr>
        <w:spacing w:after="0"/>
        <w:jc w:val="both"/>
        <w:rPr>
          <w:rFonts w:ascii="Times New Roman" w:hAnsi="Times New Roman"/>
          <w:i/>
          <w:kern w:val="0"/>
          <w:sz w:val="24"/>
          <w:szCs w:val="24"/>
          <w:lang w:eastAsia="hr-HR"/>
        </w:rPr>
      </w:pPr>
    </w:p>
    <w:p w14:paraId="269AEFD7" w14:textId="77777777" w:rsidR="00A31857" w:rsidRPr="00A31857" w:rsidRDefault="00A31857" w:rsidP="00A31857">
      <w:pPr>
        <w:spacing w:after="0"/>
        <w:jc w:val="center"/>
        <w:rPr>
          <w:rFonts w:ascii="Times New Roman" w:eastAsia="Times New Roman" w:hAnsi="Times New Roman"/>
          <w:b/>
          <w:kern w:val="0"/>
          <w:sz w:val="28"/>
          <w:szCs w:val="24"/>
        </w:rPr>
      </w:pPr>
      <w:r>
        <w:rPr>
          <w:rFonts w:ascii="Times New Roman" w:hAnsi="Times New Roman"/>
          <w:b/>
          <w:sz w:val="28"/>
        </w:rPr>
        <w:t>O D L U K U</w:t>
      </w:r>
    </w:p>
    <w:p w14:paraId="20EFDF54" w14:textId="77777777" w:rsidR="00A31857" w:rsidRPr="00A31857" w:rsidRDefault="00A31857" w:rsidP="00A31857">
      <w:pPr>
        <w:spacing w:after="0" w:line="360" w:lineRule="auto"/>
        <w:jc w:val="center"/>
        <w:rPr>
          <w:rFonts w:ascii="Times New Roman" w:eastAsia="Times New Roman" w:hAnsi="Times New Roman"/>
          <w:b/>
          <w:kern w:val="0"/>
          <w:sz w:val="26"/>
          <w:szCs w:val="26"/>
        </w:rPr>
      </w:pPr>
      <w:r>
        <w:rPr>
          <w:rFonts w:ascii="Times New Roman" w:hAnsi="Times New Roman"/>
          <w:b/>
          <w:sz w:val="26"/>
        </w:rPr>
        <w:t xml:space="preserve">o </w:t>
      </w:r>
      <w:proofErr w:type="spellStart"/>
      <w:r>
        <w:rPr>
          <w:rFonts w:ascii="Times New Roman" w:hAnsi="Times New Roman"/>
          <w:b/>
          <w:sz w:val="26"/>
        </w:rPr>
        <w:t>dodjeli</w:t>
      </w:r>
      <w:proofErr w:type="spellEnd"/>
      <w:r>
        <w:rPr>
          <w:rFonts w:ascii="Times New Roman" w:hAnsi="Times New Roman"/>
          <w:b/>
          <w:sz w:val="26"/>
        </w:rPr>
        <w:t xml:space="preserve"> </w:t>
      </w:r>
      <w:proofErr w:type="spellStart"/>
      <w:r>
        <w:rPr>
          <w:rFonts w:ascii="Times New Roman" w:hAnsi="Times New Roman"/>
          <w:b/>
          <w:sz w:val="26"/>
        </w:rPr>
        <w:t>javnih</w:t>
      </w:r>
      <w:proofErr w:type="spellEnd"/>
      <w:r>
        <w:rPr>
          <w:rFonts w:ascii="Times New Roman" w:hAnsi="Times New Roman"/>
          <w:b/>
          <w:sz w:val="26"/>
        </w:rPr>
        <w:t xml:space="preserve"> </w:t>
      </w:r>
      <w:proofErr w:type="spellStart"/>
      <w:r>
        <w:rPr>
          <w:rFonts w:ascii="Times New Roman" w:hAnsi="Times New Roman"/>
          <w:b/>
          <w:sz w:val="26"/>
        </w:rPr>
        <w:t>priznanja</w:t>
      </w:r>
      <w:proofErr w:type="spellEnd"/>
      <w:r>
        <w:rPr>
          <w:rFonts w:ascii="Times New Roman" w:hAnsi="Times New Roman"/>
          <w:b/>
          <w:sz w:val="26"/>
        </w:rPr>
        <w:t xml:space="preserve"> Grada Buja u 2025. Godini</w:t>
      </w:r>
    </w:p>
    <w:p w14:paraId="2D575349" w14:textId="77777777" w:rsidR="00A31857" w:rsidRPr="00A31857" w:rsidRDefault="00A31857" w:rsidP="00A31857">
      <w:pPr>
        <w:spacing w:after="0" w:line="360" w:lineRule="auto"/>
        <w:jc w:val="center"/>
        <w:rPr>
          <w:rFonts w:ascii="Times New Roman" w:eastAsia="Times New Roman" w:hAnsi="Times New Roman"/>
          <w:b/>
          <w:kern w:val="0"/>
          <w:sz w:val="26"/>
          <w:szCs w:val="26"/>
          <w:lang w:val="pl-PL"/>
        </w:rPr>
      </w:pPr>
    </w:p>
    <w:p w14:paraId="0A22F316" w14:textId="77777777" w:rsidR="00A31857" w:rsidRPr="00A31857" w:rsidRDefault="00A31857" w:rsidP="00A31857">
      <w:pPr>
        <w:spacing w:after="0"/>
        <w:jc w:val="center"/>
        <w:rPr>
          <w:rFonts w:ascii="Times New Roman" w:eastAsia="Times New Roman" w:hAnsi="Times New Roman"/>
          <w:i/>
          <w:kern w:val="0"/>
          <w:sz w:val="24"/>
          <w:szCs w:val="20"/>
        </w:rPr>
      </w:pPr>
      <w:r>
        <w:rPr>
          <w:rFonts w:ascii="Times New Roman" w:hAnsi="Times New Roman"/>
          <w:b/>
          <w:i/>
          <w:sz w:val="28"/>
        </w:rPr>
        <w:t>DELIBERA</w:t>
      </w:r>
    </w:p>
    <w:p w14:paraId="79D4451E" w14:textId="77777777" w:rsidR="00A31857" w:rsidRPr="00A31857" w:rsidRDefault="00A31857" w:rsidP="00A31857">
      <w:pPr>
        <w:spacing w:after="0"/>
        <w:jc w:val="center"/>
        <w:rPr>
          <w:rFonts w:ascii="Times New Roman" w:eastAsia="Times New Roman" w:hAnsi="Times New Roman"/>
          <w:i/>
          <w:kern w:val="0"/>
          <w:sz w:val="24"/>
          <w:szCs w:val="20"/>
        </w:rPr>
      </w:pPr>
      <w:r>
        <w:rPr>
          <w:rFonts w:ascii="Times New Roman" w:hAnsi="Times New Roman"/>
          <w:b/>
          <w:i/>
          <w:sz w:val="26"/>
        </w:rPr>
        <w:t>sul conferimento dei riconoscimenti pubblici della Città di Buie per l'anno 2025</w:t>
      </w:r>
    </w:p>
    <w:p w14:paraId="5F6C7D98" w14:textId="77777777" w:rsidR="00A31857" w:rsidRPr="00A31857" w:rsidRDefault="00A31857" w:rsidP="00A31857">
      <w:pPr>
        <w:spacing w:after="0"/>
        <w:rPr>
          <w:rFonts w:ascii="Times New Roman" w:eastAsia="Times New Roman" w:hAnsi="Times New Roman"/>
          <w:b/>
          <w:kern w:val="0"/>
          <w:sz w:val="28"/>
          <w:szCs w:val="24"/>
          <w:lang w:val="pl-PL"/>
        </w:rPr>
      </w:pPr>
    </w:p>
    <w:p w14:paraId="601B070F" w14:textId="77777777" w:rsidR="00A31857" w:rsidRPr="00D939B8" w:rsidRDefault="00A31857" w:rsidP="00A31857">
      <w:pPr>
        <w:spacing w:after="0"/>
        <w:jc w:val="center"/>
        <w:rPr>
          <w:rFonts w:ascii="Times New Roman" w:eastAsia="Times New Roman" w:hAnsi="Times New Roman"/>
          <w:i/>
          <w:kern w:val="0"/>
          <w:sz w:val="24"/>
          <w:szCs w:val="20"/>
          <w:lang w:val="pl-PL"/>
        </w:rPr>
      </w:pPr>
      <w:r w:rsidRPr="00D939B8">
        <w:rPr>
          <w:rFonts w:ascii="Times New Roman" w:hAnsi="Times New Roman"/>
          <w:b/>
          <w:sz w:val="28"/>
          <w:lang w:val="pl-PL"/>
        </w:rPr>
        <w:t>Članak 1. /</w:t>
      </w:r>
      <w:r w:rsidRPr="00D939B8">
        <w:rPr>
          <w:rFonts w:ascii="Times New Roman" w:hAnsi="Times New Roman"/>
          <w:i/>
          <w:sz w:val="24"/>
          <w:lang w:val="pl-PL"/>
        </w:rPr>
        <w:t xml:space="preserve"> </w:t>
      </w:r>
      <w:r w:rsidRPr="00D939B8">
        <w:rPr>
          <w:rFonts w:ascii="Times New Roman" w:hAnsi="Times New Roman"/>
          <w:b/>
          <w:i/>
          <w:sz w:val="28"/>
          <w:lang w:val="pl-PL"/>
        </w:rPr>
        <w:t>Articolo 1</w:t>
      </w:r>
    </w:p>
    <w:p w14:paraId="07EAB84C" w14:textId="77777777" w:rsidR="00A31857" w:rsidRPr="00A31857" w:rsidRDefault="00A31857" w:rsidP="00A31857">
      <w:pPr>
        <w:spacing w:after="0"/>
        <w:jc w:val="center"/>
        <w:rPr>
          <w:rFonts w:ascii="Times New Roman" w:eastAsia="Times New Roman" w:hAnsi="Times New Roman"/>
          <w:b/>
          <w:kern w:val="0"/>
          <w:sz w:val="26"/>
          <w:szCs w:val="24"/>
          <w:lang w:val="pl-PL"/>
        </w:rPr>
      </w:pPr>
    </w:p>
    <w:p w14:paraId="52ACFA06" w14:textId="77777777" w:rsidR="00A31857" w:rsidRPr="00D939B8" w:rsidRDefault="00A31857" w:rsidP="00A31857">
      <w:pPr>
        <w:spacing w:after="0"/>
        <w:jc w:val="both"/>
        <w:rPr>
          <w:rFonts w:ascii="Times New Roman" w:eastAsia="Times New Roman" w:hAnsi="Times New Roman"/>
          <w:i/>
          <w:kern w:val="0"/>
          <w:sz w:val="24"/>
          <w:szCs w:val="20"/>
          <w:lang w:val="pl-PL"/>
        </w:rPr>
      </w:pPr>
      <w:r w:rsidRPr="00D939B8">
        <w:rPr>
          <w:rFonts w:ascii="Times New Roman" w:hAnsi="Times New Roman"/>
          <w:sz w:val="26"/>
          <w:lang w:val="pl-PL"/>
        </w:rPr>
        <w:tab/>
      </w:r>
      <w:r w:rsidRPr="00D939B8">
        <w:rPr>
          <w:rFonts w:ascii="Times New Roman" w:hAnsi="Times New Roman"/>
          <w:sz w:val="24"/>
          <w:lang w:val="pl-PL"/>
        </w:rPr>
        <w:t>Gradsko vijeće Grada Buja dodjeljuje javna priznanja za iznimna postignuća i doprinos za razvitak i ugled Grada Buja na području gospodarstva, znanosti, kulture, zdravstva i socijalne skrbi, odgoja i obrazovanja, sporta i tehničke kulture, zaštite okoliša te drugih javnih djelatnosti, te kao poticaj za daljnje društveno korisne aktivnosti na području Grada Buja.</w:t>
      </w:r>
    </w:p>
    <w:p w14:paraId="51009DC8" w14:textId="77777777" w:rsidR="00A31857" w:rsidRPr="00A31857" w:rsidRDefault="00A31857" w:rsidP="00A31857">
      <w:pPr>
        <w:spacing w:after="0"/>
        <w:jc w:val="both"/>
        <w:rPr>
          <w:rFonts w:ascii="Times New Roman" w:eastAsia="Times New Roman" w:hAnsi="Times New Roman"/>
          <w:kern w:val="0"/>
          <w:sz w:val="24"/>
          <w:szCs w:val="24"/>
          <w:lang w:val="pl-PL"/>
        </w:rPr>
      </w:pPr>
    </w:p>
    <w:p w14:paraId="1FB1E730" w14:textId="77777777" w:rsidR="00A31857" w:rsidRPr="00A31857" w:rsidRDefault="00A31857" w:rsidP="00A31857">
      <w:pPr>
        <w:spacing w:after="0"/>
        <w:jc w:val="both"/>
        <w:rPr>
          <w:rFonts w:ascii="Times New Roman" w:hAnsi="Times New Roman"/>
          <w:i/>
          <w:kern w:val="0"/>
          <w:sz w:val="24"/>
          <w:szCs w:val="24"/>
        </w:rPr>
      </w:pPr>
      <w:r>
        <w:rPr>
          <w:rFonts w:ascii="Times New Roman" w:hAnsi="Times New Roman"/>
          <w:i/>
          <w:sz w:val="24"/>
        </w:rPr>
        <w:t>Il Consiglio cittadino della Città di Buie conferisce i riconoscimenti pubblici per il conseguimento di risultati eccezionali e per il rilevante contributo allo sviluppo e all'immagine del territorio della Città di Buie nei settori dell'economia, della scienza, della cultura, della sanità e dell'assistenza sociale, dell'educazione e dell'istruzione, dello sport e della cultura tecnica, della tutela dell'ambiente e di altre attività pubbliche, nonché come incentivo a ulteriori attività di utilità sociale sul territorio della Città di Buie.</w:t>
      </w:r>
    </w:p>
    <w:p w14:paraId="06FED4A3" w14:textId="77777777" w:rsidR="00A31857" w:rsidRPr="00A31857" w:rsidRDefault="00A31857" w:rsidP="00A31857">
      <w:pPr>
        <w:spacing w:after="0"/>
        <w:jc w:val="both"/>
        <w:rPr>
          <w:rFonts w:ascii="Times New Roman" w:eastAsia="Times New Roman" w:hAnsi="Times New Roman"/>
          <w:kern w:val="0"/>
          <w:sz w:val="26"/>
          <w:szCs w:val="24"/>
          <w:lang w:val="pl-PL"/>
        </w:rPr>
      </w:pPr>
    </w:p>
    <w:p w14:paraId="79302D87" w14:textId="77777777" w:rsidR="00A31857" w:rsidRPr="00A31857" w:rsidRDefault="00A31857" w:rsidP="00A31857">
      <w:pPr>
        <w:spacing w:after="0"/>
        <w:ind w:firstLine="284"/>
        <w:jc w:val="both"/>
        <w:rPr>
          <w:rFonts w:ascii="Times New Roman" w:eastAsia="Times New Roman" w:hAnsi="Times New Roman"/>
          <w:kern w:val="0"/>
          <w:sz w:val="26"/>
          <w:szCs w:val="24"/>
        </w:rPr>
      </w:pPr>
      <w:r>
        <w:rPr>
          <w:rFonts w:ascii="Times New Roman" w:hAnsi="Times New Roman"/>
          <w:sz w:val="26"/>
        </w:rPr>
        <w:t xml:space="preserve">U  2025. </w:t>
      </w:r>
      <w:proofErr w:type="spellStart"/>
      <w:r>
        <w:rPr>
          <w:rFonts w:ascii="Times New Roman" w:hAnsi="Times New Roman"/>
          <w:sz w:val="26"/>
        </w:rPr>
        <w:t>godini</w:t>
      </w:r>
      <w:proofErr w:type="spellEnd"/>
      <w:r>
        <w:rPr>
          <w:rFonts w:ascii="Times New Roman" w:hAnsi="Times New Roman"/>
          <w:sz w:val="26"/>
        </w:rPr>
        <w:t xml:space="preserve"> </w:t>
      </w:r>
      <w:proofErr w:type="spellStart"/>
      <w:r>
        <w:rPr>
          <w:rFonts w:ascii="Times New Roman" w:hAnsi="Times New Roman"/>
          <w:sz w:val="26"/>
        </w:rPr>
        <w:t>dodjeljuju</w:t>
      </w:r>
      <w:proofErr w:type="spellEnd"/>
      <w:r>
        <w:rPr>
          <w:rFonts w:ascii="Times New Roman" w:hAnsi="Times New Roman"/>
          <w:sz w:val="26"/>
        </w:rPr>
        <w:t xml:space="preserve"> se </w:t>
      </w:r>
      <w:proofErr w:type="spellStart"/>
      <w:r>
        <w:rPr>
          <w:rFonts w:ascii="Times New Roman" w:hAnsi="Times New Roman"/>
          <w:sz w:val="26"/>
        </w:rPr>
        <w:t>javna</w:t>
      </w:r>
      <w:proofErr w:type="spellEnd"/>
      <w:r>
        <w:rPr>
          <w:rFonts w:ascii="Times New Roman" w:hAnsi="Times New Roman"/>
          <w:sz w:val="26"/>
        </w:rPr>
        <w:t xml:space="preserve"> </w:t>
      </w:r>
      <w:proofErr w:type="spellStart"/>
      <w:r>
        <w:rPr>
          <w:rFonts w:ascii="Times New Roman" w:hAnsi="Times New Roman"/>
          <w:sz w:val="26"/>
        </w:rPr>
        <w:t>priznanja</w:t>
      </w:r>
      <w:proofErr w:type="spellEnd"/>
      <w:r>
        <w:rPr>
          <w:rFonts w:ascii="Times New Roman" w:hAnsi="Times New Roman"/>
          <w:sz w:val="26"/>
        </w:rPr>
        <w:t xml:space="preserve"> i to:</w:t>
      </w:r>
    </w:p>
    <w:p w14:paraId="484F9CB6" w14:textId="77777777" w:rsidR="00A31857" w:rsidRPr="00A31857" w:rsidRDefault="00A31857" w:rsidP="00A31857">
      <w:pPr>
        <w:spacing w:after="0"/>
        <w:ind w:firstLine="284"/>
        <w:rPr>
          <w:rFonts w:ascii="Times New Roman" w:eastAsia="Times New Roman" w:hAnsi="Times New Roman"/>
          <w:i/>
          <w:kern w:val="0"/>
          <w:sz w:val="26"/>
          <w:szCs w:val="24"/>
        </w:rPr>
      </w:pPr>
      <w:r>
        <w:rPr>
          <w:rFonts w:ascii="Times New Roman" w:hAnsi="Times New Roman"/>
          <w:i/>
          <w:sz w:val="26"/>
        </w:rPr>
        <w:t>Per l'anno 2025 vengono conferiti i seguenti riconoscimenti pubblici:</w:t>
      </w:r>
    </w:p>
    <w:p w14:paraId="313BD7F2" w14:textId="77777777" w:rsidR="00A31857" w:rsidRPr="00A31857" w:rsidRDefault="00A31857" w:rsidP="00A31857">
      <w:pPr>
        <w:spacing w:after="0"/>
        <w:jc w:val="both"/>
        <w:rPr>
          <w:rFonts w:ascii="Times New Roman" w:eastAsia="Times New Roman" w:hAnsi="Times New Roman"/>
          <w:kern w:val="0"/>
          <w:sz w:val="26"/>
          <w:szCs w:val="24"/>
          <w:lang w:val="pl-PL"/>
        </w:rPr>
      </w:pPr>
    </w:p>
    <w:p w14:paraId="5FD832FB" w14:textId="77777777" w:rsidR="00A31857" w:rsidRPr="00A31857" w:rsidRDefault="00A31857" w:rsidP="00A31857">
      <w:pPr>
        <w:numPr>
          <w:ilvl w:val="0"/>
          <w:numId w:val="7"/>
        </w:numPr>
        <w:suppressAutoHyphens w:val="0"/>
        <w:overflowPunct w:val="0"/>
        <w:autoSpaceDE w:val="0"/>
        <w:adjustRightInd w:val="0"/>
        <w:spacing w:after="0"/>
        <w:ind w:left="641" w:hanging="357"/>
        <w:textAlignment w:val="baseline"/>
        <w:rPr>
          <w:rFonts w:ascii="Times New Roman" w:eastAsia="Times New Roman" w:hAnsi="Times New Roman"/>
          <w:i/>
          <w:kern w:val="0"/>
          <w:sz w:val="24"/>
          <w:szCs w:val="20"/>
        </w:rPr>
      </w:pPr>
      <w:proofErr w:type="spellStart"/>
      <w:r>
        <w:rPr>
          <w:rFonts w:ascii="Times New Roman" w:hAnsi="Times New Roman"/>
          <w:sz w:val="26"/>
        </w:rPr>
        <w:t>Plaketa</w:t>
      </w:r>
      <w:proofErr w:type="spellEnd"/>
      <w:r>
        <w:rPr>
          <w:rFonts w:ascii="Times New Roman" w:hAnsi="Times New Roman"/>
          <w:sz w:val="26"/>
        </w:rPr>
        <w:t xml:space="preserve"> Grada Buja / </w:t>
      </w:r>
      <w:r>
        <w:rPr>
          <w:rFonts w:ascii="Times New Roman" w:hAnsi="Times New Roman"/>
          <w:i/>
          <w:sz w:val="26"/>
        </w:rPr>
        <w:t>La Targa della Città di Buie</w:t>
      </w:r>
    </w:p>
    <w:p w14:paraId="0428BFBF" w14:textId="77777777" w:rsidR="00A31857" w:rsidRPr="00A31857" w:rsidRDefault="00A31857" w:rsidP="00A31857">
      <w:pPr>
        <w:numPr>
          <w:ilvl w:val="0"/>
          <w:numId w:val="7"/>
        </w:numPr>
        <w:suppressAutoHyphens w:val="0"/>
        <w:overflowPunct w:val="0"/>
        <w:autoSpaceDE w:val="0"/>
        <w:adjustRightInd w:val="0"/>
        <w:spacing w:after="0"/>
        <w:ind w:left="641" w:hanging="357"/>
        <w:textAlignment w:val="baseline"/>
        <w:rPr>
          <w:rFonts w:ascii="Times New Roman" w:eastAsia="Times New Roman" w:hAnsi="Times New Roman"/>
          <w:i/>
          <w:kern w:val="0"/>
          <w:sz w:val="24"/>
          <w:szCs w:val="20"/>
        </w:rPr>
      </w:pPr>
      <w:proofErr w:type="spellStart"/>
      <w:r>
        <w:rPr>
          <w:rFonts w:ascii="Times New Roman" w:hAnsi="Times New Roman"/>
          <w:sz w:val="26"/>
        </w:rPr>
        <w:t>Zahvalnica</w:t>
      </w:r>
      <w:proofErr w:type="spellEnd"/>
      <w:r>
        <w:rPr>
          <w:rFonts w:ascii="Times New Roman" w:hAnsi="Times New Roman"/>
          <w:sz w:val="26"/>
        </w:rPr>
        <w:t xml:space="preserve"> Grada Buja/ </w:t>
      </w:r>
      <w:bookmarkStart w:id="35" w:name="_Hlk106953610"/>
      <w:r>
        <w:rPr>
          <w:rFonts w:ascii="Times New Roman" w:hAnsi="Times New Roman"/>
          <w:i/>
          <w:sz w:val="26"/>
        </w:rPr>
        <w:t>Il Ringraziamento della Città di Buie</w:t>
      </w:r>
    </w:p>
    <w:bookmarkEnd w:id="35"/>
    <w:p w14:paraId="2A50BFD4" w14:textId="77777777" w:rsidR="00A31857" w:rsidRPr="00A31857" w:rsidRDefault="00A31857" w:rsidP="00A31857">
      <w:pPr>
        <w:spacing w:after="0"/>
        <w:jc w:val="center"/>
        <w:rPr>
          <w:rFonts w:ascii="Times New Roman" w:eastAsia="Times New Roman" w:hAnsi="Times New Roman"/>
          <w:b/>
          <w:kern w:val="0"/>
          <w:sz w:val="28"/>
          <w:szCs w:val="28"/>
          <w:lang w:val="pl-PL"/>
        </w:rPr>
      </w:pPr>
    </w:p>
    <w:p w14:paraId="76DBFFC1" w14:textId="77777777" w:rsidR="00A31857" w:rsidRPr="00A31857" w:rsidRDefault="00A31857" w:rsidP="00A31857">
      <w:pPr>
        <w:spacing w:after="0"/>
        <w:jc w:val="center"/>
        <w:rPr>
          <w:rFonts w:ascii="Times New Roman" w:eastAsia="Times New Roman" w:hAnsi="Times New Roman"/>
          <w:i/>
          <w:kern w:val="0"/>
          <w:sz w:val="24"/>
          <w:szCs w:val="20"/>
        </w:rPr>
      </w:pPr>
      <w:r>
        <w:rPr>
          <w:rFonts w:ascii="Times New Roman" w:hAnsi="Times New Roman"/>
          <w:b/>
          <w:sz w:val="28"/>
        </w:rPr>
        <w:t>Articolo 2 /</w:t>
      </w:r>
      <w:r>
        <w:rPr>
          <w:rFonts w:ascii="Times New Roman" w:hAnsi="Times New Roman"/>
          <w:i/>
          <w:sz w:val="24"/>
        </w:rPr>
        <w:t xml:space="preserve"> </w:t>
      </w:r>
      <w:r>
        <w:rPr>
          <w:rFonts w:ascii="Times New Roman" w:hAnsi="Times New Roman"/>
          <w:b/>
          <w:i/>
          <w:sz w:val="28"/>
        </w:rPr>
        <w:t>Articolo 2</w:t>
      </w:r>
    </w:p>
    <w:p w14:paraId="70EF83D9" w14:textId="77777777" w:rsidR="00A31857" w:rsidRPr="00A31857" w:rsidRDefault="00A31857" w:rsidP="00A31857">
      <w:pPr>
        <w:spacing w:after="0"/>
        <w:rPr>
          <w:rFonts w:ascii="Times New Roman" w:eastAsia="Times New Roman" w:hAnsi="Times New Roman"/>
          <w:b/>
          <w:kern w:val="0"/>
          <w:sz w:val="28"/>
          <w:szCs w:val="28"/>
          <w:lang w:val="pl-PL"/>
        </w:rPr>
      </w:pPr>
    </w:p>
    <w:p w14:paraId="2FA21C09" w14:textId="77777777" w:rsidR="00A31857" w:rsidRPr="00A31857" w:rsidRDefault="00A31857" w:rsidP="00A31857">
      <w:pPr>
        <w:spacing w:after="0"/>
        <w:jc w:val="both"/>
        <w:rPr>
          <w:rFonts w:ascii="Times New Roman" w:eastAsia="Times New Roman" w:hAnsi="Times New Roman"/>
          <w:i/>
          <w:kern w:val="0"/>
          <w:sz w:val="24"/>
          <w:szCs w:val="20"/>
        </w:rPr>
      </w:pPr>
      <w:proofErr w:type="spellStart"/>
      <w:r>
        <w:rPr>
          <w:rFonts w:ascii="Times New Roman" w:hAnsi="Times New Roman"/>
          <w:b/>
          <w:sz w:val="26"/>
        </w:rPr>
        <w:t>Plaketa</w:t>
      </w:r>
      <w:proofErr w:type="spellEnd"/>
      <w:r>
        <w:rPr>
          <w:rFonts w:ascii="Times New Roman" w:hAnsi="Times New Roman"/>
          <w:b/>
          <w:sz w:val="26"/>
        </w:rPr>
        <w:t xml:space="preserve"> Grada Buja </w:t>
      </w:r>
      <w:proofErr w:type="spellStart"/>
      <w:r>
        <w:rPr>
          <w:rFonts w:ascii="Times New Roman" w:hAnsi="Times New Roman"/>
          <w:sz w:val="26"/>
        </w:rPr>
        <w:t>dodjeljuje</w:t>
      </w:r>
      <w:proofErr w:type="spellEnd"/>
      <w:r>
        <w:rPr>
          <w:rFonts w:ascii="Times New Roman" w:hAnsi="Times New Roman"/>
          <w:sz w:val="26"/>
        </w:rPr>
        <w:t xml:space="preserve"> se </w:t>
      </w:r>
      <w:proofErr w:type="spellStart"/>
      <w:r>
        <w:rPr>
          <w:rFonts w:ascii="Times New Roman" w:hAnsi="Times New Roman"/>
          <w:sz w:val="26"/>
        </w:rPr>
        <w:t>slijedećim</w:t>
      </w:r>
      <w:proofErr w:type="spellEnd"/>
      <w:r>
        <w:rPr>
          <w:rFonts w:ascii="Times New Roman" w:hAnsi="Times New Roman"/>
          <w:sz w:val="26"/>
        </w:rPr>
        <w:t xml:space="preserve"> </w:t>
      </w:r>
      <w:proofErr w:type="spellStart"/>
      <w:r>
        <w:rPr>
          <w:rFonts w:ascii="Times New Roman" w:hAnsi="Times New Roman"/>
          <w:sz w:val="26"/>
        </w:rPr>
        <w:t>subjektma</w:t>
      </w:r>
      <w:proofErr w:type="spellEnd"/>
      <w:r>
        <w:rPr>
          <w:rFonts w:ascii="Times New Roman" w:hAnsi="Times New Roman"/>
          <w:sz w:val="26"/>
        </w:rPr>
        <w:t>:</w:t>
      </w:r>
    </w:p>
    <w:p w14:paraId="791A5703" w14:textId="77777777" w:rsidR="00A31857" w:rsidRPr="00A31857" w:rsidRDefault="00A31857" w:rsidP="00A31857">
      <w:pPr>
        <w:spacing w:after="0"/>
        <w:jc w:val="both"/>
        <w:rPr>
          <w:rFonts w:ascii="Times New Roman" w:hAnsi="Times New Roman"/>
          <w:i/>
          <w:kern w:val="0"/>
          <w:sz w:val="26"/>
          <w:szCs w:val="26"/>
        </w:rPr>
      </w:pPr>
      <w:r>
        <w:rPr>
          <w:rFonts w:ascii="Times New Roman" w:hAnsi="Times New Roman"/>
          <w:b/>
          <w:i/>
          <w:sz w:val="26"/>
        </w:rPr>
        <w:t xml:space="preserve">La targa della Città di Buie </w:t>
      </w:r>
      <w:r>
        <w:rPr>
          <w:rFonts w:ascii="Times New Roman" w:hAnsi="Times New Roman"/>
          <w:i/>
          <w:sz w:val="26"/>
        </w:rPr>
        <w:t>viene assegnata ai seguenti soggetti:</w:t>
      </w:r>
    </w:p>
    <w:p w14:paraId="028914D1" w14:textId="77777777" w:rsidR="00A31857" w:rsidRPr="00A31857" w:rsidRDefault="00A31857" w:rsidP="00A31857">
      <w:pPr>
        <w:spacing w:after="0"/>
        <w:jc w:val="both"/>
        <w:rPr>
          <w:rFonts w:ascii="Times New Roman" w:eastAsia="Times New Roman" w:hAnsi="Times New Roman"/>
          <w:kern w:val="0"/>
          <w:sz w:val="26"/>
          <w:szCs w:val="24"/>
          <w:lang w:val="pl-PL"/>
        </w:rPr>
      </w:pPr>
    </w:p>
    <w:p w14:paraId="3D52477E" w14:textId="77777777" w:rsidR="00A31857" w:rsidRPr="00A31857" w:rsidRDefault="00A31857" w:rsidP="00A31857">
      <w:pPr>
        <w:spacing w:after="0"/>
        <w:jc w:val="both"/>
        <w:rPr>
          <w:rFonts w:ascii="Times New Roman" w:eastAsia="Times New Roman" w:hAnsi="Times New Roman"/>
          <w:kern w:val="0"/>
          <w:sz w:val="26"/>
          <w:szCs w:val="24"/>
          <w:lang w:val="pl-PL"/>
        </w:rPr>
      </w:pPr>
    </w:p>
    <w:p w14:paraId="188D70BC" w14:textId="77777777" w:rsidR="00A31857" w:rsidRPr="00D939B8" w:rsidRDefault="00A31857" w:rsidP="00A31857">
      <w:pPr>
        <w:spacing w:after="0"/>
        <w:jc w:val="center"/>
        <w:rPr>
          <w:rFonts w:ascii="Times New Roman" w:eastAsia="Times New Roman" w:hAnsi="Times New Roman"/>
          <w:b/>
          <w:kern w:val="0"/>
          <w:sz w:val="26"/>
          <w:szCs w:val="24"/>
          <w:lang w:val="pl-PL"/>
        </w:rPr>
      </w:pPr>
      <w:bookmarkStart w:id="36" w:name="_Hlk140229955"/>
      <w:r w:rsidRPr="00D939B8">
        <w:rPr>
          <w:rFonts w:ascii="Times New Roman" w:hAnsi="Times New Roman"/>
          <w:b/>
          <w:sz w:val="26"/>
          <w:lang w:val="pl-PL"/>
        </w:rPr>
        <w:t>FRIZERSKI SALON „NEVIA”</w:t>
      </w:r>
    </w:p>
    <w:p w14:paraId="052AAC79" w14:textId="77777777" w:rsidR="00A31857" w:rsidRPr="00A31857" w:rsidRDefault="00A31857" w:rsidP="00A31857">
      <w:pPr>
        <w:spacing w:after="0"/>
        <w:jc w:val="center"/>
        <w:rPr>
          <w:rFonts w:ascii="Times New Roman" w:eastAsia="Times New Roman" w:hAnsi="Times New Roman"/>
          <w:b/>
          <w:kern w:val="0"/>
          <w:sz w:val="26"/>
          <w:szCs w:val="24"/>
          <w:lang w:val="pl-PL"/>
        </w:rPr>
      </w:pPr>
    </w:p>
    <w:p w14:paraId="51275F12" w14:textId="77777777" w:rsidR="00A31857" w:rsidRPr="00D939B8" w:rsidRDefault="00A31857" w:rsidP="00A31857">
      <w:pPr>
        <w:suppressAutoHyphens w:val="0"/>
        <w:autoSpaceDN/>
        <w:spacing w:after="0"/>
        <w:jc w:val="center"/>
        <w:rPr>
          <w:rFonts w:ascii="Times New Roman" w:eastAsia="MS Mincho" w:hAnsi="Times New Roman"/>
          <w:kern w:val="0"/>
          <w:sz w:val="24"/>
          <w:szCs w:val="24"/>
          <w:lang w:val="pl-PL"/>
        </w:rPr>
      </w:pPr>
      <w:r w:rsidRPr="00D939B8">
        <w:rPr>
          <w:rFonts w:ascii="Times New Roman" w:hAnsi="Times New Roman"/>
          <w:sz w:val="24"/>
          <w:lang w:val="pl-PL"/>
        </w:rPr>
        <w:t>Za više od 40 godina uspješnog poslovanja, predanosti kvalitete u pružanju frizerskih usluga</w:t>
      </w:r>
    </w:p>
    <w:p w14:paraId="6E770975" w14:textId="77777777" w:rsidR="00A31857" w:rsidRPr="00304E5E" w:rsidRDefault="00A31857" w:rsidP="00A31857">
      <w:pPr>
        <w:suppressAutoHyphens w:val="0"/>
        <w:autoSpaceDN/>
        <w:spacing w:after="0"/>
        <w:jc w:val="center"/>
        <w:rPr>
          <w:rFonts w:ascii="Times New Roman" w:eastAsia="MS Mincho" w:hAnsi="Times New Roman"/>
          <w:i/>
          <w:iCs/>
          <w:kern w:val="0"/>
          <w:sz w:val="24"/>
          <w:szCs w:val="24"/>
        </w:rPr>
      </w:pPr>
      <w:r>
        <w:rPr>
          <w:rFonts w:ascii="Times New Roman" w:hAnsi="Times New Roman"/>
          <w:i/>
          <w:sz w:val="24"/>
        </w:rPr>
        <w:t>Per oltre 40 anni di proficua attività, dedizione e qualità nel fornire i servizi di parrucchiera.</w:t>
      </w:r>
    </w:p>
    <w:p w14:paraId="67B2B820" w14:textId="77777777" w:rsidR="00A31857" w:rsidRPr="00304E5E" w:rsidRDefault="00A31857" w:rsidP="00A31857">
      <w:pPr>
        <w:suppressAutoHyphens w:val="0"/>
        <w:autoSpaceDN/>
        <w:spacing w:after="0"/>
        <w:jc w:val="center"/>
        <w:rPr>
          <w:rFonts w:ascii="Times New Roman" w:eastAsia="MS Mincho" w:hAnsi="Times New Roman"/>
          <w:kern w:val="0"/>
          <w:sz w:val="24"/>
          <w:szCs w:val="24"/>
        </w:rPr>
      </w:pPr>
    </w:p>
    <w:p w14:paraId="4E4E8FBF" w14:textId="77777777" w:rsidR="00A31857" w:rsidRPr="00304E5E" w:rsidRDefault="00A31857" w:rsidP="00A31857">
      <w:pPr>
        <w:suppressAutoHyphens w:val="0"/>
        <w:autoSpaceDN/>
        <w:spacing w:after="0"/>
        <w:jc w:val="center"/>
        <w:rPr>
          <w:rFonts w:ascii="Times New Roman" w:eastAsia="MS Mincho" w:hAnsi="Times New Roman"/>
          <w:kern w:val="0"/>
          <w:sz w:val="24"/>
          <w:szCs w:val="24"/>
        </w:rPr>
      </w:pPr>
    </w:p>
    <w:bookmarkEnd w:id="36"/>
    <w:p w14:paraId="36ED7059" w14:textId="77777777" w:rsidR="00A31857" w:rsidRPr="00304E5E" w:rsidRDefault="00A31857" w:rsidP="00A31857">
      <w:pPr>
        <w:suppressAutoHyphens w:val="0"/>
        <w:autoSpaceDN/>
        <w:spacing w:after="0"/>
        <w:ind w:left="2484" w:firstLine="348"/>
        <w:contextualSpacing/>
        <w:rPr>
          <w:rFonts w:ascii="Times New Roman" w:eastAsia="MS Mincho" w:hAnsi="Times New Roman"/>
          <w:b/>
          <w:bCs/>
          <w:kern w:val="0"/>
          <w:sz w:val="24"/>
          <w:szCs w:val="24"/>
        </w:rPr>
      </w:pPr>
      <w:r>
        <w:rPr>
          <w:rFonts w:ascii="Times New Roman" w:hAnsi="Times New Roman"/>
          <w:b/>
          <w:sz w:val="24"/>
        </w:rPr>
        <w:t xml:space="preserve">     TVRTKA LAPIS D.O.O.</w:t>
      </w:r>
    </w:p>
    <w:p w14:paraId="4DFBD7A1" w14:textId="77777777" w:rsidR="00A31857" w:rsidRPr="00304E5E" w:rsidRDefault="00A31857" w:rsidP="00A31857">
      <w:pPr>
        <w:suppressAutoHyphens w:val="0"/>
        <w:autoSpaceDN/>
        <w:spacing w:after="0"/>
        <w:ind w:left="2484" w:firstLine="348"/>
        <w:contextualSpacing/>
        <w:rPr>
          <w:rFonts w:ascii="Times New Roman" w:eastAsia="MS Mincho" w:hAnsi="Times New Roman"/>
          <w:b/>
          <w:bCs/>
          <w:kern w:val="0"/>
          <w:sz w:val="24"/>
          <w:szCs w:val="24"/>
        </w:rPr>
      </w:pPr>
    </w:p>
    <w:p w14:paraId="518C1866" w14:textId="77777777" w:rsidR="00A31857" w:rsidRPr="00304E5E" w:rsidRDefault="00A31857" w:rsidP="00A31857">
      <w:pPr>
        <w:suppressAutoHyphens w:val="0"/>
        <w:autoSpaceDN/>
        <w:spacing w:after="0"/>
        <w:jc w:val="center"/>
        <w:rPr>
          <w:rFonts w:ascii="Times New Roman" w:eastAsia="MS Mincho" w:hAnsi="Times New Roman"/>
          <w:kern w:val="0"/>
          <w:sz w:val="24"/>
          <w:szCs w:val="24"/>
        </w:rPr>
      </w:pPr>
      <w:r>
        <w:rPr>
          <w:rFonts w:ascii="Times New Roman" w:hAnsi="Times New Roman"/>
          <w:sz w:val="24"/>
        </w:rPr>
        <w:t xml:space="preserve">Za 30 </w:t>
      </w:r>
      <w:proofErr w:type="spellStart"/>
      <w:r>
        <w:rPr>
          <w:rFonts w:ascii="Times New Roman" w:hAnsi="Times New Roman"/>
          <w:sz w:val="24"/>
        </w:rPr>
        <w:t>godina</w:t>
      </w:r>
      <w:proofErr w:type="spellEnd"/>
      <w:r>
        <w:rPr>
          <w:rFonts w:ascii="Times New Roman" w:hAnsi="Times New Roman"/>
          <w:sz w:val="24"/>
        </w:rPr>
        <w:t xml:space="preserve"> </w:t>
      </w:r>
      <w:proofErr w:type="spellStart"/>
      <w:r>
        <w:rPr>
          <w:rFonts w:ascii="Times New Roman" w:hAnsi="Times New Roman"/>
          <w:sz w:val="24"/>
        </w:rPr>
        <w:t>osobite</w:t>
      </w:r>
      <w:proofErr w:type="spellEnd"/>
      <w:r>
        <w:rPr>
          <w:rFonts w:ascii="Times New Roman" w:hAnsi="Times New Roman"/>
          <w:sz w:val="24"/>
        </w:rPr>
        <w:t xml:space="preserve"> </w:t>
      </w:r>
      <w:proofErr w:type="spellStart"/>
      <w:r>
        <w:rPr>
          <w:rFonts w:ascii="Times New Roman" w:hAnsi="Times New Roman"/>
          <w:sz w:val="24"/>
        </w:rPr>
        <w:t>predanosti</w:t>
      </w:r>
      <w:proofErr w:type="spellEnd"/>
      <w:r>
        <w:rPr>
          <w:rFonts w:ascii="Times New Roman" w:hAnsi="Times New Roman"/>
          <w:sz w:val="24"/>
        </w:rPr>
        <w:t xml:space="preserve"> i </w:t>
      </w:r>
      <w:proofErr w:type="spellStart"/>
      <w:r>
        <w:rPr>
          <w:rFonts w:ascii="Times New Roman" w:hAnsi="Times New Roman"/>
          <w:sz w:val="24"/>
        </w:rPr>
        <w:t>uspješnog</w:t>
      </w:r>
      <w:proofErr w:type="spellEnd"/>
      <w:r>
        <w:rPr>
          <w:rFonts w:ascii="Times New Roman" w:hAnsi="Times New Roman"/>
          <w:sz w:val="24"/>
        </w:rPr>
        <w:t xml:space="preserve"> rada u </w:t>
      </w:r>
      <w:proofErr w:type="spellStart"/>
      <w:r>
        <w:rPr>
          <w:rFonts w:ascii="Times New Roman" w:hAnsi="Times New Roman"/>
          <w:sz w:val="24"/>
        </w:rPr>
        <w:t>trgovačkoj</w:t>
      </w:r>
      <w:proofErr w:type="spellEnd"/>
      <w:r>
        <w:rPr>
          <w:rFonts w:ascii="Times New Roman" w:hAnsi="Times New Roman"/>
          <w:sz w:val="24"/>
        </w:rPr>
        <w:t xml:space="preserve"> </w:t>
      </w:r>
      <w:proofErr w:type="spellStart"/>
      <w:r>
        <w:rPr>
          <w:rFonts w:ascii="Times New Roman" w:hAnsi="Times New Roman"/>
          <w:sz w:val="24"/>
        </w:rPr>
        <w:t>djelatnosti</w:t>
      </w:r>
      <w:proofErr w:type="spellEnd"/>
    </w:p>
    <w:p w14:paraId="0690E3E4" w14:textId="77777777" w:rsidR="00A31857" w:rsidRPr="00A31857" w:rsidRDefault="00A31857" w:rsidP="00A31857">
      <w:pPr>
        <w:spacing w:after="0"/>
        <w:jc w:val="center"/>
        <w:rPr>
          <w:rFonts w:ascii="Times New Roman" w:eastAsia="Times New Roman" w:hAnsi="Times New Roman"/>
          <w:bCs/>
          <w:i/>
          <w:iCs/>
          <w:kern w:val="0"/>
          <w:sz w:val="24"/>
          <w:szCs w:val="24"/>
        </w:rPr>
      </w:pPr>
      <w:r>
        <w:rPr>
          <w:rFonts w:ascii="Times New Roman" w:hAnsi="Times New Roman"/>
          <w:i/>
          <w:sz w:val="24"/>
        </w:rPr>
        <w:t>Per 30 anni di particolare dedizione e lavoro proficuo nell'attività commerciale.</w:t>
      </w:r>
    </w:p>
    <w:p w14:paraId="7F834557" w14:textId="77777777" w:rsidR="00A31857" w:rsidRPr="00A31857" w:rsidRDefault="00A31857" w:rsidP="00A31857">
      <w:pPr>
        <w:spacing w:after="0"/>
        <w:jc w:val="center"/>
        <w:rPr>
          <w:rFonts w:ascii="Times New Roman" w:eastAsia="Times New Roman" w:hAnsi="Times New Roman"/>
          <w:b/>
          <w:kern w:val="0"/>
          <w:sz w:val="24"/>
          <w:szCs w:val="24"/>
          <w:lang w:val="pl-PL"/>
        </w:rPr>
      </w:pPr>
    </w:p>
    <w:p w14:paraId="6A081E8D" w14:textId="77777777" w:rsidR="00A31857" w:rsidRPr="00A31857" w:rsidRDefault="00A31857" w:rsidP="00A31857">
      <w:pPr>
        <w:spacing w:after="0"/>
        <w:jc w:val="center"/>
        <w:rPr>
          <w:rFonts w:ascii="Times New Roman" w:eastAsia="Times New Roman" w:hAnsi="Times New Roman"/>
          <w:b/>
          <w:kern w:val="0"/>
          <w:sz w:val="24"/>
          <w:szCs w:val="24"/>
          <w:lang w:val="pl-PL"/>
        </w:rPr>
      </w:pPr>
    </w:p>
    <w:p w14:paraId="5489027B" w14:textId="77777777" w:rsidR="00A31857" w:rsidRPr="00D939B8" w:rsidRDefault="00A31857" w:rsidP="00A31857">
      <w:pPr>
        <w:suppressAutoHyphens w:val="0"/>
        <w:autoSpaceDN/>
        <w:spacing w:after="0"/>
        <w:ind w:left="360"/>
        <w:contextualSpacing/>
        <w:rPr>
          <w:rFonts w:ascii="Times New Roman" w:eastAsia="MS Mincho" w:hAnsi="Times New Roman"/>
          <w:b/>
          <w:bCs/>
          <w:kern w:val="0"/>
          <w:sz w:val="24"/>
          <w:szCs w:val="24"/>
          <w:lang w:val="en-GB"/>
        </w:rPr>
      </w:pPr>
      <w:r w:rsidRPr="00D939B8">
        <w:rPr>
          <w:rFonts w:ascii="Times New Roman" w:hAnsi="Times New Roman"/>
          <w:b/>
          <w:sz w:val="24"/>
          <w:lang w:val="en-GB"/>
        </w:rPr>
        <w:t xml:space="preserve">POVE EXTRA VIRGIN OLIVE OIL, OPG za </w:t>
      </w:r>
      <w:proofErr w:type="spellStart"/>
      <w:r w:rsidRPr="00D939B8">
        <w:rPr>
          <w:rFonts w:ascii="Times New Roman" w:hAnsi="Times New Roman"/>
          <w:b/>
          <w:sz w:val="24"/>
          <w:lang w:val="en-GB"/>
        </w:rPr>
        <w:t>proizvodnju</w:t>
      </w:r>
      <w:proofErr w:type="spellEnd"/>
      <w:r w:rsidRPr="00D939B8">
        <w:rPr>
          <w:rFonts w:ascii="Times New Roman" w:hAnsi="Times New Roman"/>
          <w:b/>
          <w:sz w:val="24"/>
          <w:lang w:val="en-GB"/>
        </w:rPr>
        <w:t xml:space="preserve"> </w:t>
      </w:r>
      <w:proofErr w:type="spellStart"/>
      <w:r w:rsidRPr="00D939B8">
        <w:rPr>
          <w:rFonts w:ascii="Times New Roman" w:hAnsi="Times New Roman"/>
          <w:b/>
          <w:sz w:val="24"/>
          <w:lang w:val="en-GB"/>
        </w:rPr>
        <w:t>maslinovog</w:t>
      </w:r>
      <w:proofErr w:type="spellEnd"/>
      <w:r w:rsidRPr="00D939B8">
        <w:rPr>
          <w:rFonts w:ascii="Times New Roman" w:hAnsi="Times New Roman"/>
          <w:b/>
          <w:sz w:val="24"/>
          <w:lang w:val="en-GB"/>
        </w:rPr>
        <w:t xml:space="preserve"> </w:t>
      </w:r>
      <w:proofErr w:type="spellStart"/>
      <w:r w:rsidRPr="00D939B8">
        <w:rPr>
          <w:rFonts w:ascii="Times New Roman" w:hAnsi="Times New Roman"/>
          <w:b/>
          <w:sz w:val="24"/>
          <w:lang w:val="en-GB"/>
        </w:rPr>
        <w:t>ulja</w:t>
      </w:r>
      <w:proofErr w:type="spellEnd"/>
    </w:p>
    <w:p w14:paraId="2730FACF" w14:textId="77777777" w:rsidR="00A31857" w:rsidRPr="00A31857" w:rsidRDefault="00A31857" w:rsidP="00A31857">
      <w:pPr>
        <w:suppressAutoHyphens w:val="0"/>
        <w:autoSpaceDN/>
        <w:spacing w:after="0"/>
        <w:rPr>
          <w:rFonts w:ascii="Times New Roman" w:eastAsia="MS Mincho" w:hAnsi="Times New Roman"/>
          <w:b/>
          <w:bCs/>
          <w:kern w:val="0"/>
          <w:sz w:val="24"/>
          <w:szCs w:val="24"/>
          <w:lang w:val="en-US"/>
        </w:rPr>
      </w:pPr>
    </w:p>
    <w:p w14:paraId="1D128DAD" w14:textId="77777777" w:rsidR="00A31857" w:rsidRPr="00D939B8" w:rsidRDefault="00A31857" w:rsidP="00A31857">
      <w:pPr>
        <w:suppressAutoHyphens w:val="0"/>
        <w:autoSpaceDN/>
        <w:spacing w:after="0"/>
        <w:jc w:val="center"/>
        <w:rPr>
          <w:rFonts w:ascii="Times New Roman" w:eastAsia="MS Mincho" w:hAnsi="Times New Roman"/>
          <w:kern w:val="0"/>
          <w:sz w:val="24"/>
          <w:szCs w:val="24"/>
          <w:lang w:val="en-US"/>
        </w:rPr>
      </w:pPr>
      <w:r w:rsidRPr="00D939B8">
        <w:rPr>
          <w:rFonts w:ascii="Times New Roman" w:hAnsi="Times New Roman"/>
          <w:sz w:val="24"/>
          <w:lang w:val="en-US"/>
        </w:rPr>
        <w:t xml:space="preserve">Za </w:t>
      </w:r>
      <w:proofErr w:type="spellStart"/>
      <w:r w:rsidRPr="00D939B8">
        <w:rPr>
          <w:rFonts w:ascii="Times New Roman" w:hAnsi="Times New Roman"/>
          <w:sz w:val="24"/>
          <w:lang w:val="en-US"/>
        </w:rPr>
        <w:t>izvrsnost</w:t>
      </w:r>
      <w:proofErr w:type="spellEnd"/>
      <w:r w:rsidRPr="00D939B8">
        <w:rPr>
          <w:rFonts w:ascii="Times New Roman" w:hAnsi="Times New Roman"/>
          <w:sz w:val="24"/>
          <w:lang w:val="en-US"/>
        </w:rPr>
        <w:t xml:space="preserve"> u </w:t>
      </w:r>
      <w:proofErr w:type="spellStart"/>
      <w:r w:rsidRPr="00D939B8">
        <w:rPr>
          <w:rFonts w:ascii="Times New Roman" w:hAnsi="Times New Roman"/>
          <w:sz w:val="24"/>
          <w:lang w:val="en-US"/>
        </w:rPr>
        <w:t>proizvodnji</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ekstra</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djevičanskog</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maslinovog</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ulja</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valorizaciju</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teritorija</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i</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predanost</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ekološkoj</w:t>
      </w:r>
      <w:proofErr w:type="spellEnd"/>
      <w:r w:rsidRPr="00D939B8">
        <w:rPr>
          <w:rFonts w:ascii="Times New Roman" w:hAnsi="Times New Roman"/>
          <w:sz w:val="24"/>
          <w:lang w:val="en-US"/>
        </w:rPr>
        <w:t xml:space="preserve"> </w:t>
      </w:r>
      <w:proofErr w:type="spellStart"/>
      <w:r w:rsidRPr="00D939B8">
        <w:rPr>
          <w:rFonts w:ascii="Times New Roman" w:hAnsi="Times New Roman"/>
          <w:sz w:val="24"/>
          <w:lang w:val="en-US"/>
        </w:rPr>
        <w:t>održivosti</w:t>
      </w:r>
      <w:proofErr w:type="spellEnd"/>
    </w:p>
    <w:p w14:paraId="6BD1DB58" w14:textId="77777777" w:rsidR="00A31857" w:rsidRPr="00A31857" w:rsidRDefault="00A31857" w:rsidP="00A31857">
      <w:pPr>
        <w:spacing w:after="0"/>
        <w:jc w:val="center"/>
        <w:rPr>
          <w:rFonts w:ascii="Times New Roman" w:eastAsia="Times New Roman" w:hAnsi="Times New Roman"/>
          <w:bCs/>
          <w:i/>
          <w:iCs/>
          <w:kern w:val="0"/>
          <w:sz w:val="24"/>
          <w:szCs w:val="24"/>
        </w:rPr>
      </w:pPr>
      <w:r>
        <w:rPr>
          <w:rFonts w:ascii="Times New Roman" w:hAnsi="Times New Roman"/>
          <w:i/>
          <w:sz w:val="24"/>
        </w:rPr>
        <w:t>Per l’eccellenza nella produzione di olio extravergine di oliva, la valorizzazione del territorio e l’impegno per la sostenibilità ambientale.</w:t>
      </w:r>
    </w:p>
    <w:p w14:paraId="5064A12A" w14:textId="77777777" w:rsidR="00A31857" w:rsidRPr="00A31857" w:rsidRDefault="00A31857" w:rsidP="00A31857">
      <w:pPr>
        <w:spacing w:after="0"/>
        <w:jc w:val="center"/>
        <w:rPr>
          <w:rFonts w:ascii="Times New Roman" w:eastAsia="Times New Roman" w:hAnsi="Times New Roman"/>
          <w:b/>
          <w:kern w:val="0"/>
          <w:sz w:val="28"/>
          <w:szCs w:val="28"/>
          <w:lang w:val="pl-PL"/>
        </w:rPr>
      </w:pPr>
    </w:p>
    <w:p w14:paraId="3F87A7A4" w14:textId="77777777" w:rsidR="00A31857" w:rsidRPr="00A31857" w:rsidRDefault="00A31857" w:rsidP="00A31857">
      <w:pPr>
        <w:spacing w:after="0"/>
        <w:jc w:val="center"/>
        <w:rPr>
          <w:rFonts w:ascii="Times New Roman" w:eastAsia="Times New Roman" w:hAnsi="Times New Roman"/>
          <w:i/>
          <w:kern w:val="0"/>
          <w:sz w:val="24"/>
          <w:szCs w:val="20"/>
        </w:rPr>
      </w:pPr>
      <w:r>
        <w:rPr>
          <w:rFonts w:ascii="Times New Roman" w:hAnsi="Times New Roman"/>
          <w:b/>
          <w:sz w:val="28"/>
        </w:rPr>
        <w:t>Articolo 3 /</w:t>
      </w:r>
      <w:r>
        <w:rPr>
          <w:rFonts w:ascii="Times New Roman" w:hAnsi="Times New Roman"/>
          <w:i/>
          <w:sz w:val="24"/>
        </w:rPr>
        <w:t xml:space="preserve"> </w:t>
      </w:r>
      <w:r>
        <w:rPr>
          <w:rFonts w:ascii="Times New Roman" w:hAnsi="Times New Roman"/>
          <w:b/>
          <w:i/>
          <w:sz w:val="28"/>
        </w:rPr>
        <w:t>Articolo 3</w:t>
      </w:r>
    </w:p>
    <w:p w14:paraId="5237212F" w14:textId="77777777" w:rsidR="00A31857" w:rsidRPr="00A31857" w:rsidRDefault="00A31857" w:rsidP="00A31857">
      <w:pPr>
        <w:spacing w:after="0"/>
        <w:jc w:val="center"/>
        <w:rPr>
          <w:rFonts w:ascii="Times New Roman" w:eastAsia="Times New Roman" w:hAnsi="Times New Roman"/>
          <w:b/>
          <w:i/>
          <w:kern w:val="0"/>
          <w:sz w:val="28"/>
          <w:szCs w:val="28"/>
          <w:lang w:val="pl-PL"/>
        </w:rPr>
      </w:pPr>
    </w:p>
    <w:p w14:paraId="2800E36A" w14:textId="77777777" w:rsidR="00A31857" w:rsidRPr="00A31857" w:rsidRDefault="00A31857" w:rsidP="00A31857">
      <w:pPr>
        <w:spacing w:after="0"/>
        <w:jc w:val="both"/>
        <w:rPr>
          <w:rFonts w:ascii="Times New Roman" w:eastAsia="Times New Roman" w:hAnsi="Times New Roman"/>
          <w:i/>
          <w:kern w:val="0"/>
          <w:sz w:val="24"/>
          <w:szCs w:val="20"/>
        </w:rPr>
      </w:pPr>
      <w:proofErr w:type="spellStart"/>
      <w:r>
        <w:rPr>
          <w:rFonts w:ascii="Times New Roman" w:hAnsi="Times New Roman"/>
          <w:b/>
          <w:sz w:val="26"/>
        </w:rPr>
        <w:t>Zahvalnica</w:t>
      </w:r>
      <w:proofErr w:type="spellEnd"/>
      <w:r>
        <w:rPr>
          <w:rFonts w:ascii="Times New Roman" w:hAnsi="Times New Roman"/>
          <w:b/>
          <w:sz w:val="26"/>
        </w:rPr>
        <w:t xml:space="preserve"> Grada Buja </w:t>
      </w:r>
      <w:proofErr w:type="spellStart"/>
      <w:r>
        <w:rPr>
          <w:rFonts w:ascii="Times New Roman" w:hAnsi="Times New Roman"/>
          <w:sz w:val="26"/>
        </w:rPr>
        <w:t>dodjeljuje</w:t>
      </w:r>
      <w:proofErr w:type="spellEnd"/>
      <w:r>
        <w:rPr>
          <w:rFonts w:ascii="Times New Roman" w:hAnsi="Times New Roman"/>
          <w:sz w:val="26"/>
        </w:rPr>
        <w:t xml:space="preserve"> se </w:t>
      </w:r>
      <w:proofErr w:type="spellStart"/>
      <w:r>
        <w:rPr>
          <w:rFonts w:ascii="Times New Roman" w:hAnsi="Times New Roman"/>
          <w:sz w:val="26"/>
        </w:rPr>
        <w:t>slijedećim</w:t>
      </w:r>
      <w:proofErr w:type="spellEnd"/>
      <w:r>
        <w:rPr>
          <w:rFonts w:ascii="Times New Roman" w:hAnsi="Times New Roman"/>
          <w:sz w:val="26"/>
        </w:rPr>
        <w:t xml:space="preserve"> </w:t>
      </w:r>
      <w:proofErr w:type="spellStart"/>
      <w:r>
        <w:rPr>
          <w:rFonts w:ascii="Times New Roman" w:hAnsi="Times New Roman"/>
          <w:sz w:val="26"/>
        </w:rPr>
        <w:t>osobama</w:t>
      </w:r>
      <w:proofErr w:type="spellEnd"/>
      <w:r>
        <w:rPr>
          <w:rFonts w:ascii="Times New Roman" w:hAnsi="Times New Roman"/>
          <w:sz w:val="26"/>
        </w:rPr>
        <w:t>:</w:t>
      </w:r>
    </w:p>
    <w:p w14:paraId="45211D18" w14:textId="77777777" w:rsidR="00A31857" w:rsidRPr="00A31857" w:rsidRDefault="00A31857" w:rsidP="00A31857">
      <w:pPr>
        <w:spacing w:after="0"/>
        <w:jc w:val="both"/>
        <w:rPr>
          <w:rFonts w:ascii="Times New Roman" w:hAnsi="Times New Roman"/>
          <w:b/>
          <w:i/>
          <w:kern w:val="0"/>
          <w:sz w:val="26"/>
          <w:szCs w:val="26"/>
        </w:rPr>
      </w:pPr>
      <w:r>
        <w:rPr>
          <w:rFonts w:ascii="Times New Roman" w:hAnsi="Times New Roman"/>
          <w:b/>
          <w:i/>
          <w:sz w:val="26"/>
        </w:rPr>
        <w:t>Il ringraziamento della Città di Buie viene assegnato a:</w:t>
      </w:r>
    </w:p>
    <w:p w14:paraId="2265F56A" w14:textId="77777777" w:rsidR="00A31857" w:rsidRPr="00A31857" w:rsidRDefault="00A31857" w:rsidP="00A31857">
      <w:pPr>
        <w:spacing w:after="0"/>
        <w:jc w:val="both"/>
        <w:rPr>
          <w:rFonts w:ascii="Times New Roman" w:hAnsi="Times New Roman"/>
          <w:b/>
          <w:i/>
          <w:kern w:val="0"/>
          <w:sz w:val="26"/>
          <w:szCs w:val="26"/>
          <w:lang w:eastAsia="hr-HR"/>
        </w:rPr>
      </w:pPr>
    </w:p>
    <w:p w14:paraId="3C84B93A" w14:textId="77777777" w:rsidR="00A31857" w:rsidRPr="00304E5E" w:rsidRDefault="00A31857" w:rsidP="00A31857">
      <w:pPr>
        <w:suppressAutoHyphens w:val="0"/>
        <w:autoSpaceDN/>
        <w:spacing w:after="0"/>
        <w:ind w:left="-717"/>
        <w:contextualSpacing/>
        <w:jc w:val="center"/>
        <w:rPr>
          <w:rFonts w:ascii="Times New Roman" w:eastAsia="MS Mincho" w:hAnsi="Times New Roman"/>
          <w:b/>
          <w:bCs/>
          <w:kern w:val="0"/>
          <w:sz w:val="26"/>
          <w:szCs w:val="26"/>
        </w:rPr>
      </w:pPr>
      <w:r>
        <w:rPr>
          <w:rFonts w:ascii="Times New Roman" w:hAnsi="Times New Roman"/>
          <w:b/>
          <w:sz w:val="26"/>
        </w:rPr>
        <w:t>IJAN PRELAC</w:t>
      </w:r>
    </w:p>
    <w:p w14:paraId="4AC2B81E" w14:textId="77777777" w:rsidR="00A31857" w:rsidRPr="00304E5E" w:rsidRDefault="00A31857" w:rsidP="00A31857">
      <w:pPr>
        <w:suppressAutoHyphens w:val="0"/>
        <w:autoSpaceDN/>
        <w:spacing w:after="0"/>
        <w:ind w:left="-717"/>
        <w:contextualSpacing/>
        <w:jc w:val="center"/>
        <w:rPr>
          <w:rFonts w:ascii="Times New Roman" w:eastAsia="MS Mincho" w:hAnsi="Times New Roman"/>
          <w:b/>
          <w:bCs/>
          <w:kern w:val="0"/>
          <w:sz w:val="26"/>
          <w:szCs w:val="26"/>
        </w:rPr>
      </w:pPr>
    </w:p>
    <w:p w14:paraId="2B1E2CC5" w14:textId="77777777" w:rsidR="00A31857" w:rsidRPr="00304E5E" w:rsidRDefault="00A31857" w:rsidP="00A31857">
      <w:pPr>
        <w:suppressAutoHyphens w:val="0"/>
        <w:autoSpaceDN/>
        <w:spacing w:after="0"/>
        <w:jc w:val="center"/>
        <w:rPr>
          <w:rFonts w:ascii="Times New Roman" w:eastAsia="MS Mincho" w:hAnsi="Times New Roman"/>
          <w:kern w:val="0"/>
          <w:sz w:val="24"/>
          <w:szCs w:val="24"/>
        </w:rPr>
      </w:pPr>
      <w:r>
        <w:rPr>
          <w:rFonts w:ascii="Times New Roman" w:hAnsi="Times New Roman"/>
          <w:sz w:val="24"/>
        </w:rPr>
        <w:t xml:space="preserve">Za </w:t>
      </w:r>
      <w:proofErr w:type="spellStart"/>
      <w:r>
        <w:rPr>
          <w:rFonts w:ascii="Times New Roman" w:hAnsi="Times New Roman"/>
          <w:sz w:val="24"/>
        </w:rPr>
        <w:t>postignute</w:t>
      </w:r>
      <w:proofErr w:type="spellEnd"/>
      <w:r>
        <w:rPr>
          <w:rFonts w:ascii="Times New Roman" w:hAnsi="Times New Roman"/>
          <w:sz w:val="24"/>
        </w:rPr>
        <w:t xml:space="preserve"> </w:t>
      </w:r>
      <w:proofErr w:type="spellStart"/>
      <w:r>
        <w:rPr>
          <w:rFonts w:ascii="Times New Roman" w:hAnsi="Times New Roman"/>
          <w:sz w:val="24"/>
        </w:rPr>
        <w:t>izvanredne</w:t>
      </w:r>
      <w:proofErr w:type="spellEnd"/>
      <w:r>
        <w:rPr>
          <w:rFonts w:ascii="Times New Roman" w:hAnsi="Times New Roman"/>
          <w:sz w:val="24"/>
        </w:rPr>
        <w:t xml:space="preserve"> </w:t>
      </w:r>
      <w:proofErr w:type="spellStart"/>
      <w:r>
        <w:rPr>
          <w:rFonts w:ascii="Times New Roman" w:hAnsi="Times New Roman"/>
          <w:sz w:val="24"/>
        </w:rPr>
        <w:t>profesionalne</w:t>
      </w:r>
      <w:proofErr w:type="spellEnd"/>
      <w:r>
        <w:rPr>
          <w:rFonts w:ascii="Times New Roman" w:hAnsi="Times New Roman"/>
          <w:sz w:val="24"/>
        </w:rPr>
        <w:t xml:space="preserve"> </w:t>
      </w:r>
      <w:proofErr w:type="spellStart"/>
      <w:r>
        <w:rPr>
          <w:rFonts w:ascii="Times New Roman" w:hAnsi="Times New Roman"/>
          <w:sz w:val="24"/>
        </w:rPr>
        <w:t>rezultate</w:t>
      </w:r>
      <w:proofErr w:type="spellEnd"/>
      <w:r>
        <w:rPr>
          <w:rFonts w:ascii="Times New Roman" w:hAnsi="Times New Roman"/>
          <w:sz w:val="24"/>
        </w:rPr>
        <w:t xml:space="preserve"> </w:t>
      </w:r>
      <w:proofErr w:type="spellStart"/>
      <w:r>
        <w:rPr>
          <w:rFonts w:ascii="Times New Roman" w:hAnsi="Times New Roman"/>
          <w:sz w:val="24"/>
        </w:rPr>
        <w:t>na</w:t>
      </w:r>
      <w:proofErr w:type="spellEnd"/>
      <w:r>
        <w:rPr>
          <w:rFonts w:ascii="Times New Roman" w:hAnsi="Times New Roman"/>
          <w:sz w:val="24"/>
        </w:rPr>
        <w:t xml:space="preserve"> </w:t>
      </w:r>
      <w:proofErr w:type="spellStart"/>
      <w:r>
        <w:rPr>
          <w:rFonts w:ascii="Times New Roman" w:hAnsi="Times New Roman"/>
          <w:sz w:val="24"/>
        </w:rPr>
        <w:t>domaćoj</w:t>
      </w:r>
      <w:proofErr w:type="spellEnd"/>
      <w:r>
        <w:rPr>
          <w:rFonts w:ascii="Times New Roman" w:hAnsi="Times New Roman"/>
          <w:sz w:val="24"/>
        </w:rPr>
        <w:t xml:space="preserve"> i </w:t>
      </w:r>
      <w:proofErr w:type="spellStart"/>
      <w:r>
        <w:rPr>
          <w:rFonts w:ascii="Times New Roman" w:hAnsi="Times New Roman"/>
          <w:sz w:val="24"/>
        </w:rPr>
        <w:t>međunarodnoj</w:t>
      </w:r>
      <w:proofErr w:type="spellEnd"/>
      <w:r>
        <w:rPr>
          <w:rFonts w:ascii="Times New Roman" w:hAnsi="Times New Roman"/>
          <w:sz w:val="24"/>
        </w:rPr>
        <w:t xml:space="preserve"> </w:t>
      </w:r>
      <w:proofErr w:type="spellStart"/>
      <w:r>
        <w:rPr>
          <w:rFonts w:ascii="Times New Roman" w:hAnsi="Times New Roman"/>
          <w:sz w:val="24"/>
        </w:rPr>
        <w:t>razini</w:t>
      </w:r>
      <w:proofErr w:type="spellEnd"/>
      <w:r>
        <w:rPr>
          <w:rFonts w:ascii="Times New Roman" w:hAnsi="Times New Roman"/>
          <w:sz w:val="24"/>
        </w:rPr>
        <w:t xml:space="preserve"> </w:t>
      </w:r>
      <w:proofErr w:type="spellStart"/>
      <w:r>
        <w:rPr>
          <w:rFonts w:ascii="Times New Roman" w:hAnsi="Times New Roman"/>
          <w:sz w:val="24"/>
        </w:rPr>
        <w:t>na</w:t>
      </w:r>
      <w:proofErr w:type="spellEnd"/>
      <w:r>
        <w:rPr>
          <w:rFonts w:ascii="Times New Roman" w:hAnsi="Times New Roman"/>
          <w:sz w:val="24"/>
        </w:rPr>
        <w:t xml:space="preserve"> </w:t>
      </w:r>
      <w:proofErr w:type="spellStart"/>
      <w:r>
        <w:rPr>
          <w:rFonts w:ascii="Times New Roman" w:hAnsi="Times New Roman"/>
          <w:sz w:val="24"/>
        </w:rPr>
        <w:t>području</w:t>
      </w:r>
      <w:proofErr w:type="spellEnd"/>
      <w:r>
        <w:rPr>
          <w:rFonts w:ascii="Times New Roman" w:hAnsi="Times New Roman"/>
          <w:sz w:val="24"/>
        </w:rPr>
        <w:t xml:space="preserve"> </w:t>
      </w:r>
      <w:proofErr w:type="spellStart"/>
      <w:r>
        <w:rPr>
          <w:rFonts w:ascii="Times New Roman" w:hAnsi="Times New Roman"/>
          <w:sz w:val="24"/>
        </w:rPr>
        <w:t>dizajna</w:t>
      </w:r>
      <w:proofErr w:type="spellEnd"/>
      <w:r>
        <w:rPr>
          <w:rFonts w:ascii="Times New Roman" w:hAnsi="Times New Roman"/>
          <w:sz w:val="24"/>
        </w:rPr>
        <w:t xml:space="preserve"> i </w:t>
      </w:r>
      <w:proofErr w:type="spellStart"/>
      <w:r>
        <w:rPr>
          <w:rFonts w:ascii="Times New Roman" w:hAnsi="Times New Roman"/>
          <w:sz w:val="24"/>
        </w:rPr>
        <w:t>umjetnosti</w:t>
      </w:r>
      <w:proofErr w:type="spellEnd"/>
      <w:r>
        <w:rPr>
          <w:rFonts w:ascii="Times New Roman" w:hAnsi="Times New Roman"/>
          <w:sz w:val="24"/>
        </w:rPr>
        <w:t xml:space="preserve"> </w:t>
      </w:r>
      <w:proofErr w:type="spellStart"/>
      <w:r>
        <w:rPr>
          <w:rFonts w:ascii="Times New Roman" w:hAnsi="Times New Roman"/>
          <w:sz w:val="24"/>
        </w:rPr>
        <w:t>kojim</w:t>
      </w:r>
      <w:proofErr w:type="spellEnd"/>
      <w:r>
        <w:rPr>
          <w:rFonts w:ascii="Times New Roman" w:hAnsi="Times New Roman"/>
          <w:sz w:val="24"/>
        </w:rPr>
        <w:t xml:space="preserve"> se </w:t>
      </w:r>
      <w:proofErr w:type="spellStart"/>
      <w:r>
        <w:rPr>
          <w:rFonts w:ascii="Times New Roman" w:hAnsi="Times New Roman"/>
          <w:sz w:val="24"/>
        </w:rPr>
        <w:t>na</w:t>
      </w:r>
      <w:proofErr w:type="spellEnd"/>
      <w:r>
        <w:rPr>
          <w:rFonts w:ascii="Times New Roman" w:hAnsi="Times New Roman"/>
          <w:sz w:val="24"/>
        </w:rPr>
        <w:t xml:space="preserve"> </w:t>
      </w:r>
      <w:proofErr w:type="spellStart"/>
      <w:r>
        <w:rPr>
          <w:rFonts w:ascii="Times New Roman" w:hAnsi="Times New Roman"/>
          <w:sz w:val="24"/>
        </w:rPr>
        <w:t>originalan</w:t>
      </w:r>
      <w:proofErr w:type="spellEnd"/>
      <w:r>
        <w:rPr>
          <w:rFonts w:ascii="Times New Roman" w:hAnsi="Times New Roman"/>
          <w:sz w:val="24"/>
        </w:rPr>
        <w:t xml:space="preserve"> i </w:t>
      </w:r>
      <w:proofErr w:type="spellStart"/>
      <w:r>
        <w:rPr>
          <w:rFonts w:ascii="Times New Roman" w:hAnsi="Times New Roman"/>
          <w:sz w:val="24"/>
        </w:rPr>
        <w:t>autentičan</w:t>
      </w:r>
      <w:proofErr w:type="spellEnd"/>
      <w:r>
        <w:rPr>
          <w:rFonts w:ascii="Times New Roman" w:hAnsi="Times New Roman"/>
          <w:sz w:val="24"/>
        </w:rPr>
        <w:t xml:space="preserve"> </w:t>
      </w:r>
      <w:proofErr w:type="spellStart"/>
      <w:r>
        <w:rPr>
          <w:rFonts w:ascii="Times New Roman" w:hAnsi="Times New Roman"/>
          <w:sz w:val="24"/>
        </w:rPr>
        <w:t>način</w:t>
      </w:r>
      <w:proofErr w:type="spellEnd"/>
      <w:r>
        <w:rPr>
          <w:rFonts w:ascii="Times New Roman" w:hAnsi="Times New Roman"/>
          <w:sz w:val="24"/>
        </w:rPr>
        <w:t xml:space="preserve"> </w:t>
      </w:r>
      <w:proofErr w:type="spellStart"/>
      <w:r>
        <w:rPr>
          <w:rFonts w:ascii="Times New Roman" w:hAnsi="Times New Roman"/>
          <w:sz w:val="24"/>
        </w:rPr>
        <w:t>promiće</w:t>
      </w:r>
      <w:proofErr w:type="spellEnd"/>
      <w:r>
        <w:rPr>
          <w:rFonts w:ascii="Times New Roman" w:hAnsi="Times New Roman"/>
          <w:sz w:val="24"/>
        </w:rPr>
        <w:t xml:space="preserve"> </w:t>
      </w:r>
      <w:proofErr w:type="spellStart"/>
      <w:r>
        <w:rPr>
          <w:rFonts w:ascii="Times New Roman" w:hAnsi="Times New Roman"/>
          <w:sz w:val="24"/>
        </w:rPr>
        <w:t>ljubav</w:t>
      </w:r>
      <w:proofErr w:type="spellEnd"/>
      <w:r>
        <w:rPr>
          <w:rFonts w:ascii="Times New Roman" w:hAnsi="Times New Roman"/>
          <w:sz w:val="24"/>
        </w:rPr>
        <w:t xml:space="preserve"> prema </w:t>
      </w:r>
      <w:proofErr w:type="spellStart"/>
      <w:r>
        <w:rPr>
          <w:rFonts w:ascii="Times New Roman" w:hAnsi="Times New Roman"/>
          <w:sz w:val="24"/>
        </w:rPr>
        <w:t>kulturnim</w:t>
      </w:r>
      <w:proofErr w:type="spellEnd"/>
      <w:r>
        <w:rPr>
          <w:rFonts w:ascii="Times New Roman" w:hAnsi="Times New Roman"/>
          <w:sz w:val="24"/>
        </w:rPr>
        <w:t xml:space="preserve"> i </w:t>
      </w:r>
      <w:proofErr w:type="spellStart"/>
      <w:r>
        <w:rPr>
          <w:rFonts w:ascii="Times New Roman" w:hAnsi="Times New Roman"/>
          <w:sz w:val="24"/>
        </w:rPr>
        <w:t>prirodnim</w:t>
      </w:r>
      <w:proofErr w:type="spellEnd"/>
      <w:r>
        <w:rPr>
          <w:rFonts w:ascii="Times New Roman" w:hAnsi="Times New Roman"/>
          <w:sz w:val="24"/>
        </w:rPr>
        <w:t xml:space="preserve"> </w:t>
      </w:r>
      <w:proofErr w:type="spellStart"/>
      <w:r>
        <w:rPr>
          <w:rFonts w:ascii="Times New Roman" w:hAnsi="Times New Roman"/>
          <w:sz w:val="24"/>
        </w:rPr>
        <w:t>vrijednostima</w:t>
      </w:r>
      <w:proofErr w:type="spellEnd"/>
      <w:r>
        <w:rPr>
          <w:rFonts w:ascii="Times New Roman" w:hAnsi="Times New Roman"/>
          <w:sz w:val="24"/>
        </w:rPr>
        <w:t xml:space="preserve"> </w:t>
      </w:r>
      <w:proofErr w:type="spellStart"/>
      <w:r>
        <w:rPr>
          <w:rFonts w:ascii="Times New Roman" w:hAnsi="Times New Roman"/>
          <w:sz w:val="24"/>
        </w:rPr>
        <w:t>lokalne</w:t>
      </w:r>
      <w:proofErr w:type="spellEnd"/>
      <w:r>
        <w:rPr>
          <w:rFonts w:ascii="Times New Roman" w:hAnsi="Times New Roman"/>
          <w:sz w:val="24"/>
        </w:rPr>
        <w:t xml:space="preserve"> </w:t>
      </w:r>
      <w:proofErr w:type="spellStart"/>
      <w:r>
        <w:rPr>
          <w:rFonts w:ascii="Times New Roman" w:hAnsi="Times New Roman"/>
          <w:sz w:val="24"/>
        </w:rPr>
        <w:t>zajednice</w:t>
      </w:r>
      <w:proofErr w:type="spellEnd"/>
      <w:r>
        <w:rPr>
          <w:rFonts w:ascii="Times New Roman" w:hAnsi="Times New Roman"/>
          <w:sz w:val="24"/>
        </w:rPr>
        <w:t>.</w:t>
      </w:r>
    </w:p>
    <w:p w14:paraId="3FA83B30" w14:textId="77777777" w:rsidR="00A31857" w:rsidRPr="00A31857" w:rsidRDefault="00A31857" w:rsidP="00A31857">
      <w:pPr>
        <w:spacing w:after="0"/>
        <w:jc w:val="center"/>
        <w:rPr>
          <w:rFonts w:ascii="Times New Roman" w:eastAsia="Times New Roman" w:hAnsi="Times New Roman"/>
          <w:i/>
          <w:kern w:val="0"/>
          <w:sz w:val="24"/>
          <w:szCs w:val="20"/>
        </w:rPr>
      </w:pPr>
      <w:r>
        <w:rPr>
          <w:rFonts w:ascii="Times New Roman" w:hAnsi="Times New Roman"/>
          <w:i/>
          <w:sz w:val="24"/>
        </w:rPr>
        <w:t>Per i rilevanti risultati professionali conseguiti a livello nazionale e internazionale nel campo del design e dell’arte, che promuovono in modo autentico e originale l’amore per i valori culturali e naturali della comunità locale.</w:t>
      </w:r>
    </w:p>
    <w:p w14:paraId="33F36E10" w14:textId="77777777" w:rsidR="00A31857" w:rsidRPr="00304E5E" w:rsidRDefault="00A31857" w:rsidP="00A31857">
      <w:pPr>
        <w:suppressAutoHyphens w:val="0"/>
        <w:autoSpaceDN/>
        <w:spacing w:after="0"/>
        <w:jc w:val="both"/>
        <w:rPr>
          <w:rFonts w:ascii="Times New Roman" w:eastAsia="MS Mincho" w:hAnsi="Times New Roman"/>
          <w:b/>
          <w:bCs/>
          <w:kern w:val="0"/>
          <w:sz w:val="26"/>
          <w:szCs w:val="26"/>
        </w:rPr>
      </w:pPr>
    </w:p>
    <w:p w14:paraId="1CD23C8C" w14:textId="77777777" w:rsidR="00A31857" w:rsidRPr="00304E5E" w:rsidRDefault="00A31857" w:rsidP="00A31857">
      <w:pPr>
        <w:suppressAutoHyphens w:val="0"/>
        <w:autoSpaceDN/>
        <w:spacing w:after="0"/>
        <w:ind w:left="-717"/>
        <w:contextualSpacing/>
        <w:jc w:val="center"/>
        <w:rPr>
          <w:rFonts w:ascii="Times New Roman" w:eastAsia="MS Mincho" w:hAnsi="Times New Roman"/>
          <w:b/>
          <w:bCs/>
          <w:kern w:val="0"/>
          <w:sz w:val="26"/>
          <w:szCs w:val="26"/>
        </w:rPr>
      </w:pPr>
      <w:r>
        <w:rPr>
          <w:rFonts w:ascii="Times New Roman" w:hAnsi="Times New Roman"/>
          <w:b/>
          <w:sz w:val="26"/>
        </w:rPr>
        <w:t>VILIAM ĐURĐEVIĆ</w:t>
      </w:r>
    </w:p>
    <w:p w14:paraId="48698D71" w14:textId="77777777" w:rsidR="00A31857" w:rsidRPr="00304E5E" w:rsidRDefault="00A31857" w:rsidP="00A31857">
      <w:pPr>
        <w:suppressAutoHyphens w:val="0"/>
        <w:autoSpaceDN/>
        <w:spacing w:after="0"/>
        <w:jc w:val="center"/>
        <w:rPr>
          <w:rFonts w:ascii="Times New Roman" w:eastAsia="MS Mincho" w:hAnsi="Times New Roman"/>
          <w:b/>
          <w:bCs/>
          <w:kern w:val="0"/>
          <w:sz w:val="24"/>
          <w:szCs w:val="24"/>
        </w:rPr>
      </w:pPr>
    </w:p>
    <w:p w14:paraId="146405F0" w14:textId="77777777" w:rsidR="00A31857" w:rsidRPr="00304E5E" w:rsidRDefault="00A31857" w:rsidP="00A31857">
      <w:pPr>
        <w:suppressAutoHyphens w:val="0"/>
        <w:autoSpaceDN/>
        <w:spacing w:after="0"/>
        <w:jc w:val="center"/>
        <w:rPr>
          <w:rFonts w:ascii="Times New Roman" w:eastAsia="MS Mincho" w:hAnsi="Times New Roman"/>
          <w:kern w:val="0"/>
          <w:sz w:val="24"/>
          <w:szCs w:val="24"/>
        </w:rPr>
      </w:pPr>
      <w:r>
        <w:rPr>
          <w:rFonts w:ascii="Times New Roman" w:hAnsi="Times New Roman"/>
          <w:sz w:val="24"/>
        </w:rPr>
        <w:t xml:space="preserve">Za </w:t>
      </w:r>
      <w:proofErr w:type="spellStart"/>
      <w:r>
        <w:rPr>
          <w:rFonts w:ascii="Times New Roman" w:hAnsi="Times New Roman"/>
          <w:sz w:val="24"/>
        </w:rPr>
        <w:t>doprinos</w:t>
      </w:r>
      <w:proofErr w:type="spellEnd"/>
      <w:r>
        <w:rPr>
          <w:rFonts w:ascii="Times New Roman" w:hAnsi="Times New Roman"/>
          <w:sz w:val="24"/>
        </w:rPr>
        <w:t xml:space="preserve"> </w:t>
      </w:r>
      <w:proofErr w:type="spellStart"/>
      <w:r>
        <w:rPr>
          <w:rFonts w:ascii="Times New Roman" w:hAnsi="Times New Roman"/>
          <w:sz w:val="24"/>
        </w:rPr>
        <w:t>lokalnoj</w:t>
      </w:r>
      <w:proofErr w:type="spellEnd"/>
      <w:r>
        <w:rPr>
          <w:rFonts w:ascii="Times New Roman" w:hAnsi="Times New Roman"/>
          <w:sz w:val="24"/>
        </w:rPr>
        <w:t xml:space="preserve"> </w:t>
      </w:r>
      <w:proofErr w:type="spellStart"/>
      <w:r>
        <w:rPr>
          <w:rFonts w:ascii="Times New Roman" w:hAnsi="Times New Roman"/>
          <w:sz w:val="24"/>
        </w:rPr>
        <w:t>zajednici</w:t>
      </w:r>
      <w:proofErr w:type="spellEnd"/>
      <w:r>
        <w:rPr>
          <w:rFonts w:ascii="Times New Roman" w:hAnsi="Times New Roman"/>
          <w:sz w:val="24"/>
        </w:rPr>
        <w:t xml:space="preserve"> </w:t>
      </w:r>
      <w:proofErr w:type="spellStart"/>
      <w:r>
        <w:rPr>
          <w:rFonts w:ascii="Times New Roman" w:hAnsi="Times New Roman"/>
          <w:sz w:val="24"/>
        </w:rPr>
        <w:t>svojim</w:t>
      </w:r>
      <w:proofErr w:type="spellEnd"/>
      <w:r>
        <w:rPr>
          <w:rFonts w:ascii="Times New Roman" w:hAnsi="Times New Roman"/>
          <w:sz w:val="24"/>
        </w:rPr>
        <w:t xml:space="preserve"> </w:t>
      </w:r>
      <w:proofErr w:type="spellStart"/>
      <w:r>
        <w:rPr>
          <w:rFonts w:ascii="Times New Roman" w:hAnsi="Times New Roman"/>
          <w:sz w:val="24"/>
        </w:rPr>
        <w:t>svakodnevnim</w:t>
      </w:r>
      <w:proofErr w:type="spellEnd"/>
      <w:r>
        <w:rPr>
          <w:rFonts w:ascii="Times New Roman" w:hAnsi="Times New Roman"/>
          <w:sz w:val="24"/>
        </w:rPr>
        <w:t xml:space="preserve"> </w:t>
      </w:r>
      <w:proofErr w:type="spellStart"/>
      <w:r>
        <w:rPr>
          <w:rFonts w:ascii="Times New Roman" w:hAnsi="Times New Roman"/>
          <w:sz w:val="24"/>
        </w:rPr>
        <w:t>djelovanjem</w:t>
      </w:r>
      <w:proofErr w:type="spellEnd"/>
      <w:r>
        <w:rPr>
          <w:rFonts w:ascii="Times New Roman" w:hAnsi="Times New Roman"/>
          <w:sz w:val="24"/>
        </w:rPr>
        <w:t xml:space="preserve"> </w:t>
      </w:r>
      <w:proofErr w:type="spellStart"/>
      <w:r>
        <w:rPr>
          <w:rFonts w:ascii="Times New Roman" w:hAnsi="Times New Roman"/>
          <w:sz w:val="24"/>
        </w:rPr>
        <w:t>na</w:t>
      </w:r>
      <w:proofErr w:type="spellEnd"/>
      <w:r>
        <w:rPr>
          <w:rFonts w:ascii="Times New Roman" w:hAnsi="Times New Roman"/>
          <w:sz w:val="24"/>
        </w:rPr>
        <w:t xml:space="preserve"> </w:t>
      </w:r>
      <w:proofErr w:type="spellStart"/>
      <w:r>
        <w:rPr>
          <w:rFonts w:ascii="Times New Roman" w:hAnsi="Times New Roman"/>
          <w:sz w:val="24"/>
        </w:rPr>
        <w:t>području</w:t>
      </w:r>
      <w:proofErr w:type="spellEnd"/>
      <w:r>
        <w:rPr>
          <w:rFonts w:ascii="Times New Roman" w:hAnsi="Times New Roman"/>
          <w:sz w:val="24"/>
        </w:rPr>
        <w:t xml:space="preserve"> </w:t>
      </w:r>
      <w:proofErr w:type="spellStart"/>
      <w:r>
        <w:rPr>
          <w:rFonts w:ascii="Times New Roman" w:hAnsi="Times New Roman"/>
          <w:sz w:val="24"/>
        </w:rPr>
        <w:t>humanitarnog</w:t>
      </w:r>
      <w:proofErr w:type="spellEnd"/>
      <w:r>
        <w:rPr>
          <w:rFonts w:ascii="Times New Roman" w:hAnsi="Times New Roman"/>
          <w:sz w:val="24"/>
        </w:rPr>
        <w:t xml:space="preserve"> rada, </w:t>
      </w:r>
      <w:proofErr w:type="spellStart"/>
      <w:r>
        <w:rPr>
          <w:rFonts w:ascii="Times New Roman" w:hAnsi="Times New Roman"/>
          <w:sz w:val="24"/>
        </w:rPr>
        <w:t>sportske</w:t>
      </w:r>
      <w:proofErr w:type="spellEnd"/>
      <w:r>
        <w:rPr>
          <w:rFonts w:ascii="Times New Roman" w:hAnsi="Times New Roman"/>
          <w:sz w:val="24"/>
        </w:rPr>
        <w:t xml:space="preserve"> </w:t>
      </w:r>
      <w:proofErr w:type="spellStart"/>
      <w:r>
        <w:rPr>
          <w:rFonts w:ascii="Times New Roman" w:hAnsi="Times New Roman"/>
          <w:sz w:val="24"/>
        </w:rPr>
        <w:t>edukacije</w:t>
      </w:r>
      <w:proofErr w:type="spellEnd"/>
      <w:r>
        <w:rPr>
          <w:rFonts w:ascii="Times New Roman" w:hAnsi="Times New Roman"/>
          <w:sz w:val="24"/>
        </w:rPr>
        <w:t xml:space="preserve"> </w:t>
      </w:r>
      <w:proofErr w:type="spellStart"/>
      <w:r>
        <w:rPr>
          <w:rFonts w:ascii="Times New Roman" w:hAnsi="Times New Roman"/>
          <w:sz w:val="24"/>
        </w:rPr>
        <w:t>mladih</w:t>
      </w:r>
      <w:proofErr w:type="spellEnd"/>
      <w:r>
        <w:rPr>
          <w:rFonts w:ascii="Times New Roman" w:hAnsi="Times New Roman"/>
          <w:sz w:val="24"/>
        </w:rPr>
        <w:t xml:space="preserve"> i </w:t>
      </w:r>
      <w:proofErr w:type="spellStart"/>
      <w:r>
        <w:rPr>
          <w:rFonts w:ascii="Times New Roman" w:hAnsi="Times New Roman"/>
          <w:sz w:val="24"/>
        </w:rPr>
        <w:t>aktivnog</w:t>
      </w:r>
      <w:proofErr w:type="spellEnd"/>
      <w:r>
        <w:rPr>
          <w:rFonts w:ascii="Times New Roman" w:hAnsi="Times New Roman"/>
          <w:sz w:val="24"/>
        </w:rPr>
        <w:t xml:space="preserve"> </w:t>
      </w:r>
      <w:proofErr w:type="spellStart"/>
      <w:r>
        <w:rPr>
          <w:rFonts w:ascii="Times New Roman" w:hAnsi="Times New Roman"/>
          <w:sz w:val="24"/>
        </w:rPr>
        <w:t>sudjelovanja</w:t>
      </w:r>
      <w:proofErr w:type="spellEnd"/>
      <w:r>
        <w:rPr>
          <w:rFonts w:ascii="Times New Roman" w:hAnsi="Times New Roman"/>
          <w:sz w:val="24"/>
        </w:rPr>
        <w:t xml:space="preserve"> u </w:t>
      </w:r>
      <w:proofErr w:type="spellStart"/>
      <w:r>
        <w:rPr>
          <w:rFonts w:ascii="Times New Roman" w:hAnsi="Times New Roman"/>
          <w:sz w:val="24"/>
        </w:rPr>
        <w:t>radu</w:t>
      </w:r>
      <w:proofErr w:type="spellEnd"/>
      <w:r>
        <w:rPr>
          <w:rFonts w:ascii="Times New Roman" w:hAnsi="Times New Roman"/>
          <w:sz w:val="24"/>
        </w:rPr>
        <w:t xml:space="preserve"> </w:t>
      </w:r>
      <w:proofErr w:type="spellStart"/>
      <w:r>
        <w:rPr>
          <w:rFonts w:ascii="Times New Roman" w:hAnsi="Times New Roman"/>
          <w:sz w:val="24"/>
        </w:rPr>
        <w:t>udruga</w:t>
      </w:r>
      <w:proofErr w:type="spellEnd"/>
      <w:r>
        <w:rPr>
          <w:rFonts w:ascii="Times New Roman" w:hAnsi="Times New Roman"/>
          <w:sz w:val="24"/>
        </w:rPr>
        <w:t xml:space="preserve"> i </w:t>
      </w:r>
      <w:proofErr w:type="spellStart"/>
      <w:r>
        <w:rPr>
          <w:rFonts w:ascii="Times New Roman" w:hAnsi="Times New Roman"/>
          <w:sz w:val="24"/>
        </w:rPr>
        <w:t>organizaciji</w:t>
      </w:r>
      <w:proofErr w:type="spellEnd"/>
      <w:r>
        <w:rPr>
          <w:rFonts w:ascii="Times New Roman" w:hAnsi="Times New Roman"/>
          <w:sz w:val="24"/>
        </w:rPr>
        <w:t xml:space="preserve"> </w:t>
      </w:r>
      <w:proofErr w:type="spellStart"/>
      <w:r>
        <w:rPr>
          <w:rFonts w:ascii="Times New Roman" w:hAnsi="Times New Roman"/>
          <w:sz w:val="24"/>
        </w:rPr>
        <w:t>manifestacija</w:t>
      </w:r>
      <w:proofErr w:type="spellEnd"/>
    </w:p>
    <w:p w14:paraId="5C449284" w14:textId="77777777" w:rsidR="00A31857" w:rsidRPr="00304E5E" w:rsidRDefault="00A31857" w:rsidP="00A31857">
      <w:pPr>
        <w:suppressAutoHyphens w:val="0"/>
        <w:autoSpaceDN/>
        <w:spacing w:after="0"/>
        <w:jc w:val="center"/>
        <w:rPr>
          <w:rFonts w:ascii="Times New Roman" w:eastAsia="MS Mincho" w:hAnsi="Times New Roman"/>
          <w:i/>
          <w:iCs/>
          <w:kern w:val="0"/>
          <w:sz w:val="24"/>
          <w:szCs w:val="24"/>
        </w:rPr>
      </w:pPr>
      <w:r>
        <w:rPr>
          <w:rFonts w:ascii="Times New Roman" w:hAnsi="Times New Roman"/>
          <w:i/>
          <w:sz w:val="24"/>
        </w:rPr>
        <w:t>Per il contributo alla comunit</w:t>
      </w:r>
      <w:bookmarkStart w:id="37" w:name="_Hlk204171604"/>
      <w:r>
        <w:rPr>
          <w:rFonts w:ascii="Times New Roman" w:hAnsi="Times New Roman"/>
          <w:i/>
          <w:sz w:val="24"/>
        </w:rPr>
        <w:t>à</w:t>
      </w:r>
      <w:bookmarkEnd w:id="37"/>
      <w:r>
        <w:rPr>
          <w:rFonts w:ascii="Times New Roman" w:hAnsi="Times New Roman"/>
          <w:i/>
          <w:sz w:val="24"/>
        </w:rPr>
        <w:t xml:space="preserve"> locale attraverso le attività quotidiane nel campo del lavoro umanitario, dell’educazione sportiva dei giovani e della partecipazione attiva al lavoro delle associazioni e all’organizzazione di eventi</w:t>
      </w:r>
    </w:p>
    <w:p w14:paraId="4DB5B2FC" w14:textId="77777777" w:rsidR="00A31857" w:rsidRPr="00304E5E" w:rsidRDefault="00A31857" w:rsidP="00A31857">
      <w:pPr>
        <w:suppressAutoHyphens w:val="0"/>
        <w:autoSpaceDN/>
        <w:spacing w:after="0"/>
        <w:jc w:val="center"/>
        <w:rPr>
          <w:rFonts w:ascii="Times New Roman" w:eastAsia="MS Mincho" w:hAnsi="Times New Roman"/>
          <w:b/>
          <w:bCs/>
          <w:kern w:val="0"/>
          <w:sz w:val="24"/>
          <w:szCs w:val="24"/>
        </w:rPr>
      </w:pPr>
    </w:p>
    <w:p w14:paraId="4EA05001" w14:textId="77777777" w:rsidR="00A31857" w:rsidRPr="00304E5E" w:rsidRDefault="00A31857" w:rsidP="00A31857">
      <w:pPr>
        <w:suppressAutoHyphens w:val="0"/>
        <w:autoSpaceDN/>
        <w:spacing w:after="0"/>
        <w:ind w:left="708" w:firstLine="708"/>
        <w:contextualSpacing/>
        <w:rPr>
          <w:rFonts w:ascii="Times New Roman" w:eastAsia="MS Mincho" w:hAnsi="Times New Roman"/>
          <w:b/>
          <w:bCs/>
          <w:kern w:val="0"/>
          <w:sz w:val="24"/>
          <w:szCs w:val="24"/>
        </w:rPr>
      </w:pPr>
      <w:r>
        <w:rPr>
          <w:rFonts w:ascii="Times New Roman" w:hAnsi="Times New Roman"/>
          <w:b/>
          <w:sz w:val="24"/>
        </w:rPr>
        <w:t xml:space="preserve">  IGOR ŠKER, </w:t>
      </w:r>
      <w:proofErr w:type="spellStart"/>
      <w:r>
        <w:rPr>
          <w:rFonts w:ascii="Times New Roman" w:hAnsi="Times New Roman"/>
          <w:b/>
          <w:sz w:val="24"/>
        </w:rPr>
        <w:t>Vl</w:t>
      </w:r>
      <w:proofErr w:type="spellEnd"/>
      <w:r>
        <w:rPr>
          <w:rFonts w:ascii="Times New Roman" w:hAnsi="Times New Roman"/>
          <w:b/>
          <w:sz w:val="24"/>
        </w:rPr>
        <w:t xml:space="preserve">. </w:t>
      </w:r>
      <w:proofErr w:type="spellStart"/>
      <w:r>
        <w:rPr>
          <w:rFonts w:ascii="Times New Roman" w:hAnsi="Times New Roman"/>
          <w:b/>
          <w:sz w:val="24"/>
        </w:rPr>
        <w:t>Obrta</w:t>
      </w:r>
      <w:proofErr w:type="spellEnd"/>
      <w:r>
        <w:rPr>
          <w:rFonts w:ascii="Times New Roman" w:hAnsi="Times New Roman"/>
          <w:b/>
          <w:sz w:val="24"/>
        </w:rPr>
        <w:t xml:space="preserve"> za </w:t>
      </w:r>
      <w:proofErr w:type="spellStart"/>
      <w:r>
        <w:rPr>
          <w:rFonts w:ascii="Times New Roman" w:hAnsi="Times New Roman"/>
          <w:b/>
          <w:sz w:val="24"/>
        </w:rPr>
        <w:t>cestovni</w:t>
      </w:r>
      <w:proofErr w:type="spellEnd"/>
      <w:r>
        <w:rPr>
          <w:rFonts w:ascii="Times New Roman" w:hAnsi="Times New Roman"/>
          <w:b/>
          <w:sz w:val="24"/>
        </w:rPr>
        <w:t xml:space="preserve"> </w:t>
      </w:r>
      <w:proofErr w:type="spellStart"/>
      <w:r>
        <w:rPr>
          <w:rFonts w:ascii="Times New Roman" w:hAnsi="Times New Roman"/>
          <w:b/>
          <w:sz w:val="24"/>
        </w:rPr>
        <w:t>prijevoz</w:t>
      </w:r>
      <w:proofErr w:type="spellEnd"/>
      <w:r>
        <w:rPr>
          <w:rFonts w:ascii="Times New Roman" w:hAnsi="Times New Roman"/>
          <w:b/>
          <w:sz w:val="24"/>
        </w:rPr>
        <w:t xml:space="preserve"> robe “IDEN”</w:t>
      </w:r>
    </w:p>
    <w:p w14:paraId="772A03C3" w14:textId="77777777" w:rsidR="00A31857" w:rsidRPr="00304E5E" w:rsidRDefault="00A31857" w:rsidP="00A31857">
      <w:pPr>
        <w:suppressAutoHyphens w:val="0"/>
        <w:autoSpaceDN/>
        <w:spacing w:after="0"/>
        <w:rPr>
          <w:rFonts w:ascii="Times New Roman" w:eastAsia="MS Mincho" w:hAnsi="Times New Roman"/>
          <w:b/>
          <w:bCs/>
          <w:kern w:val="0"/>
          <w:sz w:val="24"/>
          <w:szCs w:val="24"/>
        </w:rPr>
      </w:pPr>
    </w:p>
    <w:p w14:paraId="21DF4208" w14:textId="77777777" w:rsidR="00A31857" w:rsidRPr="00304E5E" w:rsidRDefault="00A31857" w:rsidP="00A31857">
      <w:pPr>
        <w:suppressAutoHyphens w:val="0"/>
        <w:autoSpaceDN/>
        <w:spacing w:after="0"/>
        <w:jc w:val="center"/>
        <w:rPr>
          <w:rFonts w:ascii="Times New Roman" w:eastAsia="MS Mincho" w:hAnsi="Times New Roman"/>
          <w:kern w:val="0"/>
          <w:sz w:val="24"/>
          <w:szCs w:val="24"/>
        </w:rPr>
      </w:pPr>
      <w:proofErr w:type="spellStart"/>
      <w:r>
        <w:rPr>
          <w:rFonts w:ascii="Times New Roman" w:hAnsi="Times New Roman"/>
          <w:sz w:val="24"/>
        </w:rPr>
        <w:t>Kao</w:t>
      </w:r>
      <w:proofErr w:type="spellEnd"/>
      <w:r>
        <w:rPr>
          <w:rFonts w:ascii="Times New Roman" w:hAnsi="Times New Roman"/>
          <w:sz w:val="24"/>
        </w:rPr>
        <w:t xml:space="preserve"> </w:t>
      </w:r>
      <w:proofErr w:type="spellStart"/>
      <w:r>
        <w:rPr>
          <w:rFonts w:ascii="Times New Roman" w:hAnsi="Times New Roman"/>
          <w:sz w:val="24"/>
        </w:rPr>
        <w:t>dugogodišnjem</w:t>
      </w:r>
      <w:proofErr w:type="spellEnd"/>
      <w:r>
        <w:rPr>
          <w:rFonts w:ascii="Times New Roman" w:hAnsi="Times New Roman"/>
          <w:sz w:val="24"/>
        </w:rPr>
        <w:t xml:space="preserve"> </w:t>
      </w:r>
      <w:proofErr w:type="spellStart"/>
      <w:r>
        <w:rPr>
          <w:rFonts w:ascii="Times New Roman" w:hAnsi="Times New Roman"/>
          <w:sz w:val="24"/>
        </w:rPr>
        <w:t>uspješnom</w:t>
      </w:r>
      <w:proofErr w:type="spellEnd"/>
      <w:r>
        <w:rPr>
          <w:rFonts w:ascii="Times New Roman" w:hAnsi="Times New Roman"/>
          <w:sz w:val="24"/>
        </w:rPr>
        <w:t xml:space="preserve"> </w:t>
      </w:r>
      <w:proofErr w:type="spellStart"/>
      <w:r>
        <w:rPr>
          <w:rFonts w:ascii="Times New Roman" w:hAnsi="Times New Roman"/>
          <w:sz w:val="24"/>
        </w:rPr>
        <w:t>vlasniku</w:t>
      </w:r>
      <w:proofErr w:type="spellEnd"/>
      <w:r>
        <w:rPr>
          <w:rFonts w:ascii="Times New Roman" w:hAnsi="Times New Roman"/>
          <w:sz w:val="24"/>
        </w:rPr>
        <w:t xml:space="preserve"> </w:t>
      </w:r>
      <w:proofErr w:type="spellStart"/>
      <w:r>
        <w:rPr>
          <w:rFonts w:ascii="Times New Roman" w:hAnsi="Times New Roman"/>
          <w:sz w:val="24"/>
        </w:rPr>
        <w:t>Obrta</w:t>
      </w:r>
      <w:proofErr w:type="spellEnd"/>
      <w:r>
        <w:rPr>
          <w:rFonts w:ascii="Times New Roman" w:hAnsi="Times New Roman"/>
          <w:sz w:val="24"/>
        </w:rPr>
        <w:t xml:space="preserve"> za </w:t>
      </w:r>
      <w:proofErr w:type="spellStart"/>
      <w:r>
        <w:rPr>
          <w:rFonts w:ascii="Times New Roman" w:hAnsi="Times New Roman"/>
          <w:sz w:val="24"/>
        </w:rPr>
        <w:t>cestovni</w:t>
      </w:r>
      <w:proofErr w:type="spellEnd"/>
      <w:r>
        <w:rPr>
          <w:rFonts w:ascii="Times New Roman" w:hAnsi="Times New Roman"/>
          <w:sz w:val="24"/>
        </w:rPr>
        <w:t xml:space="preserve"> </w:t>
      </w:r>
      <w:proofErr w:type="spellStart"/>
      <w:r>
        <w:rPr>
          <w:rFonts w:ascii="Times New Roman" w:hAnsi="Times New Roman"/>
          <w:sz w:val="24"/>
        </w:rPr>
        <w:t>prijevoz</w:t>
      </w:r>
      <w:proofErr w:type="spellEnd"/>
      <w:r>
        <w:rPr>
          <w:rFonts w:ascii="Times New Roman" w:hAnsi="Times New Roman"/>
          <w:sz w:val="24"/>
        </w:rPr>
        <w:t xml:space="preserve"> robe – “IDEN”</w:t>
      </w:r>
    </w:p>
    <w:p w14:paraId="0CF4FFDB" w14:textId="77777777" w:rsidR="00A31857" w:rsidRPr="00304E5E" w:rsidRDefault="00A31857" w:rsidP="00A31857">
      <w:pPr>
        <w:suppressAutoHyphens w:val="0"/>
        <w:autoSpaceDN/>
        <w:spacing w:after="0"/>
        <w:jc w:val="center"/>
        <w:rPr>
          <w:rFonts w:ascii="Times New Roman" w:eastAsia="MS Mincho" w:hAnsi="Times New Roman"/>
          <w:i/>
          <w:iCs/>
          <w:kern w:val="0"/>
          <w:sz w:val="24"/>
          <w:szCs w:val="24"/>
        </w:rPr>
      </w:pPr>
      <w:r>
        <w:rPr>
          <w:rFonts w:ascii="Times New Roman" w:hAnsi="Times New Roman"/>
          <w:i/>
          <w:sz w:val="24"/>
        </w:rPr>
        <w:t>Per la lunga e proficua attività come titolare dell’impresa di trasporto merci “IDEN”</w:t>
      </w:r>
    </w:p>
    <w:p w14:paraId="2E082AF5" w14:textId="77777777" w:rsidR="00A31857" w:rsidRPr="00A31857" w:rsidRDefault="00A31857" w:rsidP="00A31857">
      <w:pPr>
        <w:spacing w:after="0"/>
        <w:jc w:val="center"/>
        <w:rPr>
          <w:rFonts w:ascii="Times New Roman" w:eastAsia="Times New Roman" w:hAnsi="Times New Roman"/>
          <w:i/>
          <w:kern w:val="0"/>
          <w:sz w:val="24"/>
          <w:szCs w:val="20"/>
          <w:lang w:eastAsia="hr-HR"/>
        </w:rPr>
      </w:pPr>
    </w:p>
    <w:p w14:paraId="0A64CDE7" w14:textId="77777777" w:rsidR="00A31857" w:rsidRPr="00A31857" w:rsidRDefault="00A31857" w:rsidP="00A31857">
      <w:pPr>
        <w:spacing w:after="0"/>
        <w:jc w:val="center"/>
        <w:rPr>
          <w:rFonts w:ascii="Times New Roman" w:eastAsia="Times New Roman" w:hAnsi="Times New Roman"/>
          <w:i/>
          <w:kern w:val="0"/>
          <w:sz w:val="24"/>
          <w:szCs w:val="20"/>
          <w:lang w:eastAsia="hr-HR"/>
        </w:rPr>
      </w:pPr>
    </w:p>
    <w:p w14:paraId="583BC2AD" w14:textId="77777777" w:rsidR="00A31857" w:rsidRPr="00A31857" w:rsidRDefault="00A31857" w:rsidP="00A31857">
      <w:pPr>
        <w:spacing w:after="0"/>
        <w:jc w:val="center"/>
        <w:rPr>
          <w:rFonts w:ascii="Times New Roman" w:eastAsia="Times New Roman" w:hAnsi="Times New Roman"/>
          <w:b/>
          <w:bCs/>
          <w:iCs/>
          <w:kern w:val="0"/>
          <w:sz w:val="24"/>
          <w:szCs w:val="20"/>
        </w:rPr>
      </w:pPr>
      <w:r>
        <w:rPr>
          <w:rFonts w:ascii="Times New Roman" w:hAnsi="Times New Roman"/>
          <w:b/>
          <w:sz w:val="24"/>
        </w:rPr>
        <w:t>TENISKI KLUB BUJE</w:t>
      </w:r>
    </w:p>
    <w:p w14:paraId="07A843B0" w14:textId="77777777" w:rsidR="00A31857" w:rsidRPr="00A31857" w:rsidRDefault="00A31857" w:rsidP="00A31857">
      <w:pPr>
        <w:spacing w:after="0"/>
        <w:jc w:val="center"/>
        <w:rPr>
          <w:rFonts w:ascii="Times New Roman" w:eastAsia="Times New Roman" w:hAnsi="Times New Roman"/>
          <w:b/>
          <w:bCs/>
          <w:iCs/>
          <w:kern w:val="0"/>
          <w:sz w:val="24"/>
          <w:szCs w:val="20"/>
          <w:lang w:eastAsia="hr-HR"/>
        </w:rPr>
      </w:pPr>
    </w:p>
    <w:p w14:paraId="5D396C6F" w14:textId="77777777" w:rsidR="00A31857" w:rsidRPr="00A31857" w:rsidRDefault="00A31857" w:rsidP="00A31857">
      <w:pPr>
        <w:spacing w:after="0"/>
        <w:jc w:val="center"/>
        <w:rPr>
          <w:rFonts w:ascii="Times New Roman" w:eastAsia="Times New Roman" w:hAnsi="Times New Roman"/>
          <w:iCs/>
          <w:kern w:val="0"/>
          <w:sz w:val="24"/>
          <w:szCs w:val="20"/>
        </w:rPr>
      </w:pPr>
      <w:r>
        <w:rPr>
          <w:rFonts w:ascii="Times New Roman" w:hAnsi="Times New Roman"/>
          <w:sz w:val="24"/>
        </w:rPr>
        <w:t xml:space="preserve">Za 40 </w:t>
      </w:r>
      <w:proofErr w:type="spellStart"/>
      <w:r>
        <w:rPr>
          <w:rFonts w:ascii="Times New Roman" w:hAnsi="Times New Roman"/>
          <w:sz w:val="24"/>
        </w:rPr>
        <w:t>godina</w:t>
      </w:r>
      <w:proofErr w:type="spellEnd"/>
      <w:r>
        <w:rPr>
          <w:rFonts w:ascii="Times New Roman" w:hAnsi="Times New Roman"/>
          <w:sz w:val="24"/>
        </w:rPr>
        <w:t xml:space="preserve"> </w:t>
      </w:r>
      <w:proofErr w:type="spellStart"/>
      <w:r>
        <w:rPr>
          <w:rFonts w:ascii="Times New Roman" w:hAnsi="Times New Roman"/>
          <w:sz w:val="24"/>
        </w:rPr>
        <w:t>predanosti</w:t>
      </w:r>
      <w:proofErr w:type="spellEnd"/>
      <w:r>
        <w:rPr>
          <w:rFonts w:ascii="Times New Roman" w:hAnsi="Times New Roman"/>
          <w:sz w:val="24"/>
        </w:rPr>
        <w:t xml:space="preserve"> u </w:t>
      </w:r>
      <w:proofErr w:type="spellStart"/>
      <w:r>
        <w:rPr>
          <w:rFonts w:ascii="Times New Roman" w:hAnsi="Times New Roman"/>
          <w:sz w:val="24"/>
        </w:rPr>
        <w:t>promicanju</w:t>
      </w:r>
      <w:proofErr w:type="spellEnd"/>
      <w:r>
        <w:rPr>
          <w:rFonts w:ascii="Times New Roman" w:hAnsi="Times New Roman"/>
          <w:sz w:val="24"/>
        </w:rPr>
        <w:t xml:space="preserve"> sporta i </w:t>
      </w:r>
      <w:proofErr w:type="spellStart"/>
      <w:r>
        <w:rPr>
          <w:rFonts w:ascii="Times New Roman" w:hAnsi="Times New Roman"/>
          <w:sz w:val="24"/>
        </w:rPr>
        <w:t>vrijednom</w:t>
      </w:r>
      <w:proofErr w:type="spellEnd"/>
      <w:r>
        <w:rPr>
          <w:rFonts w:ascii="Times New Roman" w:hAnsi="Times New Roman"/>
          <w:sz w:val="24"/>
        </w:rPr>
        <w:t xml:space="preserve"> </w:t>
      </w:r>
      <w:proofErr w:type="spellStart"/>
      <w:r>
        <w:rPr>
          <w:rFonts w:ascii="Times New Roman" w:hAnsi="Times New Roman"/>
          <w:sz w:val="24"/>
        </w:rPr>
        <w:t>doprinosu</w:t>
      </w:r>
      <w:proofErr w:type="spellEnd"/>
      <w:r>
        <w:rPr>
          <w:rFonts w:ascii="Times New Roman" w:hAnsi="Times New Roman"/>
          <w:sz w:val="24"/>
        </w:rPr>
        <w:t xml:space="preserve"> </w:t>
      </w:r>
      <w:proofErr w:type="spellStart"/>
      <w:r>
        <w:rPr>
          <w:rFonts w:ascii="Times New Roman" w:hAnsi="Times New Roman"/>
          <w:sz w:val="24"/>
        </w:rPr>
        <w:t>lokalnoj</w:t>
      </w:r>
      <w:proofErr w:type="spellEnd"/>
      <w:r>
        <w:rPr>
          <w:rFonts w:ascii="Times New Roman" w:hAnsi="Times New Roman"/>
          <w:sz w:val="24"/>
        </w:rPr>
        <w:t xml:space="preserve"> </w:t>
      </w:r>
      <w:proofErr w:type="spellStart"/>
      <w:r>
        <w:rPr>
          <w:rFonts w:ascii="Times New Roman" w:hAnsi="Times New Roman"/>
          <w:sz w:val="24"/>
        </w:rPr>
        <w:t>zajednici</w:t>
      </w:r>
      <w:proofErr w:type="spellEnd"/>
      <w:r>
        <w:rPr>
          <w:rFonts w:ascii="Times New Roman" w:hAnsi="Times New Roman"/>
          <w:sz w:val="24"/>
        </w:rPr>
        <w:t>.</w:t>
      </w:r>
    </w:p>
    <w:p w14:paraId="7F01D2AF" w14:textId="77777777" w:rsidR="00A31857" w:rsidRPr="00A31857" w:rsidRDefault="00A31857" w:rsidP="00A31857">
      <w:pPr>
        <w:spacing w:after="0"/>
        <w:jc w:val="center"/>
        <w:rPr>
          <w:rFonts w:ascii="Times New Roman" w:eastAsia="Times New Roman" w:hAnsi="Times New Roman"/>
          <w:b/>
          <w:bCs/>
          <w:i/>
          <w:kern w:val="0"/>
          <w:sz w:val="24"/>
          <w:szCs w:val="20"/>
        </w:rPr>
      </w:pPr>
      <w:r>
        <w:rPr>
          <w:rFonts w:ascii="Times New Roman" w:hAnsi="Times New Roman"/>
          <w:i/>
          <w:sz w:val="24"/>
        </w:rPr>
        <w:t>Per i 40 anni di dedizione alla promozione dello sport e per il prezioso contributo alla comunità locale</w:t>
      </w:r>
    </w:p>
    <w:p w14:paraId="03FC8727" w14:textId="77777777" w:rsidR="00A31857" w:rsidRPr="00A31857" w:rsidRDefault="00A31857" w:rsidP="00A31857">
      <w:pPr>
        <w:spacing w:after="0"/>
        <w:jc w:val="center"/>
        <w:rPr>
          <w:rFonts w:ascii="Times New Roman" w:eastAsia="Times New Roman" w:hAnsi="Times New Roman"/>
          <w:b/>
          <w:bCs/>
          <w:iCs/>
          <w:kern w:val="0"/>
          <w:sz w:val="24"/>
          <w:szCs w:val="20"/>
          <w:lang w:eastAsia="hr-HR"/>
        </w:rPr>
      </w:pPr>
    </w:p>
    <w:p w14:paraId="09D99526" w14:textId="77777777" w:rsidR="00A31857" w:rsidRPr="00A31857" w:rsidRDefault="00A31857" w:rsidP="00A31857">
      <w:pPr>
        <w:spacing w:after="0"/>
        <w:jc w:val="center"/>
        <w:rPr>
          <w:rFonts w:ascii="Times New Roman" w:eastAsia="Times New Roman" w:hAnsi="Times New Roman"/>
          <w:i/>
          <w:kern w:val="0"/>
          <w:sz w:val="24"/>
          <w:szCs w:val="20"/>
        </w:rPr>
      </w:pPr>
      <w:r>
        <w:rPr>
          <w:rFonts w:ascii="Times New Roman" w:hAnsi="Times New Roman"/>
          <w:b/>
          <w:sz w:val="28"/>
        </w:rPr>
        <w:t>Articolo 4 /</w:t>
      </w:r>
      <w:r>
        <w:rPr>
          <w:rFonts w:ascii="Times New Roman" w:hAnsi="Times New Roman"/>
          <w:i/>
          <w:sz w:val="24"/>
        </w:rPr>
        <w:t xml:space="preserve"> </w:t>
      </w:r>
      <w:r>
        <w:rPr>
          <w:rFonts w:ascii="Times New Roman" w:hAnsi="Times New Roman"/>
          <w:b/>
          <w:i/>
          <w:sz w:val="28"/>
        </w:rPr>
        <w:t>Articolo 4</w:t>
      </w:r>
    </w:p>
    <w:p w14:paraId="7B3B8C32" w14:textId="77777777" w:rsidR="00A31857" w:rsidRPr="00A31857" w:rsidRDefault="00A31857" w:rsidP="00A31857">
      <w:pPr>
        <w:spacing w:after="0"/>
        <w:jc w:val="center"/>
        <w:rPr>
          <w:rFonts w:ascii="Times New Roman" w:eastAsia="Times New Roman" w:hAnsi="Times New Roman"/>
          <w:b/>
          <w:kern w:val="0"/>
          <w:sz w:val="28"/>
          <w:szCs w:val="28"/>
          <w:lang w:val="pl-PL"/>
        </w:rPr>
      </w:pPr>
    </w:p>
    <w:p w14:paraId="367E5F9D" w14:textId="77777777" w:rsidR="00A31857" w:rsidRPr="00081C78" w:rsidRDefault="00A31857" w:rsidP="00A31857">
      <w:pPr>
        <w:spacing w:after="0"/>
        <w:ind w:firstLine="708"/>
        <w:jc w:val="both"/>
        <w:rPr>
          <w:rFonts w:ascii="Times New Roman" w:eastAsia="Times New Roman" w:hAnsi="Times New Roman"/>
          <w:i/>
          <w:kern w:val="0"/>
          <w:sz w:val="24"/>
          <w:szCs w:val="20"/>
          <w:lang w:val="pl-PL"/>
        </w:rPr>
      </w:pPr>
      <w:r w:rsidRPr="00081C78">
        <w:rPr>
          <w:rFonts w:ascii="Times New Roman" w:hAnsi="Times New Roman"/>
          <w:sz w:val="24"/>
          <w:lang w:val="pl-PL"/>
        </w:rPr>
        <w:t>Dodjela nagrada i priznanja izvršit će se na svečanoj sjednici Gradskog vijeća koja će se održati  08. rujna 2025. godine</w:t>
      </w:r>
    </w:p>
    <w:p w14:paraId="2926D0D8" w14:textId="77777777" w:rsidR="00A31857" w:rsidRPr="00A31857" w:rsidRDefault="00A31857" w:rsidP="00A31857">
      <w:pPr>
        <w:spacing w:after="0"/>
        <w:ind w:firstLine="708"/>
        <w:jc w:val="both"/>
        <w:rPr>
          <w:rFonts w:ascii="Times New Roman" w:hAnsi="Times New Roman"/>
          <w:i/>
          <w:kern w:val="0"/>
          <w:sz w:val="24"/>
          <w:szCs w:val="24"/>
        </w:rPr>
      </w:pPr>
      <w:r>
        <w:rPr>
          <w:rFonts w:ascii="Times New Roman" w:hAnsi="Times New Roman"/>
          <w:i/>
          <w:sz w:val="24"/>
        </w:rPr>
        <w:t>I premi e i riconoscimenti verranno conferiti in occasione della Seduta solenne del Consiglio cittadino che si terrà il giorno 08 settembre 2025.</w:t>
      </w:r>
    </w:p>
    <w:p w14:paraId="5126BAE5" w14:textId="77777777" w:rsidR="00A31857" w:rsidRPr="00A31857" w:rsidRDefault="00A31857" w:rsidP="00A31857">
      <w:pPr>
        <w:spacing w:after="0"/>
        <w:ind w:firstLine="708"/>
        <w:jc w:val="both"/>
        <w:rPr>
          <w:rFonts w:ascii="Times New Roman" w:hAnsi="Times New Roman"/>
          <w:i/>
          <w:kern w:val="0"/>
          <w:sz w:val="24"/>
          <w:szCs w:val="24"/>
          <w:lang w:eastAsia="hr-HR"/>
        </w:rPr>
      </w:pPr>
    </w:p>
    <w:p w14:paraId="55DCC785" w14:textId="77777777" w:rsidR="00A31857" w:rsidRPr="00A31857" w:rsidRDefault="00A31857" w:rsidP="00A31857">
      <w:pPr>
        <w:spacing w:after="0"/>
        <w:ind w:firstLine="708"/>
        <w:jc w:val="both"/>
        <w:rPr>
          <w:rFonts w:ascii="Times New Roman" w:eastAsia="Times New Roman" w:hAnsi="Times New Roman"/>
          <w:i/>
          <w:kern w:val="0"/>
          <w:sz w:val="24"/>
          <w:szCs w:val="20"/>
          <w:lang w:eastAsia="hr-HR"/>
        </w:rPr>
      </w:pPr>
    </w:p>
    <w:p w14:paraId="11DF1B7A" w14:textId="77777777" w:rsidR="00A31857" w:rsidRPr="00A31857" w:rsidRDefault="00A31857" w:rsidP="00A31857">
      <w:pPr>
        <w:spacing w:after="0"/>
        <w:jc w:val="center"/>
        <w:rPr>
          <w:rFonts w:ascii="Times New Roman" w:eastAsia="Times New Roman" w:hAnsi="Times New Roman"/>
          <w:i/>
          <w:kern w:val="0"/>
          <w:sz w:val="24"/>
          <w:szCs w:val="20"/>
        </w:rPr>
      </w:pPr>
      <w:r>
        <w:rPr>
          <w:rFonts w:ascii="Times New Roman" w:hAnsi="Times New Roman"/>
          <w:b/>
          <w:sz w:val="28"/>
        </w:rPr>
        <w:t>Articolo 5 /</w:t>
      </w:r>
      <w:r>
        <w:rPr>
          <w:rFonts w:ascii="Times New Roman" w:hAnsi="Times New Roman"/>
          <w:i/>
          <w:sz w:val="24"/>
        </w:rPr>
        <w:t xml:space="preserve"> </w:t>
      </w:r>
      <w:r>
        <w:rPr>
          <w:rFonts w:ascii="Times New Roman" w:hAnsi="Times New Roman"/>
          <w:b/>
          <w:i/>
          <w:sz w:val="28"/>
        </w:rPr>
        <w:t>Articolo 5</w:t>
      </w:r>
    </w:p>
    <w:p w14:paraId="372DC8D9" w14:textId="77777777" w:rsidR="00A31857" w:rsidRPr="00A31857" w:rsidRDefault="00A31857" w:rsidP="00A31857">
      <w:pPr>
        <w:spacing w:after="0"/>
        <w:jc w:val="both"/>
        <w:rPr>
          <w:rFonts w:ascii="Times New Roman" w:eastAsia="Times New Roman" w:hAnsi="Times New Roman"/>
          <w:kern w:val="0"/>
          <w:sz w:val="26"/>
          <w:szCs w:val="24"/>
          <w:lang w:val="pl-PL"/>
        </w:rPr>
      </w:pPr>
    </w:p>
    <w:p w14:paraId="727F0924" w14:textId="77777777" w:rsidR="00A31857" w:rsidRPr="00081C78" w:rsidRDefault="00A31857" w:rsidP="00A31857">
      <w:pPr>
        <w:spacing w:after="0"/>
        <w:ind w:firstLine="708"/>
        <w:jc w:val="both"/>
        <w:rPr>
          <w:rFonts w:ascii="Times New Roman" w:eastAsia="Times New Roman" w:hAnsi="Times New Roman"/>
          <w:kern w:val="0"/>
          <w:sz w:val="24"/>
          <w:szCs w:val="24"/>
          <w:lang w:val="pl-PL"/>
        </w:rPr>
      </w:pPr>
      <w:r w:rsidRPr="00081C78">
        <w:rPr>
          <w:rFonts w:ascii="Times New Roman" w:hAnsi="Times New Roman"/>
          <w:sz w:val="24"/>
          <w:lang w:val="pl-PL"/>
        </w:rPr>
        <w:t>Ova Odluka stupa na snagu osmi dan od njene objave u “Službenim novinama Grada Buja – Buie”</w:t>
      </w:r>
    </w:p>
    <w:p w14:paraId="0E8EA1E4" w14:textId="77777777" w:rsidR="00A31857" w:rsidRPr="00A31857" w:rsidRDefault="00A31857" w:rsidP="00A31857">
      <w:pPr>
        <w:spacing w:after="0"/>
        <w:ind w:firstLine="708"/>
        <w:rPr>
          <w:rFonts w:ascii="Times New Roman" w:eastAsia="Times New Roman" w:hAnsi="Times New Roman"/>
          <w:i/>
          <w:kern w:val="0"/>
          <w:sz w:val="24"/>
          <w:szCs w:val="20"/>
        </w:rPr>
      </w:pPr>
      <w:r>
        <w:rPr>
          <w:rFonts w:ascii="Times New Roman" w:hAnsi="Times New Roman"/>
          <w:i/>
          <w:sz w:val="24"/>
        </w:rPr>
        <w:t>La presente Delibera verrà pubblicata nella “Gazzetta ufficiale della Città di Buie” ed entrerà in vigore l'ottavo giorno dalla pubblicazione.</w:t>
      </w:r>
    </w:p>
    <w:p w14:paraId="10E56C64" w14:textId="77777777" w:rsidR="00A31857" w:rsidRPr="00A31857" w:rsidRDefault="00A31857" w:rsidP="00A31857">
      <w:pPr>
        <w:spacing w:after="0"/>
        <w:ind w:firstLine="708"/>
        <w:rPr>
          <w:rFonts w:ascii="Times New Roman" w:hAnsi="Times New Roman"/>
          <w:i/>
          <w:kern w:val="0"/>
          <w:sz w:val="24"/>
          <w:szCs w:val="24"/>
          <w:lang w:eastAsia="hr-HR"/>
        </w:rPr>
      </w:pPr>
    </w:p>
    <w:p w14:paraId="4C7BF385" w14:textId="77777777" w:rsidR="00A31857" w:rsidRPr="00A31857" w:rsidRDefault="00A31857" w:rsidP="00A31857">
      <w:pPr>
        <w:spacing w:after="0"/>
        <w:ind w:firstLine="708"/>
        <w:rPr>
          <w:rFonts w:ascii="Times New Roman" w:eastAsia="Times New Roman" w:hAnsi="Times New Roman"/>
          <w:kern w:val="0"/>
          <w:sz w:val="26"/>
          <w:szCs w:val="24"/>
          <w:lang w:val="pl-PL"/>
        </w:rPr>
      </w:pPr>
    </w:p>
    <w:p w14:paraId="4A3A2230" w14:textId="77777777" w:rsidR="00A31857" w:rsidRPr="00A31857" w:rsidRDefault="00A31857" w:rsidP="00A31857">
      <w:pPr>
        <w:overflowPunct w:val="0"/>
        <w:spacing w:after="0"/>
        <w:textAlignment w:val="baseline"/>
        <w:rPr>
          <w:rFonts w:ascii="Times New Roman" w:eastAsia="Times New Roman" w:hAnsi="Times New Roman"/>
          <w:kern w:val="0"/>
          <w:sz w:val="24"/>
          <w:szCs w:val="24"/>
        </w:rPr>
      </w:pPr>
      <w:r>
        <w:rPr>
          <w:rFonts w:ascii="Times New Roman" w:hAnsi="Times New Roman"/>
          <w:sz w:val="24"/>
        </w:rPr>
        <w:t>KLASA/SIGLA AMM.VA: 061-01/25-01/01</w:t>
      </w:r>
    </w:p>
    <w:p w14:paraId="333E625B" w14:textId="77777777" w:rsidR="00A31857" w:rsidRPr="00A31857" w:rsidRDefault="00A31857" w:rsidP="00A31857">
      <w:pPr>
        <w:overflowPunct w:val="0"/>
        <w:spacing w:after="0"/>
        <w:textAlignment w:val="baseline"/>
        <w:rPr>
          <w:rFonts w:ascii="Times New Roman" w:eastAsia="Times New Roman" w:hAnsi="Times New Roman"/>
          <w:kern w:val="0"/>
          <w:sz w:val="24"/>
          <w:szCs w:val="24"/>
        </w:rPr>
      </w:pPr>
      <w:r>
        <w:rPr>
          <w:rFonts w:ascii="Times New Roman" w:hAnsi="Times New Roman"/>
          <w:sz w:val="24"/>
        </w:rPr>
        <w:t>URBROJ/N.PROT.: 2163-2-02/1-25-6</w:t>
      </w:r>
    </w:p>
    <w:p w14:paraId="7B500B81" w14:textId="77777777" w:rsidR="00A31857" w:rsidRPr="00A31857" w:rsidRDefault="00A31857" w:rsidP="00A31857">
      <w:pPr>
        <w:overflowPunct w:val="0"/>
        <w:spacing w:after="0"/>
        <w:textAlignment w:val="baseline"/>
        <w:rPr>
          <w:rFonts w:ascii="Times New Roman" w:eastAsia="Times New Roman" w:hAnsi="Times New Roman"/>
          <w:kern w:val="0"/>
          <w:sz w:val="24"/>
          <w:szCs w:val="24"/>
        </w:rPr>
      </w:pPr>
      <w:r>
        <w:rPr>
          <w:rFonts w:ascii="Times New Roman" w:hAnsi="Times New Roman"/>
          <w:sz w:val="24"/>
        </w:rPr>
        <w:t>BUJE/BUIE, ________________.</w:t>
      </w:r>
    </w:p>
    <w:p w14:paraId="48D65AE2" w14:textId="77777777" w:rsidR="00A31857" w:rsidRPr="00A31857" w:rsidRDefault="00A31857" w:rsidP="00A31857">
      <w:pPr>
        <w:overflowPunct w:val="0"/>
        <w:spacing w:after="0"/>
        <w:textAlignment w:val="baseline"/>
        <w:rPr>
          <w:rFonts w:ascii="Times New Roman" w:eastAsia="Times New Roman" w:hAnsi="Times New Roman"/>
          <w:kern w:val="0"/>
          <w:sz w:val="24"/>
          <w:szCs w:val="24"/>
          <w:lang w:eastAsia="hr-HR"/>
        </w:rPr>
      </w:pPr>
    </w:p>
    <w:p w14:paraId="6269763A" w14:textId="77777777" w:rsidR="00A31857" w:rsidRPr="00A31857" w:rsidRDefault="00A31857" w:rsidP="00A31857">
      <w:pPr>
        <w:overflowPunct w:val="0"/>
        <w:spacing w:after="0"/>
        <w:textAlignment w:val="baseline"/>
        <w:rPr>
          <w:rFonts w:ascii="Times New Roman" w:eastAsia="Times New Roman" w:hAnsi="Times New Roman"/>
          <w:kern w:val="0"/>
          <w:sz w:val="24"/>
          <w:szCs w:val="24"/>
          <w:lang w:eastAsia="hr-HR"/>
        </w:rPr>
      </w:pPr>
    </w:p>
    <w:p w14:paraId="02E97F04" w14:textId="77777777" w:rsidR="00A31857" w:rsidRPr="00A31857" w:rsidRDefault="00A31857" w:rsidP="00A31857">
      <w:pPr>
        <w:spacing w:after="0"/>
        <w:jc w:val="center"/>
        <w:rPr>
          <w:rFonts w:ascii="Times New Roman" w:eastAsia="Times New Roman" w:hAnsi="Times New Roman"/>
          <w:kern w:val="0"/>
          <w:sz w:val="24"/>
          <w:szCs w:val="24"/>
        </w:rPr>
      </w:pPr>
      <w:r>
        <w:rPr>
          <w:rFonts w:ascii="Times New Roman" w:hAnsi="Times New Roman"/>
          <w:sz w:val="24"/>
        </w:rPr>
        <w:t>GRADSKO VIJEĆE GRADA BUJA</w:t>
      </w:r>
    </w:p>
    <w:p w14:paraId="52BA7E2A" w14:textId="77777777" w:rsidR="00A31857" w:rsidRPr="00A31857" w:rsidRDefault="00A31857" w:rsidP="00A31857">
      <w:pPr>
        <w:spacing w:after="0"/>
        <w:jc w:val="center"/>
        <w:rPr>
          <w:rFonts w:ascii="Times New Roman" w:eastAsia="Times New Roman" w:hAnsi="Times New Roman"/>
          <w:kern w:val="0"/>
          <w:sz w:val="24"/>
          <w:szCs w:val="24"/>
        </w:rPr>
      </w:pPr>
      <w:r>
        <w:rPr>
          <w:rFonts w:ascii="Times New Roman" w:hAnsi="Times New Roman"/>
          <w:sz w:val="24"/>
        </w:rPr>
        <w:t>PREDSJEDNICA GRADSKOG VIJEĆA</w:t>
      </w:r>
    </w:p>
    <w:p w14:paraId="5786F690" w14:textId="77777777" w:rsidR="00A31857" w:rsidRPr="00A31857" w:rsidRDefault="00A31857" w:rsidP="00A31857">
      <w:pPr>
        <w:spacing w:after="0"/>
        <w:jc w:val="center"/>
        <w:rPr>
          <w:rFonts w:ascii="Times New Roman" w:eastAsia="Times New Roman" w:hAnsi="Times New Roman"/>
          <w:i/>
          <w:kern w:val="0"/>
          <w:sz w:val="24"/>
          <w:szCs w:val="24"/>
        </w:rPr>
      </w:pPr>
      <w:r>
        <w:rPr>
          <w:rFonts w:ascii="Times New Roman" w:hAnsi="Times New Roman"/>
          <w:i/>
          <w:sz w:val="24"/>
        </w:rPr>
        <w:t>IL CONSIGLIO CITTADINO DELLA CITTÀ DI BUIE</w:t>
      </w:r>
    </w:p>
    <w:p w14:paraId="6FADD2F8" w14:textId="77777777" w:rsidR="00A31857" w:rsidRPr="00A31857" w:rsidRDefault="00A31857" w:rsidP="00A31857">
      <w:pPr>
        <w:spacing w:after="0"/>
        <w:jc w:val="center"/>
        <w:rPr>
          <w:rFonts w:ascii="Times New Roman" w:eastAsia="Times New Roman" w:hAnsi="Times New Roman"/>
          <w:i/>
          <w:kern w:val="0"/>
          <w:sz w:val="24"/>
          <w:szCs w:val="20"/>
        </w:rPr>
      </w:pPr>
      <w:r>
        <w:rPr>
          <w:rFonts w:ascii="Times New Roman" w:hAnsi="Times New Roman"/>
          <w:i/>
          <w:sz w:val="24"/>
        </w:rPr>
        <w:t>LA PRESIDENTE DEL CONSIGLIO CITTADINO</w:t>
      </w:r>
    </w:p>
    <w:p w14:paraId="7A835A11" w14:textId="77777777" w:rsidR="00A31857" w:rsidRPr="00A31857" w:rsidRDefault="00A31857" w:rsidP="00A31857">
      <w:pPr>
        <w:overflowPunct w:val="0"/>
        <w:autoSpaceDE w:val="0"/>
        <w:spacing w:after="0"/>
        <w:textAlignment w:val="baseline"/>
        <w:rPr>
          <w:rFonts w:ascii="Times New Roman" w:eastAsia="Times New Roman" w:hAnsi="Times New Roman"/>
          <w:i/>
          <w:kern w:val="0"/>
          <w:sz w:val="24"/>
          <w:szCs w:val="20"/>
        </w:rPr>
      </w:pPr>
      <w:r>
        <w:rPr>
          <w:rFonts w:ascii="Times New Roman" w:hAnsi="Times New Roman"/>
          <w:sz w:val="24"/>
        </w:rPr>
        <w:t xml:space="preserve">                                                              </w:t>
      </w:r>
      <w:proofErr w:type="spellStart"/>
      <w:r>
        <w:rPr>
          <w:rFonts w:ascii="Times New Roman" w:hAnsi="Times New Roman"/>
          <w:sz w:val="24"/>
        </w:rPr>
        <w:t>Bojana</w:t>
      </w:r>
      <w:proofErr w:type="spellEnd"/>
      <w:r>
        <w:rPr>
          <w:rFonts w:ascii="Times New Roman" w:hAnsi="Times New Roman"/>
          <w:sz w:val="24"/>
        </w:rPr>
        <w:t xml:space="preserve"> </w:t>
      </w:r>
      <w:proofErr w:type="spellStart"/>
      <w:r>
        <w:rPr>
          <w:rFonts w:ascii="Times New Roman" w:hAnsi="Times New Roman"/>
          <w:sz w:val="24"/>
        </w:rPr>
        <w:t>Puzigaća</w:t>
      </w:r>
      <w:proofErr w:type="spellEnd"/>
    </w:p>
    <w:p w14:paraId="1C23469F" w14:textId="77777777" w:rsidR="00A31857" w:rsidRPr="00A31857" w:rsidRDefault="00A31857" w:rsidP="00A31857">
      <w:pPr>
        <w:overflowPunct w:val="0"/>
        <w:autoSpaceDE w:val="0"/>
        <w:spacing w:after="0"/>
        <w:textAlignment w:val="baseline"/>
        <w:rPr>
          <w:rFonts w:ascii="Times New Roman" w:eastAsia="Times New Roman" w:hAnsi="Times New Roman"/>
          <w:i/>
          <w:kern w:val="0"/>
          <w:sz w:val="24"/>
          <w:szCs w:val="20"/>
          <w:lang w:eastAsia="hr-HR"/>
        </w:rPr>
      </w:pPr>
    </w:p>
    <w:p w14:paraId="105912C3" w14:textId="77777777" w:rsidR="00A31857" w:rsidRPr="00A31857" w:rsidRDefault="00A31857" w:rsidP="00A31857">
      <w:pPr>
        <w:overflowPunct w:val="0"/>
        <w:autoSpaceDE w:val="0"/>
        <w:spacing w:after="0"/>
        <w:textAlignment w:val="baseline"/>
        <w:rPr>
          <w:rFonts w:ascii="Times New Roman" w:eastAsia="Times New Roman" w:hAnsi="Times New Roman"/>
          <w:i/>
          <w:kern w:val="0"/>
          <w:sz w:val="24"/>
          <w:szCs w:val="20"/>
          <w:lang w:eastAsia="hr-HR"/>
        </w:rPr>
      </w:pPr>
    </w:p>
    <w:p w14:paraId="47F264E7" w14:textId="6BC1B57E" w:rsidR="00933C46" w:rsidRDefault="00933C46"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aperto la trattazione. </w:t>
      </w:r>
    </w:p>
    <w:p w14:paraId="291CDF12" w14:textId="77777777" w:rsidR="007F773E" w:rsidRDefault="007F773E" w:rsidP="00933C46">
      <w:pPr>
        <w:suppressAutoHyphens w:val="0"/>
        <w:spacing w:after="0"/>
        <w:jc w:val="both"/>
        <w:rPr>
          <w:rFonts w:ascii="Times New Roman" w:eastAsia="Times New Roman" w:hAnsi="Times New Roman"/>
          <w:kern w:val="0"/>
          <w:sz w:val="24"/>
          <w:szCs w:val="24"/>
        </w:rPr>
      </w:pPr>
    </w:p>
    <w:p w14:paraId="37AF0FB9" w14:textId="7DFF6E90" w:rsidR="007F773E" w:rsidRDefault="007F773E"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brevemente esposto le ragioni del rigetto di una proposta durante la seduta del Comitato per i riconoscimenti e le onorificenze e ha affermato che in futuro si cercherà di valutare un modo per limitare il numero di onorificenze assegnate, in modo </w:t>
      </w:r>
      <w:r w:rsidR="00794B57">
        <w:rPr>
          <w:rFonts w:ascii="Times New Roman" w:hAnsi="Times New Roman"/>
          <w:sz w:val="24"/>
        </w:rPr>
        <w:t>da avere ogni anno u</w:t>
      </w:r>
      <w:r>
        <w:rPr>
          <w:rFonts w:ascii="Times New Roman" w:hAnsi="Times New Roman"/>
          <w:sz w:val="24"/>
        </w:rPr>
        <w:t xml:space="preserve">n numero </w:t>
      </w:r>
      <w:r w:rsidR="00794B57">
        <w:rPr>
          <w:rFonts w:ascii="Times New Roman" w:hAnsi="Times New Roman"/>
          <w:sz w:val="24"/>
        </w:rPr>
        <w:t>proporzionato</w:t>
      </w:r>
      <w:r>
        <w:rPr>
          <w:rFonts w:ascii="Times New Roman" w:hAnsi="Times New Roman"/>
          <w:sz w:val="24"/>
        </w:rPr>
        <w:t xml:space="preserve"> di premiati.</w:t>
      </w:r>
    </w:p>
    <w:p w14:paraId="190C6A39" w14:textId="77777777" w:rsidR="007F773E" w:rsidRPr="00933C46" w:rsidRDefault="007F773E" w:rsidP="00933C46">
      <w:pPr>
        <w:suppressAutoHyphens w:val="0"/>
        <w:spacing w:after="0"/>
        <w:jc w:val="both"/>
        <w:rPr>
          <w:rFonts w:ascii="Times New Roman" w:eastAsia="Times New Roman" w:hAnsi="Times New Roman"/>
          <w:kern w:val="0"/>
          <w:sz w:val="24"/>
          <w:szCs w:val="24"/>
        </w:rPr>
      </w:pPr>
    </w:p>
    <w:p w14:paraId="4D027A14" w14:textId="4E23160D" w:rsidR="00A31857" w:rsidRDefault="00933C46" w:rsidP="00933C46">
      <w:pPr>
        <w:suppressAutoHyphens w:val="0"/>
        <w:spacing w:after="0"/>
        <w:jc w:val="both"/>
        <w:rPr>
          <w:rFonts w:ascii="Times New Roman" w:eastAsia="Times New Roman" w:hAnsi="Times New Roman"/>
          <w:b/>
          <w:bCs/>
          <w:kern w:val="0"/>
          <w:sz w:val="24"/>
          <w:szCs w:val="24"/>
          <w:u w:val="single"/>
        </w:rPr>
      </w:pPr>
      <w:r>
        <w:rPr>
          <w:rFonts w:ascii="Times New Roman" w:hAnsi="Times New Roman"/>
          <w:sz w:val="24"/>
        </w:rPr>
        <w:t xml:space="preserve">Non essendoci state ulteriori domande, la presidente ha posto in votazione la </w:t>
      </w:r>
      <w:bookmarkStart w:id="38" w:name="_Hlk201582746"/>
      <w:r>
        <w:rPr>
          <w:rFonts w:ascii="Times New Roman" w:hAnsi="Times New Roman"/>
          <w:sz w:val="24"/>
        </w:rPr>
        <w:t>Proposta di Delibera sull’assegnazione dei riconoscimenti pubblici della Città di Buje-Buie per l’anno 2025</w:t>
      </w:r>
      <w:bookmarkEnd w:id="38"/>
      <w:r>
        <w:rPr>
          <w:rFonts w:ascii="Times New Roman" w:hAnsi="Times New Roman"/>
          <w:sz w:val="24"/>
        </w:rPr>
        <w:t>.</w:t>
      </w:r>
    </w:p>
    <w:p w14:paraId="1C725C58" w14:textId="77777777" w:rsidR="00A31857" w:rsidRPr="00191589" w:rsidRDefault="00A31857" w:rsidP="00933C46">
      <w:pPr>
        <w:suppressAutoHyphens w:val="0"/>
        <w:spacing w:after="0"/>
        <w:jc w:val="both"/>
        <w:rPr>
          <w:rFonts w:ascii="Times New Roman" w:eastAsia="Times New Roman" w:hAnsi="Times New Roman"/>
          <w:b/>
          <w:bCs/>
          <w:kern w:val="0"/>
          <w:sz w:val="24"/>
          <w:szCs w:val="24"/>
          <w:u w:val="single"/>
        </w:rPr>
      </w:pPr>
    </w:p>
    <w:p w14:paraId="3EB4F570" w14:textId="77777777" w:rsidR="00933C46" w:rsidRPr="00191589" w:rsidRDefault="00933C46" w:rsidP="00933C46">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2E39A034" w14:textId="169ACF2C" w:rsidR="00933C46" w:rsidRDefault="00933C46" w:rsidP="00933C46">
      <w:pPr>
        <w:suppressAutoHyphens w:val="0"/>
        <w:spacing w:after="0"/>
        <w:jc w:val="both"/>
        <w:rPr>
          <w:rFonts w:ascii="Times New Roman" w:eastAsia="Times New Roman" w:hAnsi="Times New Roman"/>
          <w:kern w:val="0"/>
          <w:sz w:val="24"/>
          <w:szCs w:val="24"/>
        </w:rPr>
      </w:pPr>
      <w:r>
        <w:rPr>
          <w:rFonts w:ascii="Times New Roman" w:hAnsi="Times New Roman"/>
          <w:sz w:val="24"/>
        </w:rPr>
        <w:t>Il Consiglio cittadino ha approvato all’unanimità con 10 voti FAVOREVOLI, su un totale di 10 consiglieri presenti, la Proposta di Delibera sull’assegnazione dei riconoscimenti pubblici della Città di Buje-Buie per l’anno 2025.</w:t>
      </w:r>
    </w:p>
    <w:p w14:paraId="5D3F78CE" w14:textId="77777777" w:rsidR="00191589" w:rsidRDefault="00191589" w:rsidP="00933C46">
      <w:pPr>
        <w:suppressAutoHyphens w:val="0"/>
        <w:spacing w:after="0"/>
        <w:jc w:val="both"/>
        <w:rPr>
          <w:rFonts w:ascii="Times New Roman" w:eastAsia="Times New Roman" w:hAnsi="Times New Roman"/>
          <w:kern w:val="0"/>
          <w:sz w:val="24"/>
          <w:szCs w:val="24"/>
        </w:rPr>
      </w:pPr>
    </w:p>
    <w:p w14:paraId="00609EEA" w14:textId="0ECA4818" w:rsidR="00191589" w:rsidRDefault="00191589" w:rsidP="00933C46">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13. Proposta di Delibera sull’istituzione della Consulta dei Giovani della Città di Buje</w:t>
      </w:r>
      <w:r w:rsidR="00794B57">
        <w:rPr>
          <w:rFonts w:ascii="Times New Roman" w:hAnsi="Times New Roman"/>
          <w:b/>
          <w:sz w:val="24"/>
          <w:u w:val="single"/>
        </w:rPr>
        <w:t>-</w:t>
      </w:r>
      <w:r>
        <w:rPr>
          <w:rFonts w:ascii="Times New Roman" w:hAnsi="Times New Roman"/>
          <w:b/>
          <w:sz w:val="24"/>
          <w:u w:val="single"/>
        </w:rPr>
        <w:t>Buie</w:t>
      </w:r>
    </w:p>
    <w:p w14:paraId="1BBD7727" w14:textId="77777777" w:rsidR="00855BCA" w:rsidRDefault="00855BCA" w:rsidP="00933C46">
      <w:pPr>
        <w:suppressAutoHyphens w:val="0"/>
        <w:spacing w:after="0"/>
        <w:jc w:val="both"/>
        <w:rPr>
          <w:rFonts w:ascii="Times New Roman" w:eastAsia="Times New Roman" w:hAnsi="Times New Roman"/>
          <w:kern w:val="0"/>
          <w:sz w:val="24"/>
          <w:szCs w:val="24"/>
        </w:rPr>
      </w:pPr>
    </w:p>
    <w:p w14:paraId="6E0A1E0C" w14:textId="25A1BF20" w:rsidR="00191589" w:rsidRPr="00933C46" w:rsidRDefault="00191589"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alla funzionaria amministrativa della Città di Buje-Buie, Lara Rešetar.</w:t>
      </w:r>
    </w:p>
    <w:p w14:paraId="152FA72D" w14:textId="77777777" w:rsidR="00191589" w:rsidRPr="00933C46" w:rsidRDefault="00191589" w:rsidP="00191589">
      <w:pPr>
        <w:suppressAutoHyphens w:val="0"/>
        <w:spacing w:after="0"/>
        <w:jc w:val="both"/>
        <w:rPr>
          <w:rFonts w:ascii="Times New Roman" w:eastAsia="Times New Roman" w:hAnsi="Times New Roman"/>
          <w:kern w:val="0"/>
          <w:sz w:val="24"/>
          <w:szCs w:val="24"/>
        </w:rPr>
      </w:pPr>
    </w:p>
    <w:p w14:paraId="602D23B7" w14:textId="41BA823D" w:rsidR="00191589" w:rsidRDefault="00A31857"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Lara Rešetar ha brevemente spiegato il punto in questione, sottolineando l’importanza di approvare la delibera in questione e l’influenza che i giovani della Città di Buie potrebbero avere nel migliorare la vita dei giovani </w:t>
      </w:r>
      <w:r w:rsidR="00120152">
        <w:rPr>
          <w:rFonts w:ascii="Times New Roman" w:hAnsi="Times New Roman"/>
          <w:sz w:val="24"/>
        </w:rPr>
        <w:t>mediante</w:t>
      </w:r>
      <w:r>
        <w:rPr>
          <w:rFonts w:ascii="Times New Roman" w:hAnsi="Times New Roman"/>
          <w:sz w:val="24"/>
        </w:rPr>
        <w:t xml:space="preserve"> la collaborazione con il Consiglio cittadino e il sindaco. Ha inoltre illustrato il successivo punto all’ordine del giorno del Bando pubblico per la presentazione delle candidature per l’elezione dei membri della Consulta dei giovani della Città di Buje-Buie e ha affermato che la procedura viene avviata con l’adozione della Delibera in questione e c</w:t>
      </w:r>
      <w:r w:rsidR="00120152">
        <w:rPr>
          <w:rFonts w:ascii="Times New Roman" w:hAnsi="Times New Roman"/>
          <w:sz w:val="24"/>
        </w:rPr>
        <w:t>o</w:t>
      </w:r>
      <w:r>
        <w:rPr>
          <w:rFonts w:ascii="Times New Roman" w:hAnsi="Times New Roman"/>
          <w:sz w:val="24"/>
        </w:rPr>
        <w:t xml:space="preserve">n la pubblicazione del Bando pubblico, che si propone di pubblicare, in conformità alle disposizioni della Delibera e della Legge sulle Consulte dei giovani, immediatamente in seguito all’entrata in vigore della Delibera sull’istituzione della Consulta dei giovani. </w:t>
      </w:r>
    </w:p>
    <w:p w14:paraId="3EC0106D" w14:textId="77777777" w:rsidR="00191589" w:rsidRPr="00933C46" w:rsidRDefault="00191589" w:rsidP="00191589">
      <w:pPr>
        <w:suppressAutoHyphens w:val="0"/>
        <w:spacing w:after="0"/>
        <w:jc w:val="both"/>
        <w:rPr>
          <w:rFonts w:ascii="Times New Roman" w:eastAsia="Times New Roman" w:hAnsi="Times New Roman"/>
          <w:kern w:val="0"/>
          <w:sz w:val="24"/>
          <w:szCs w:val="24"/>
        </w:rPr>
      </w:pPr>
    </w:p>
    <w:p w14:paraId="6943037B" w14:textId="70D4AFB2" w:rsidR="00191589" w:rsidRDefault="00191589"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trattazione e ha affermato che il Bando pubblico sarà distribuito alle scuole medie superiori, sia agli insegnanti che ai presidi, e nel maggior numero possibile di luoghi pubblici, al fine di diffondere l’informazione e richiamare un numero sufficiente di massa critica appartenente al gruppo dei giovani che con il loro lavoro contribuiranno ai cambiamenti per i giovani. Ha inoltre detto che lo scopo della Consulta dei giovani è quello di includere i giovani nel processo decisionale affinché un giorno siano proprio queste giovani persone a guidare la Città. Ha affermato di essere entusiasta di incontrare il futuro gruppo di giovani che contribuirà ad aiutare e prendere decisioni importanti per i giovani.</w:t>
      </w:r>
    </w:p>
    <w:p w14:paraId="28A5D537" w14:textId="77777777" w:rsidR="006D2D32" w:rsidRDefault="006D2D32" w:rsidP="00191589">
      <w:pPr>
        <w:suppressAutoHyphens w:val="0"/>
        <w:spacing w:after="0"/>
        <w:jc w:val="both"/>
        <w:rPr>
          <w:rFonts w:ascii="Times New Roman" w:eastAsia="Times New Roman" w:hAnsi="Times New Roman"/>
          <w:kern w:val="0"/>
          <w:sz w:val="24"/>
          <w:szCs w:val="24"/>
        </w:rPr>
      </w:pPr>
    </w:p>
    <w:p w14:paraId="537EC6F2" w14:textId="3118F264" w:rsidR="006D2D32" w:rsidRDefault="006D2D32"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È intervenuto Diego Valenta e ha parlato del problema dei giovani che lasciano Buie, affermando che è necessario affrontare seriamente la selezione dei giovani candidati, includendo diverse fasce d’età all’interno delle quali verrà pubblicato il bando, non solo per i giovani delle scuole medie superiori, ma anche per le persone di altre fasce d’età, al fine di selezionare un gruppo che lavorerà attivamente e che con il proprio lavoro contribuirà a migliorare la posizione dei giovani. Ha affermato altresì che il loro lavoro dovrebbe essere monitorato dato che il loro mandato dura quattro anni.</w:t>
      </w:r>
    </w:p>
    <w:p w14:paraId="15BB8A40" w14:textId="77777777" w:rsidR="00E00409" w:rsidRDefault="00E00409" w:rsidP="00191589">
      <w:pPr>
        <w:suppressAutoHyphens w:val="0"/>
        <w:spacing w:after="0"/>
        <w:jc w:val="both"/>
        <w:rPr>
          <w:rFonts w:ascii="Times New Roman" w:eastAsia="Times New Roman" w:hAnsi="Times New Roman"/>
          <w:kern w:val="0"/>
          <w:sz w:val="24"/>
          <w:szCs w:val="24"/>
        </w:rPr>
      </w:pPr>
    </w:p>
    <w:p w14:paraId="3DCBFCD1" w14:textId="7C3FF363" w:rsidR="00E00409" w:rsidRDefault="00E00409" w:rsidP="00191589">
      <w:pPr>
        <w:suppressAutoHyphens w:val="0"/>
        <w:spacing w:after="0"/>
        <w:jc w:val="both"/>
        <w:rPr>
          <w:rFonts w:ascii="Times New Roman" w:eastAsia="Times New Roman" w:hAnsi="Times New Roman"/>
          <w:kern w:val="0"/>
          <w:sz w:val="24"/>
          <w:szCs w:val="24"/>
        </w:rPr>
      </w:pPr>
      <w:proofErr w:type="spellStart"/>
      <w:r>
        <w:rPr>
          <w:rFonts w:ascii="Times New Roman" w:hAnsi="Times New Roman"/>
          <w:sz w:val="24"/>
        </w:rPr>
        <w:t>Bojana</w:t>
      </w:r>
      <w:proofErr w:type="spellEnd"/>
      <w:r>
        <w:rPr>
          <w:rFonts w:ascii="Times New Roman" w:hAnsi="Times New Roman"/>
          <w:sz w:val="24"/>
        </w:rPr>
        <w:t xml:space="preserve"> </w:t>
      </w:r>
      <w:proofErr w:type="spellStart"/>
      <w:r>
        <w:rPr>
          <w:rFonts w:ascii="Times New Roman" w:hAnsi="Times New Roman"/>
          <w:sz w:val="24"/>
        </w:rPr>
        <w:t>Puzigaća</w:t>
      </w:r>
      <w:proofErr w:type="spellEnd"/>
      <w:r>
        <w:rPr>
          <w:rFonts w:ascii="Times New Roman" w:hAnsi="Times New Roman"/>
          <w:sz w:val="24"/>
        </w:rPr>
        <w:t xml:space="preserve"> ha affermato che è compito di tutto il Consiglio cittadino trasmettere quest’informazione al maggior numero possibile di fonti e che, nonostante il numero limitato di componenti che possono entrare a far parte della Consulta dei giovani della Città di Buie, la quale, considerato il numero di abitanti, può contare 5 membri, anche gli altri giovani interessati possono partecipare alla discussione con le loro proposte volte al miglioramento</w:t>
      </w:r>
      <w:r w:rsidR="00120152">
        <w:rPr>
          <w:rFonts w:ascii="Times New Roman" w:hAnsi="Times New Roman"/>
          <w:sz w:val="24"/>
        </w:rPr>
        <w:t>.</w:t>
      </w:r>
      <w:r>
        <w:rPr>
          <w:rFonts w:ascii="Times New Roman" w:hAnsi="Times New Roman"/>
          <w:sz w:val="24"/>
        </w:rPr>
        <w:t xml:space="preserve"> Ha inoltre affermato che la Consulta dei giovani è tenuta ad adottare il Regolamento di procedura e il programma di lavoro della Consulta dei giovani e che deve presentare una relazione sul proprio operato al Consiglio cittadino mediante la quale si monitorerà l’operato svolto.</w:t>
      </w:r>
    </w:p>
    <w:p w14:paraId="0FF85093" w14:textId="77777777" w:rsidR="006D2D32" w:rsidRPr="00933C46" w:rsidRDefault="006D2D32" w:rsidP="00191589">
      <w:pPr>
        <w:suppressAutoHyphens w:val="0"/>
        <w:spacing w:after="0"/>
        <w:jc w:val="both"/>
        <w:rPr>
          <w:rFonts w:ascii="Times New Roman" w:eastAsia="Times New Roman" w:hAnsi="Times New Roman"/>
          <w:kern w:val="0"/>
          <w:sz w:val="24"/>
          <w:szCs w:val="24"/>
        </w:rPr>
      </w:pPr>
    </w:p>
    <w:p w14:paraId="4AE97660" w14:textId="4ADC1A90" w:rsidR="00191589" w:rsidRPr="00933C46" w:rsidRDefault="00191589"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la presidente ha posto in votazione la Proposta di Delibera sull</w:t>
      </w:r>
      <w:r w:rsidR="00120152">
        <w:rPr>
          <w:rFonts w:ascii="Times New Roman" w:hAnsi="Times New Roman"/>
          <w:sz w:val="24"/>
        </w:rPr>
        <w:t>’</w:t>
      </w:r>
      <w:r>
        <w:rPr>
          <w:rFonts w:ascii="Times New Roman" w:hAnsi="Times New Roman"/>
          <w:sz w:val="24"/>
        </w:rPr>
        <w:t>istituzione della Consulta dei giovani della Città di Buje-Buie.</w:t>
      </w:r>
    </w:p>
    <w:p w14:paraId="796F21E7" w14:textId="77777777" w:rsidR="00191589" w:rsidRPr="00191589" w:rsidRDefault="00191589" w:rsidP="00191589">
      <w:pPr>
        <w:suppressAutoHyphens w:val="0"/>
        <w:spacing w:after="0"/>
        <w:jc w:val="both"/>
        <w:rPr>
          <w:rFonts w:ascii="Times New Roman" w:eastAsia="Times New Roman" w:hAnsi="Times New Roman"/>
          <w:b/>
          <w:bCs/>
          <w:kern w:val="0"/>
          <w:sz w:val="24"/>
          <w:szCs w:val="24"/>
          <w:u w:val="single"/>
        </w:rPr>
      </w:pPr>
    </w:p>
    <w:p w14:paraId="3774A3BD" w14:textId="77777777" w:rsidR="00191589" w:rsidRPr="00191589" w:rsidRDefault="00191589" w:rsidP="00191589">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10BA5737" w14:textId="5E20DA78" w:rsidR="00191589" w:rsidRDefault="00191589"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Il Consiglio cittadino ha approvato all’unanimità con 10 voti FAVOREVOLI, su un totale di 10 consiglieri presenti, la Proposta di Delibera sull’istituzione della Consulta dei giovani della Città di Buje</w:t>
      </w:r>
      <w:r w:rsidR="00120152">
        <w:rPr>
          <w:rFonts w:ascii="Times New Roman" w:hAnsi="Times New Roman"/>
          <w:sz w:val="24"/>
        </w:rPr>
        <w:t>-B</w:t>
      </w:r>
      <w:r>
        <w:rPr>
          <w:rFonts w:ascii="Times New Roman" w:hAnsi="Times New Roman"/>
          <w:sz w:val="24"/>
        </w:rPr>
        <w:t>uie.</w:t>
      </w:r>
    </w:p>
    <w:p w14:paraId="14AC2D61" w14:textId="77777777" w:rsidR="00191589" w:rsidRDefault="00191589" w:rsidP="00933C46">
      <w:pPr>
        <w:suppressAutoHyphens w:val="0"/>
        <w:spacing w:after="0"/>
        <w:jc w:val="both"/>
        <w:rPr>
          <w:rFonts w:ascii="Times New Roman" w:eastAsia="Times New Roman" w:hAnsi="Times New Roman"/>
          <w:kern w:val="0"/>
          <w:sz w:val="24"/>
          <w:szCs w:val="24"/>
        </w:rPr>
      </w:pPr>
    </w:p>
    <w:p w14:paraId="0801F1EB" w14:textId="37407C21" w:rsidR="00D470C4" w:rsidRDefault="00191589">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14. Proposta di Bando pubblico per la presentazione delle candidature per l’elezione dei membri della Consulta dei giovani della Città di Buje– Buie</w:t>
      </w:r>
    </w:p>
    <w:p w14:paraId="6AF5A582" w14:textId="77777777" w:rsidR="00855BCA" w:rsidRDefault="00855BCA">
      <w:pPr>
        <w:suppressAutoHyphens w:val="0"/>
        <w:spacing w:after="0"/>
        <w:jc w:val="both"/>
        <w:rPr>
          <w:rFonts w:ascii="Times New Roman" w:eastAsia="Times New Roman" w:hAnsi="Times New Roman"/>
          <w:kern w:val="0"/>
          <w:sz w:val="24"/>
          <w:szCs w:val="24"/>
        </w:rPr>
      </w:pPr>
    </w:p>
    <w:p w14:paraId="2BBA9D57" w14:textId="3F68A74C" w:rsidR="00191589" w:rsidRDefault="00191589"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affermato che, vista la spiegazione del punto in questione al punto precedente, la </w:t>
      </w:r>
      <w:r w:rsidR="00120152">
        <w:rPr>
          <w:rFonts w:ascii="Times New Roman" w:hAnsi="Times New Roman"/>
          <w:sz w:val="24"/>
        </w:rPr>
        <w:t>trattazione</w:t>
      </w:r>
      <w:r>
        <w:rPr>
          <w:rFonts w:ascii="Times New Roman" w:hAnsi="Times New Roman"/>
          <w:sz w:val="24"/>
        </w:rPr>
        <w:t xml:space="preserve"> è aperta in base al punto precedente.</w:t>
      </w:r>
    </w:p>
    <w:p w14:paraId="5519F5CD" w14:textId="77777777" w:rsidR="00F06A73" w:rsidRPr="00933C46" w:rsidRDefault="00F06A73" w:rsidP="00191589">
      <w:pPr>
        <w:suppressAutoHyphens w:val="0"/>
        <w:spacing w:after="0"/>
        <w:jc w:val="both"/>
        <w:rPr>
          <w:rFonts w:ascii="Times New Roman" w:eastAsia="Times New Roman" w:hAnsi="Times New Roman"/>
          <w:kern w:val="0"/>
          <w:sz w:val="24"/>
          <w:szCs w:val="24"/>
        </w:rPr>
      </w:pPr>
    </w:p>
    <w:p w14:paraId="413544BD" w14:textId="7A871B5F" w:rsidR="00191589" w:rsidRDefault="00191589"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la presidente ha pertanto posto in votazione la Proposta di Bando pubblico per la presentazione delle candidature per l’elezione dei membri della Consulta dei giovani della Città di Buje-Buie.</w:t>
      </w:r>
    </w:p>
    <w:p w14:paraId="74AD4ED0" w14:textId="77777777" w:rsidR="007F773E" w:rsidRDefault="007F773E" w:rsidP="00191589">
      <w:pPr>
        <w:suppressAutoHyphens w:val="0"/>
        <w:spacing w:after="0"/>
        <w:jc w:val="both"/>
        <w:rPr>
          <w:rFonts w:ascii="Times New Roman" w:eastAsia="Times New Roman" w:hAnsi="Times New Roman"/>
          <w:kern w:val="0"/>
          <w:sz w:val="24"/>
          <w:szCs w:val="24"/>
        </w:rPr>
      </w:pPr>
    </w:p>
    <w:p w14:paraId="568C8CB7" w14:textId="77777777" w:rsidR="00191589" w:rsidRPr="00191589" w:rsidRDefault="00191589" w:rsidP="00191589">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16F55D6F" w14:textId="2F42AE8A" w:rsidR="00F06A73" w:rsidRDefault="00191589">
      <w:pPr>
        <w:suppressAutoHyphens w:val="0"/>
        <w:spacing w:after="0"/>
        <w:jc w:val="both"/>
        <w:rPr>
          <w:rFonts w:ascii="Times New Roman" w:eastAsia="Times New Roman" w:hAnsi="Times New Roman"/>
          <w:kern w:val="0"/>
          <w:sz w:val="24"/>
          <w:szCs w:val="24"/>
        </w:rPr>
      </w:pPr>
      <w:r>
        <w:rPr>
          <w:rFonts w:ascii="Times New Roman" w:hAnsi="Times New Roman"/>
          <w:sz w:val="24"/>
        </w:rPr>
        <w:t>Il Consiglio cittadino ha approvato all’unanimità con 10 voti FAVOREVOLI, su un totale di 10 consiglieri presenti, la Proposta di Bando pubblico per la presentazione delle candidature per l’elezione dei membri della Consulta dei giovani della Città di Buje-Buie.</w:t>
      </w:r>
    </w:p>
    <w:p w14:paraId="1382FF84" w14:textId="77777777" w:rsidR="00F06A73" w:rsidRDefault="00F06A73">
      <w:pPr>
        <w:suppressAutoHyphens w:val="0"/>
        <w:spacing w:after="0"/>
        <w:jc w:val="both"/>
        <w:rPr>
          <w:rFonts w:ascii="Times New Roman" w:eastAsia="Times New Roman" w:hAnsi="Times New Roman"/>
          <w:kern w:val="0"/>
          <w:sz w:val="24"/>
          <w:szCs w:val="24"/>
        </w:rPr>
      </w:pPr>
    </w:p>
    <w:p w14:paraId="1CEAB37E" w14:textId="1F37AB4D" w:rsidR="00191589" w:rsidRDefault="00191589" w:rsidP="00191589">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Ad. </w:t>
      </w:r>
      <w:bookmarkStart w:id="39" w:name="_Hlk201648574"/>
      <w:r>
        <w:rPr>
          <w:rFonts w:ascii="Times New Roman" w:hAnsi="Times New Roman"/>
          <w:b/>
          <w:sz w:val="24"/>
          <w:u w:val="single"/>
        </w:rPr>
        <w:t xml:space="preserve">15. </w:t>
      </w:r>
      <w:r w:rsidR="00120152">
        <w:rPr>
          <w:rFonts w:ascii="Times New Roman" w:hAnsi="Times New Roman"/>
          <w:b/>
          <w:sz w:val="24"/>
          <w:u w:val="single"/>
        </w:rPr>
        <w:t>Domande</w:t>
      </w:r>
      <w:r>
        <w:rPr>
          <w:rFonts w:ascii="Times New Roman" w:hAnsi="Times New Roman"/>
          <w:b/>
          <w:sz w:val="24"/>
          <w:u w:val="single"/>
        </w:rPr>
        <w:t xml:space="preserve">, proposte e informazioni </w:t>
      </w:r>
      <w:bookmarkEnd w:id="39"/>
    </w:p>
    <w:p w14:paraId="7327FC60" w14:textId="009F016E" w:rsidR="00191589" w:rsidRDefault="00191589" w:rsidP="00191589">
      <w:pPr>
        <w:suppressAutoHyphens w:val="0"/>
        <w:spacing w:after="0"/>
        <w:jc w:val="both"/>
        <w:rPr>
          <w:rFonts w:ascii="Times New Roman" w:eastAsia="Times New Roman" w:hAnsi="Times New Roman"/>
          <w:b/>
          <w:bCs/>
          <w:kern w:val="0"/>
          <w:sz w:val="24"/>
          <w:szCs w:val="24"/>
          <w:u w:val="single"/>
        </w:rPr>
      </w:pPr>
    </w:p>
    <w:p w14:paraId="66669777" w14:textId="5822AC02" w:rsidR="00C65EF9" w:rsidRDefault="00C65EF9"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 sindaco.</w:t>
      </w:r>
    </w:p>
    <w:p w14:paraId="02244D77" w14:textId="77777777" w:rsidR="00C65EF9" w:rsidRDefault="00C65EF9" w:rsidP="00191589">
      <w:pPr>
        <w:suppressAutoHyphens w:val="0"/>
        <w:spacing w:after="0"/>
        <w:jc w:val="both"/>
        <w:rPr>
          <w:rFonts w:ascii="Times New Roman" w:eastAsia="Times New Roman" w:hAnsi="Times New Roman"/>
          <w:kern w:val="0"/>
          <w:sz w:val="24"/>
          <w:szCs w:val="24"/>
        </w:rPr>
      </w:pPr>
    </w:p>
    <w:p w14:paraId="2CE02767" w14:textId="2C78C992" w:rsidR="0004219F" w:rsidRDefault="003E73A3"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Valter </w:t>
      </w:r>
      <w:proofErr w:type="spellStart"/>
      <w:r>
        <w:rPr>
          <w:rFonts w:ascii="Times New Roman" w:hAnsi="Times New Roman"/>
          <w:sz w:val="24"/>
        </w:rPr>
        <w:t>Turčinović</w:t>
      </w:r>
      <w:proofErr w:type="spellEnd"/>
      <w:r>
        <w:rPr>
          <w:rFonts w:ascii="Times New Roman" w:hAnsi="Times New Roman"/>
          <w:sz w:val="24"/>
        </w:rPr>
        <w:t xml:space="preserve"> e ha detto che non era a conoscenza dell’esistenza di un grande e ambizioso progetto privato che potrebbe realizzarsi nella nostra zona. Ha perciò chiesto, dal momento che era venuto a sapere che il sindaco ne fosse a conoscenza, di fornire maggiori dettagli riguardo a ciò. Ha detto che la persona che gli ha presentato il progetto ha lasciato alcuni documenti relativi al progetto e un video che si potrebbe guardare.</w:t>
      </w:r>
    </w:p>
    <w:p w14:paraId="5E3DF13B" w14:textId="77777777" w:rsidR="003E73A3" w:rsidRDefault="003E73A3" w:rsidP="00191589">
      <w:pPr>
        <w:suppressAutoHyphens w:val="0"/>
        <w:spacing w:after="0"/>
        <w:jc w:val="both"/>
        <w:rPr>
          <w:rFonts w:ascii="Times New Roman" w:eastAsia="Times New Roman" w:hAnsi="Times New Roman"/>
          <w:kern w:val="0"/>
          <w:sz w:val="24"/>
          <w:szCs w:val="24"/>
        </w:rPr>
      </w:pPr>
    </w:p>
    <w:p w14:paraId="37A1DD7E" w14:textId="15198A8E" w:rsidR="003E73A3" w:rsidRDefault="003E73A3" w:rsidP="00191589">
      <w:pPr>
        <w:suppressAutoHyphens w:val="0"/>
        <w:spacing w:after="0"/>
        <w:jc w:val="both"/>
        <w:rPr>
          <w:rFonts w:ascii="Times New Roman" w:eastAsia="Times New Roman" w:hAnsi="Times New Roman"/>
          <w:kern w:val="0"/>
          <w:sz w:val="24"/>
          <w:szCs w:val="24"/>
        </w:rPr>
      </w:pPr>
      <w:proofErr w:type="spellStart"/>
      <w:r>
        <w:rPr>
          <w:rFonts w:ascii="Times New Roman" w:hAnsi="Times New Roman"/>
          <w:sz w:val="24"/>
        </w:rPr>
        <w:t>Bojana</w:t>
      </w:r>
      <w:proofErr w:type="spellEnd"/>
      <w:r>
        <w:rPr>
          <w:rFonts w:ascii="Times New Roman" w:hAnsi="Times New Roman"/>
          <w:sz w:val="24"/>
        </w:rPr>
        <w:t xml:space="preserve"> </w:t>
      </w:r>
      <w:proofErr w:type="spellStart"/>
      <w:r>
        <w:rPr>
          <w:rFonts w:ascii="Times New Roman" w:hAnsi="Times New Roman"/>
          <w:sz w:val="24"/>
        </w:rPr>
        <w:t>Puzigaća</w:t>
      </w:r>
      <w:proofErr w:type="spellEnd"/>
      <w:r>
        <w:rPr>
          <w:rFonts w:ascii="Times New Roman" w:hAnsi="Times New Roman"/>
          <w:sz w:val="24"/>
        </w:rPr>
        <w:t xml:space="preserve"> ha affermato che la proiezione del video può essere rimandata al prossimo </w:t>
      </w:r>
      <w:r w:rsidR="00120152">
        <w:rPr>
          <w:rFonts w:ascii="Times New Roman" w:hAnsi="Times New Roman"/>
          <w:sz w:val="24"/>
        </w:rPr>
        <w:t>C</w:t>
      </w:r>
      <w:r>
        <w:rPr>
          <w:rFonts w:ascii="Times New Roman" w:hAnsi="Times New Roman"/>
          <w:sz w:val="24"/>
        </w:rPr>
        <w:t xml:space="preserve">onsiglio per motivi di tempo e vista l’ampiezza dell’ordine del giorno. Il sindaco ha ripreso la domanda di Valter </w:t>
      </w:r>
      <w:proofErr w:type="spellStart"/>
      <w:r>
        <w:rPr>
          <w:rFonts w:ascii="Times New Roman" w:hAnsi="Times New Roman"/>
          <w:sz w:val="24"/>
        </w:rPr>
        <w:t>Turčinović</w:t>
      </w:r>
      <w:proofErr w:type="spellEnd"/>
      <w:r>
        <w:rPr>
          <w:rFonts w:ascii="Times New Roman" w:hAnsi="Times New Roman"/>
          <w:sz w:val="24"/>
        </w:rPr>
        <w:t xml:space="preserve"> e ha affermato che si tratta del signor B. L. che negli ultimi otto anni continua a proporre diversi progetti con grandi idee che vorrebbe attuare con investitori di dubbia affidabilità e che offre nuovamente i propri servizi. Il sindaco ha brevemente accennato alle sue esperienze con il signore e ha concluso affermando che la fattibilità delle idee proposte è discutibile. Valter </w:t>
      </w:r>
      <w:proofErr w:type="spellStart"/>
      <w:r>
        <w:rPr>
          <w:rFonts w:ascii="Times New Roman" w:hAnsi="Times New Roman"/>
          <w:sz w:val="24"/>
        </w:rPr>
        <w:t>Turčinović</w:t>
      </w:r>
      <w:proofErr w:type="spellEnd"/>
      <w:r>
        <w:rPr>
          <w:rFonts w:ascii="Times New Roman" w:hAnsi="Times New Roman"/>
          <w:sz w:val="24"/>
        </w:rPr>
        <w:t xml:space="preserve"> ha affermato che nel frattempo il signore in questione ha partecipato a un colloquio in Regione e ha menzionato il futuro impegno con la Regione Istriana e l’attuale supporto della </w:t>
      </w:r>
      <w:r w:rsidR="00120152">
        <w:rPr>
          <w:rFonts w:ascii="Times New Roman" w:hAnsi="Times New Roman"/>
          <w:sz w:val="24"/>
        </w:rPr>
        <w:t>F</w:t>
      </w:r>
      <w:r>
        <w:rPr>
          <w:rFonts w:ascii="Times New Roman" w:hAnsi="Times New Roman"/>
          <w:sz w:val="24"/>
        </w:rPr>
        <w:t xml:space="preserve">ederazione in relazione alle riunioni </w:t>
      </w:r>
      <w:r w:rsidR="00120152">
        <w:rPr>
          <w:rFonts w:ascii="Times New Roman" w:hAnsi="Times New Roman"/>
          <w:sz w:val="24"/>
        </w:rPr>
        <w:t xml:space="preserve">avvenute </w:t>
      </w:r>
      <w:r>
        <w:rPr>
          <w:rFonts w:ascii="Times New Roman" w:hAnsi="Times New Roman"/>
          <w:sz w:val="24"/>
        </w:rPr>
        <w:t xml:space="preserve">e alla possibilità di attuare i progetti. Inoltre, Valter </w:t>
      </w:r>
      <w:proofErr w:type="spellStart"/>
      <w:r>
        <w:rPr>
          <w:rFonts w:ascii="Times New Roman" w:hAnsi="Times New Roman"/>
          <w:sz w:val="24"/>
        </w:rPr>
        <w:t>Turčinović</w:t>
      </w:r>
      <w:proofErr w:type="spellEnd"/>
      <w:r>
        <w:rPr>
          <w:rFonts w:ascii="Times New Roman" w:hAnsi="Times New Roman"/>
          <w:sz w:val="24"/>
        </w:rPr>
        <w:t xml:space="preserve"> ha detto che cosa il signore in questione ha chiesto alla Città di Buie, e il sindaco ha affermato che il consenso era già stato dato in precedenza, ma che sussistevano alcune limitazioni alle modifiche ai piani regolatori.</w:t>
      </w:r>
    </w:p>
    <w:p w14:paraId="0FE6657D" w14:textId="77777777" w:rsidR="008159C6" w:rsidRDefault="008159C6" w:rsidP="00191589">
      <w:pPr>
        <w:suppressAutoHyphens w:val="0"/>
        <w:spacing w:after="0"/>
        <w:jc w:val="both"/>
        <w:rPr>
          <w:rFonts w:ascii="Times New Roman" w:eastAsia="Times New Roman" w:hAnsi="Times New Roman"/>
          <w:kern w:val="0"/>
          <w:sz w:val="24"/>
          <w:szCs w:val="24"/>
        </w:rPr>
      </w:pPr>
    </w:p>
    <w:p w14:paraId="10E547CF" w14:textId="53CF3BEC" w:rsidR="008159C6" w:rsidRDefault="008159C6"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affermato di essere certa che né il Consiglio cittadino né il sindaco siano contrari allo sviluppo e ai cambiamenti; tuttavia, se tutte le basi giuridiche su cui si fonda l’azione del signore sono </w:t>
      </w:r>
      <w:r w:rsidR="00120152">
        <w:rPr>
          <w:rFonts w:ascii="Times New Roman" w:hAnsi="Times New Roman"/>
          <w:sz w:val="24"/>
        </w:rPr>
        <w:t>per certo fondate,</w:t>
      </w:r>
      <w:r>
        <w:rPr>
          <w:rFonts w:ascii="Times New Roman" w:hAnsi="Times New Roman"/>
          <w:sz w:val="24"/>
        </w:rPr>
        <w:t xml:space="preserve"> si potrà discutere delle azioni future.</w:t>
      </w:r>
    </w:p>
    <w:p w14:paraId="5A7AAABA" w14:textId="77777777" w:rsidR="00D511A8" w:rsidRDefault="00D511A8" w:rsidP="00191589">
      <w:pPr>
        <w:suppressAutoHyphens w:val="0"/>
        <w:spacing w:after="0"/>
        <w:jc w:val="both"/>
        <w:rPr>
          <w:rFonts w:ascii="Times New Roman" w:eastAsia="Times New Roman" w:hAnsi="Times New Roman"/>
          <w:kern w:val="0"/>
          <w:sz w:val="24"/>
          <w:szCs w:val="24"/>
        </w:rPr>
      </w:pPr>
    </w:p>
    <w:p w14:paraId="234197E1" w14:textId="2AFF7C8C" w:rsidR="008159C6" w:rsidRDefault="008159C6"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Miroslav </w:t>
      </w:r>
      <w:proofErr w:type="spellStart"/>
      <w:r>
        <w:rPr>
          <w:rFonts w:ascii="Times New Roman" w:hAnsi="Times New Roman"/>
          <w:sz w:val="24"/>
        </w:rPr>
        <w:t>Poznić</w:t>
      </w:r>
      <w:proofErr w:type="spellEnd"/>
      <w:r>
        <w:rPr>
          <w:rFonts w:ascii="Times New Roman" w:hAnsi="Times New Roman"/>
          <w:sz w:val="24"/>
        </w:rPr>
        <w:t xml:space="preserve"> e ha presentato alcune proposte che potrebbero essere trattate nelle prossime sedute del Consiglio cittadino relative alle lamentele dei cittadini sui veicoli </w:t>
      </w:r>
      <w:r>
        <w:rPr>
          <w:rFonts w:ascii="Times New Roman" w:hAnsi="Times New Roman"/>
          <w:sz w:val="24"/>
        </w:rPr>
        <w:lastRenderedPageBreak/>
        <w:t xml:space="preserve">lasciati con o senza targa nei parcheggi, ovvero di prendere in considerazione la possibilità di ottenere una concessione per la </w:t>
      </w:r>
      <w:r w:rsidR="003C6464">
        <w:rPr>
          <w:rFonts w:ascii="Times New Roman" w:hAnsi="Times New Roman"/>
          <w:sz w:val="24"/>
        </w:rPr>
        <w:t xml:space="preserve">loro </w:t>
      </w:r>
      <w:r>
        <w:rPr>
          <w:rFonts w:ascii="Times New Roman" w:hAnsi="Times New Roman"/>
          <w:sz w:val="24"/>
        </w:rPr>
        <w:t>rimozione, e poi la richiesta di lavaggio dei cassonetti per i rifiuti indifferenziati e alla pulizia dell’area circostante l’edificio preposto per la Croce Rossa.</w:t>
      </w:r>
    </w:p>
    <w:p w14:paraId="75125299" w14:textId="77777777" w:rsidR="00D511A8" w:rsidRDefault="00D511A8" w:rsidP="00191589">
      <w:pPr>
        <w:suppressAutoHyphens w:val="0"/>
        <w:spacing w:after="0"/>
        <w:jc w:val="both"/>
        <w:rPr>
          <w:rFonts w:ascii="Times New Roman" w:eastAsia="Times New Roman" w:hAnsi="Times New Roman"/>
          <w:kern w:val="0"/>
          <w:sz w:val="24"/>
          <w:szCs w:val="24"/>
        </w:rPr>
      </w:pPr>
    </w:p>
    <w:p w14:paraId="07C27D1A" w14:textId="77777777" w:rsidR="008159C6" w:rsidRDefault="008159C6" w:rsidP="00191589">
      <w:pPr>
        <w:suppressAutoHyphens w:val="0"/>
        <w:spacing w:after="0"/>
        <w:jc w:val="both"/>
        <w:rPr>
          <w:rFonts w:ascii="Times New Roman" w:eastAsia="Times New Roman" w:hAnsi="Times New Roman"/>
          <w:kern w:val="0"/>
          <w:sz w:val="24"/>
          <w:szCs w:val="24"/>
        </w:rPr>
      </w:pPr>
    </w:p>
    <w:p w14:paraId="5914DD46" w14:textId="3D18144C" w:rsidR="008159C6" w:rsidRDefault="008159C6"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ripreso la richiesta relativa alla competenza per il lavaggio dei cassonetti per i rifiuti indifferenziati, confermando e condividendo le informazioni relative al loro lavaggio.</w:t>
      </w:r>
    </w:p>
    <w:p w14:paraId="2C4EF3E5" w14:textId="77777777" w:rsidR="000651C5" w:rsidRDefault="000651C5" w:rsidP="00191589">
      <w:pPr>
        <w:suppressAutoHyphens w:val="0"/>
        <w:spacing w:after="0"/>
        <w:jc w:val="both"/>
        <w:rPr>
          <w:rFonts w:ascii="Times New Roman" w:eastAsia="Times New Roman" w:hAnsi="Times New Roman"/>
          <w:kern w:val="0"/>
          <w:sz w:val="24"/>
          <w:szCs w:val="24"/>
        </w:rPr>
      </w:pPr>
    </w:p>
    <w:p w14:paraId="66219D85" w14:textId="3A3BEFD6" w:rsidR="000651C5" w:rsidRDefault="000651C5"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sindaco ha chiesto all’assessore Elvis </w:t>
      </w:r>
      <w:proofErr w:type="spellStart"/>
      <w:r>
        <w:rPr>
          <w:rFonts w:ascii="Times New Roman" w:hAnsi="Times New Roman"/>
          <w:sz w:val="24"/>
        </w:rPr>
        <w:t>Glavičić</w:t>
      </w:r>
      <w:proofErr w:type="spellEnd"/>
      <w:r>
        <w:rPr>
          <w:rFonts w:ascii="Times New Roman" w:hAnsi="Times New Roman"/>
          <w:sz w:val="24"/>
        </w:rPr>
        <w:t xml:space="preserve"> di prendere atto delle azioni necessarie per risolvere i problemi menzionati da Miroslav </w:t>
      </w:r>
      <w:proofErr w:type="spellStart"/>
      <w:r>
        <w:rPr>
          <w:rFonts w:ascii="Times New Roman" w:hAnsi="Times New Roman"/>
          <w:sz w:val="24"/>
        </w:rPr>
        <w:t>Poznić</w:t>
      </w:r>
      <w:proofErr w:type="spellEnd"/>
      <w:r>
        <w:rPr>
          <w:rFonts w:ascii="Times New Roman" w:hAnsi="Times New Roman"/>
          <w:sz w:val="24"/>
        </w:rPr>
        <w:t xml:space="preserve"> e ha affermato che la Città dispone della concessione per la rimozione delle auto e che negli ultimi anni circa 80 auto sono state rimosse dal territorio della Città</w:t>
      </w:r>
      <w:r w:rsidR="003C6464">
        <w:rPr>
          <w:rFonts w:ascii="Times New Roman" w:hAnsi="Times New Roman"/>
          <w:sz w:val="24"/>
        </w:rPr>
        <w:t xml:space="preserve"> nonché</w:t>
      </w:r>
      <w:r>
        <w:rPr>
          <w:rFonts w:ascii="Times New Roman" w:hAnsi="Times New Roman"/>
          <w:sz w:val="24"/>
        </w:rPr>
        <w:t xml:space="preserve"> che i vigili urbani stanno lavorando attivamente per gestire la situazione dei veicoli non immatricolati.</w:t>
      </w:r>
    </w:p>
    <w:p w14:paraId="7CEF6B92" w14:textId="77777777" w:rsidR="000651C5" w:rsidRDefault="000651C5" w:rsidP="00191589">
      <w:pPr>
        <w:suppressAutoHyphens w:val="0"/>
        <w:spacing w:after="0"/>
        <w:jc w:val="both"/>
        <w:rPr>
          <w:rFonts w:ascii="Times New Roman" w:eastAsia="Times New Roman" w:hAnsi="Times New Roman"/>
          <w:kern w:val="0"/>
          <w:sz w:val="24"/>
          <w:szCs w:val="24"/>
        </w:rPr>
      </w:pPr>
    </w:p>
    <w:p w14:paraId="525B8545" w14:textId="34CD85E1" w:rsidR="000651C5" w:rsidRDefault="000651C5"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Danilo </w:t>
      </w:r>
      <w:proofErr w:type="spellStart"/>
      <w:r>
        <w:rPr>
          <w:rFonts w:ascii="Times New Roman" w:hAnsi="Times New Roman"/>
          <w:sz w:val="24"/>
        </w:rPr>
        <w:t>Pištan</w:t>
      </w:r>
      <w:proofErr w:type="spellEnd"/>
      <w:r>
        <w:rPr>
          <w:rFonts w:ascii="Times New Roman" w:hAnsi="Times New Roman"/>
          <w:sz w:val="24"/>
        </w:rPr>
        <w:t xml:space="preserve"> e ha chiesto se qualcuno sapesse che cosa stia succedendo a </w:t>
      </w:r>
      <w:proofErr w:type="spellStart"/>
      <w:r>
        <w:rPr>
          <w:rFonts w:ascii="Times New Roman" w:hAnsi="Times New Roman"/>
          <w:sz w:val="24"/>
        </w:rPr>
        <w:t>Plovania</w:t>
      </w:r>
      <w:proofErr w:type="spellEnd"/>
      <w:r>
        <w:rPr>
          <w:rFonts w:ascii="Times New Roman" w:hAnsi="Times New Roman"/>
          <w:sz w:val="24"/>
        </w:rPr>
        <w:t xml:space="preserve"> vicino alla vecchia cava.</w:t>
      </w:r>
    </w:p>
    <w:p w14:paraId="1E48BD67" w14:textId="2FEE6E74" w:rsidR="000651C5" w:rsidRDefault="000651C5" w:rsidP="00910EE0">
      <w:pPr>
        <w:tabs>
          <w:tab w:val="right" w:pos="9072"/>
        </w:tabs>
        <w:suppressAutoHyphens w:val="0"/>
        <w:spacing w:after="0"/>
        <w:jc w:val="both"/>
        <w:rPr>
          <w:rFonts w:ascii="Times New Roman" w:eastAsia="Times New Roman" w:hAnsi="Times New Roman"/>
          <w:kern w:val="0"/>
          <w:sz w:val="24"/>
          <w:szCs w:val="24"/>
        </w:rPr>
      </w:pPr>
      <w:r>
        <w:rPr>
          <w:rFonts w:ascii="Times New Roman" w:hAnsi="Times New Roman"/>
          <w:sz w:val="24"/>
        </w:rPr>
        <w:t>Il sindaco ha risposto di non essere a conoscenza della situazione, ma che avrebbe verificato ulteriormente.</w:t>
      </w:r>
      <w:r>
        <w:rPr>
          <w:rFonts w:ascii="Times New Roman" w:hAnsi="Times New Roman"/>
          <w:sz w:val="24"/>
        </w:rPr>
        <w:tab/>
      </w:r>
    </w:p>
    <w:p w14:paraId="743DC11D" w14:textId="77777777" w:rsidR="00910EE0" w:rsidRDefault="00910EE0" w:rsidP="00910EE0">
      <w:pPr>
        <w:tabs>
          <w:tab w:val="right" w:pos="9072"/>
        </w:tabs>
        <w:suppressAutoHyphens w:val="0"/>
        <w:spacing w:after="0"/>
        <w:jc w:val="both"/>
        <w:rPr>
          <w:rFonts w:ascii="Times New Roman" w:eastAsia="Times New Roman" w:hAnsi="Times New Roman"/>
          <w:kern w:val="0"/>
          <w:sz w:val="24"/>
          <w:szCs w:val="24"/>
        </w:rPr>
      </w:pPr>
    </w:p>
    <w:p w14:paraId="5D5A7299" w14:textId="7B078078" w:rsidR="00910EE0" w:rsidRDefault="00910EE0" w:rsidP="00910EE0">
      <w:pPr>
        <w:tabs>
          <w:tab w:val="right" w:pos="9072"/>
        </w:tabs>
        <w:suppressAutoHyphens w:val="0"/>
        <w:spacing w:after="0"/>
        <w:jc w:val="both"/>
        <w:rPr>
          <w:rFonts w:ascii="Times New Roman" w:eastAsia="Times New Roman" w:hAnsi="Times New Roman"/>
          <w:kern w:val="0"/>
          <w:sz w:val="24"/>
          <w:szCs w:val="24"/>
        </w:rPr>
      </w:pPr>
      <w:r>
        <w:rPr>
          <w:rFonts w:ascii="Times New Roman" w:hAnsi="Times New Roman"/>
          <w:sz w:val="24"/>
        </w:rPr>
        <w:t>È intervenuta Irena Đurđević e ha chiesto a che punto fosse</w:t>
      </w:r>
      <w:r w:rsidR="00392972">
        <w:rPr>
          <w:rFonts w:ascii="Times New Roman" w:hAnsi="Times New Roman"/>
          <w:sz w:val="24"/>
        </w:rPr>
        <w:t xml:space="preserve"> l’installazione de</w:t>
      </w:r>
      <w:r>
        <w:rPr>
          <w:rFonts w:ascii="Times New Roman" w:hAnsi="Times New Roman"/>
          <w:sz w:val="24"/>
        </w:rPr>
        <w:t>i dossi rallentatori a Tribano (Grisignana-Buie).</w:t>
      </w:r>
    </w:p>
    <w:p w14:paraId="2428CEFE" w14:textId="77777777" w:rsidR="00910EE0" w:rsidRDefault="00910EE0" w:rsidP="00910EE0">
      <w:pPr>
        <w:tabs>
          <w:tab w:val="right" w:pos="9072"/>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Elvis </w:t>
      </w:r>
      <w:proofErr w:type="spellStart"/>
      <w:r>
        <w:rPr>
          <w:rFonts w:ascii="Times New Roman" w:hAnsi="Times New Roman"/>
          <w:sz w:val="24"/>
        </w:rPr>
        <w:t>Glavičić</w:t>
      </w:r>
      <w:proofErr w:type="spellEnd"/>
      <w:r>
        <w:rPr>
          <w:rFonts w:ascii="Times New Roman" w:hAnsi="Times New Roman"/>
          <w:sz w:val="24"/>
        </w:rPr>
        <w:t xml:space="preserve"> ha risposto che quella è una strada regionale e ha spiegato la procedura fino alla fase finale della loro installazione. </w:t>
      </w:r>
    </w:p>
    <w:p w14:paraId="3BA0ACF1" w14:textId="77777777" w:rsidR="00910EE0" w:rsidRDefault="00910EE0" w:rsidP="00910EE0">
      <w:pPr>
        <w:tabs>
          <w:tab w:val="right" w:pos="9072"/>
        </w:tabs>
        <w:suppressAutoHyphens w:val="0"/>
        <w:spacing w:after="0"/>
        <w:jc w:val="both"/>
        <w:rPr>
          <w:rFonts w:ascii="Times New Roman" w:eastAsia="Times New Roman" w:hAnsi="Times New Roman"/>
          <w:kern w:val="0"/>
          <w:sz w:val="24"/>
          <w:szCs w:val="24"/>
        </w:rPr>
      </w:pPr>
    </w:p>
    <w:p w14:paraId="7F03F279" w14:textId="77777777" w:rsidR="00443642" w:rsidRDefault="00910EE0" w:rsidP="00910EE0">
      <w:pPr>
        <w:tabs>
          <w:tab w:val="right" w:pos="9072"/>
        </w:tabs>
        <w:suppressAutoHyphens w:val="0"/>
        <w:spacing w:after="0"/>
        <w:jc w:val="both"/>
        <w:rPr>
          <w:rFonts w:ascii="Times New Roman" w:eastAsia="Times New Roman" w:hAnsi="Times New Roman"/>
          <w:kern w:val="0"/>
          <w:sz w:val="24"/>
          <w:szCs w:val="24"/>
        </w:rPr>
      </w:pPr>
      <w:r>
        <w:rPr>
          <w:rFonts w:ascii="Times New Roman" w:hAnsi="Times New Roman"/>
          <w:sz w:val="24"/>
        </w:rPr>
        <w:t>Il sindaco ha ripreso il punto dicendo che stavano aspettando la risposta della Regione per installare i dossi rallentatori.</w:t>
      </w:r>
    </w:p>
    <w:p w14:paraId="43B04F68" w14:textId="77777777" w:rsidR="00443642" w:rsidRDefault="00443642" w:rsidP="00910EE0">
      <w:pPr>
        <w:tabs>
          <w:tab w:val="right" w:pos="9072"/>
        </w:tabs>
        <w:suppressAutoHyphens w:val="0"/>
        <w:spacing w:after="0"/>
        <w:jc w:val="both"/>
        <w:rPr>
          <w:rFonts w:ascii="Times New Roman" w:eastAsia="Times New Roman" w:hAnsi="Times New Roman"/>
          <w:kern w:val="0"/>
          <w:sz w:val="24"/>
          <w:szCs w:val="24"/>
        </w:rPr>
      </w:pPr>
    </w:p>
    <w:p w14:paraId="7A6A2008" w14:textId="77777777" w:rsidR="00443642" w:rsidRDefault="00443642" w:rsidP="00910EE0">
      <w:pPr>
        <w:tabs>
          <w:tab w:val="right" w:pos="9072"/>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Valter </w:t>
      </w:r>
      <w:proofErr w:type="spellStart"/>
      <w:r>
        <w:rPr>
          <w:rFonts w:ascii="Times New Roman" w:hAnsi="Times New Roman"/>
          <w:sz w:val="24"/>
        </w:rPr>
        <w:t>Turčinović</w:t>
      </w:r>
      <w:proofErr w:type="spellEnd"/>
      <w:r>
        <w:rPr>
          <w:rFonts w:ascii="Times New Roman" w:hAnsi="Times New Roman"/>
          <w:sz w:val="24"/>
        </w:rPr>
        <w:t xml:space="preserve"> ha chiesto se l’edificio vicino al vecchio panificio sarebbe stato ristrutturato.</w:t>
      </w:r>
    </w:p>
    <w:p w14:paraId="1F9BD15A" w14:textId="18B7FB17" w:rsidR="00443642" w:rsidRDefault="00392972" w:rsidP="00910EE0">
      <w:pPr>
        <w:tabs>
          <w:tab w:val="right" w:pos="9072"/>
        </w:tabs>
        <w:suppressAutoHyphens w:val="0"/>
        <w:spacing w:after="0"/>
        <w:jc w:val="both"/>
        <w:rPr>
          <w:rFonts w:ascii="Times New Roman" w:hAnsi="Times New Roman"/>
          <w:sz w:val="24"/>
        </w:rPr>
      </w:pPr>
      <w:r w:rsidRPr="00392972">
        <w:rPr>
          <w:rFonts w:ascii="Times New Roman" w:hAnsi="Times New Roman"/>
          <w:sz w:val="24"/>
        </w:rPr>
        <w:t>Il sindaco ha risposto che si è in attesa dei mezzi del Fondo sociale europeo che potrebbero essere destinati al finanziamento di quest’opera</w:t>
      </w:r>
      <w:r w:rsidR="00C04D47">
        <w:rPr>
          <w:rFonts w:ascii="Times New Roman" w:hAnsi="Times New Roman"/>
          <w:sz w:val="24"/>
        </w:rPr>
        <w:t>. Si</w:t>
      </w:r>
      <w:r w:rsidRPr="00392972">
        <w:rPr>
          <w:rFonts w:ascii="Times New Roman" w:hAnsi="Times New Roman"/>
          <w:sz w:val="24"/>
        </w:rPr>
        <w:t xml:space="preserve"> è pertanto in attesa della pubblicazione del bando di gara a cui la Città </w:t>
      </w:r>
      <w:r w:rsidR="00C04D47">
        <w:rPr>
          <w:rFonts w:ascii="Times New Roman" w:hAnsi="Times New Roman"/>
          <w:sz w:val="24"/>
        </w:rPr>
        <w:t>potrebbe partecipare</w:t>
      </w:r>
      <w:r w:rsidRPr="00392972">
        <w:rPr>
          <w:rFonts w:ascii="Times New Roman" w:hAnsi="Times New Roman"/>
          <w:sz w:val="24"/>
        </w:rPr>
        <w:t>.</w:t>
      </w:r>
    </w:p>
    <w:p w14:paraId="7049F0B5" w14:textId="77777777" w:rsidR="00392972" w:rsidRDefault="00392972" w:rsidP="00910EE0">
      <w:pPr>
        <w:tabs>
          <w:tab w:val="right" w:pos="9072"/>
        </w:tabs>
        <w:suppressAutoHyphens w:val="0"/>
        <w:spacing w:after="0"/>
        <w:jc w:val="both"/>
        <w:rPr>
          <w:rFonts w:ascii="Times New Roman" w:eastAsia="Times New Roman" w:hAnsi="Times New Roman"/>
          <w:kern w:val="0"/>
          <w:sz w:val="24"/>
          <w:szCs w:val="24"/>
        </w:rPr>
      </w:pPr>
    </w:p>
    <w:p w14:paraId="29B0B8B8" w14:textId="62F3E67E" w:rsidR="00443642" w:rsidRDefault="00443642" w:rsidP="00910EE0">
      <w:pPr>
        <w:tabs>
          <w:tab w:val="right" w:pos="9072"/>
        </w:tabs>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sindaco ha concluso annunciando che lunedì 8 settembre alle 19:00 si terrà la seduta solenne del Consiglio cittadino e ha invitato tutti i presenti a prendervi parte. </w:t>
      </w:r>
    </w:p>
    <w:p w14:paraId="736B6B45" w14:textId="77777777" w:rsidR="00443642" w:rsidRDefault="00443642" w:rsidP="00910EE0">
      <w:pPr>
        <w:tabs>
          <w:tab w:val="right" w:pos="9072"/>
        </w:tabs>
        <w:suppressAutoHyphens w:val="0"/>
        <w:spacing w:after="0"/>
        <w:jc w:val="both"/>
        <w:rPr>
          <w:rFonts w:ascii="Times New Roman" w:eastAsia="Times New Roman" w:hAnsi="Times New Roman"/>
          <w:kern w:val="0"/>
          <w:sz w:val="24"/>
          <w:szCs w:val="24"/>
        </w:rPr>
      </w:pPr>
    </w:p>
    <w:p w14:paraId="20B40EA6" w14:textId="6EE0C0B3" w:rsidR="00443642" w:rsidRDefault="00443642" w:rsidP="00910EE0">
      <w:pPr>
        <w:tabs>
          <w:tab w:val="right" w:pos="9072"/>
        </w:tabs>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menzionato la scadenza per la presentazione delle proposte che sarà necessario prevedere nel bilancio e il sindaco ha aggiunto che sarebbe stato necessario eleggere anche i tre consiglieri che faranno parte della Commissione per le questioni immobiliari.</w:t>
      </w:r>
    </w:p>
    <w:p w14:paraId="5DF706C2" w14:textId="77777777" w:rsidR="00910EE0" w:rsidRDefault="00910EE0" w:rsidP="00191589">
      <w:pPr>
        <w:suppressAutoHyphens w:val="0"/>
        <w:spacing w:after="0"/>
        <w:jc w:val="both"/>
        <w:rPr>
          <w:rFonts w:ascii="Times New Roman" w:eastAsia="Times New Roman" w:hAnsi="Times New Roman"/>
          <w:kern w:val="0"/>
          <w:sz w:val="24"/>
          <w:szCs w:val="24"/>
        </w:rPr>
      </w:pPr>
    </w:p>
    <w:p w14:paraId="5B30E098" w14:textId="09343BCC" w:rsidR="00C65EF9" w:rsidRDefault="0004219F" w:rsidP="00191589">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16. Varie ed eventuali</w:t>
      </w:r>
    </w:p>
    <w:p w14:paraId="2E33A03D" w14:textId="77777777" w:rsidR="00935630" w:rsidRDefault="00935630" w:rsidP="00191589">
      <w:pPr>
        <w:suppressAutoHyphens w:val="0"/>
        <w:spacing w:after="0"/>
        <w:jc w:val="both"/>
        <w:rPr>
          <w:rFonts w:ascii="Times New Roman" w:eastAsia="Times New Roman" w:hAnsi="Times New Roman"/>
          <w:kern w:val="0"/>
          <w:sz w:val="24"/>
          <w:szCs w:val="24"/>
        </w:rPr>
      </w:pPr>
    </w:p>
    <w:p w14:paraId="31A45C80" w14:textId="088C8BCA" w:rsidR="00975A39" w:rsidRDefault="00000000">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chiuso la seduta e ha ringraziato tutti coloro che hanno presenziato alla terza seduta del Consiglio cittadino della Città di Buje-Buie.</w:t>
      </w:r>
    </w:p>
    <w:p w14:paraId="097D5D31" w14:textId="77777777" w:rsidR="00975A39" w:rsidRDefault="00975A39">
      <w:pPr>
        <w:suppressAutoHyphens w:val="0"/>
        <w:spacing w:after="0"/>
        <w:jc w:val="both"/>
        <w:rPr>
          <w:rFonts w:ascii="Times New Roman" w:eastAsia="Times New Roman" w:hAnsi="Times New Roman"/>
          <w:kern w:val="0"/>
          <w:sz w:val="24"/>
          <w:szCs w:val="24"/>
          <w:lang w:val="pl-PL"/>
        </w:rPr>
      </w:pPr>
    </w:p>
    <w:p w14:paraId="296CC73E" w14:textId="07CBB427" w:rsidR="00975A39" w:rsidRDefault="00000000">
      <w:pPr>
        <w:suppressAutoHyphens w:val="0"/>
        <w:spacing w:after="0"/>
        <w:jc w:val="both"/>
      </w:pPr>
      <w:r>
        <w:rPr>
          <w:rFonts w:ascii="Times New Roman" w:hAnsi="Times New Roman"/>
          <w:sz w:val="24"/>
        </w:rPr>
        <w:t>La seduta è terminata alle 20:30.</w:t>
      </w:r>
    </w:p>
    <w:p w14:paraId="4D244FF8" w14:textId="77777777" w:rsidR="00975A39" w:rsidRDefault="00975A39">
      <w:pPr>
        <w:suppressAutoHyphens w:val="0"/>
        <w:spacing w:after="0"/>
        <w:jc w:val="both"/>
        <w:rPr>
          <w:rFonts w:ascii="Times New Roman" w:eastAsia="Times New Roman" w:hAnsi="Times New Roman"/>
          <w:kern w:val="0"/>
        </w:rPr>
      </w:pPr>
    </w:p>
    <w:p w14:paraId="051CAAA6" w14:textId="77777777" w:rsidR="00975A39" w:rsidRPr="00D511A8" w:rsidRDefault="00000000">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verbalizzante: Lara Rešetar </w:t>
      </w:r>
    </w:p>
    <w:p w14:paraId="37CB55B5" w14:textId="77777777" w:rsidR="00975A39" w:rsidRPr="00D511A8" w:rsidRDefault="00975A39">
      <w:pPr>
        <w:suppressAutoHyphens w:val="0"/>
        <w:spacing w:after="0"/>
        <w:jc w:val="both"/>
        <w:rPr>
          <w:rFonts w:ascii="Times New Roman" w:eastAsia="Times New Roman" w:hAnsi="Times New Roman"/>
          <w:kern w:val="0"/>
          <w:sz w:val="24"/>
          <w:szCs w:val="24"/>
        </w:rPr>
      </w:pPr>
    </w:p>
    <w:p w14:paraId="5337F79C" w14:textId="13EDC812" w:rsidR="00975A39" w:rsidRPr="00D511A8" w:rsidRDefault="00000000"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                                                                                                                  </w:t>
      </w:r>
    </w:p>
    <w:p w14:paraId="4E0741E3" w14:textId="77777777" w:rsidR="00975A39" w:rsidRPr="00D511A8" w:rsidRDefault="00975A39">
      <w:pPr>
        <w:suppressAutoHyphens w:val="0"/>
        <w:spacing w:after="0"/>
        <w:jc w:val="both"/>
        <w:rPr>
          <w:rFonts w:ascii="Times New Roman" w:eastAsia="Times New Roman" w:hAnsi="Times New Roman"/>
          <w:kern w:val="0"/>
          <w:sz w:val="24"/>
          <w:szCs w:val="24"/>
          <w:lang w:val="pl-PL"/>
        </w:rPr>
      </w:pPr>
    </w:p>
    <w:p w14:paraId="07779169" w14:textId="77777777" w:rsidR="00975A39" w:rsidRPr="00D511A8" w:rsidRDefault="00975A39">
      <w:pPr>
        <w:suppressAutoHyphens w:val="0"/>
        <w:spacing w:after="0"/>
        <w:jc w:val="both"/>
        <w:rPr>
          <w:rFonts w:ascii="Times New Roman" w:eastAsia="Times New Roman" w:hAnsi="Times New Roman"/>
          <w:kern w:val="0"/>
          <w:sz w:val="24"/>
          <w:szCs w:val="24"/>
          <w:lang w:val="pl-PL"/>
        </w:rPr>
      </w:pPr>
    </w:p>
    <w:p w14:paraId="11122ADC" w14:textId="77777777" w:rsidR="00975A39" w:rsidRPr="00D511A8" w:rsidRDefault="00000000">
      <w:pPr>
        <w:suppressAutoHyphens w:val="0"/>
        <w:spacing w:after="0"/>
        <w:jc w:val="center"/>
        <w:rPr>
          <w:rFonts w:ascii="Times New Roman" w:eastAsia="Times New Roman" w:hAnsi="Times New Roman"/>
          <w:kern w:val="0"/>
          <w:sz w:val="24"/>
          <w:szCs w:val="24"/>
        </w:rPr>
      </w:pPr>
      <w:r>
        <w:rPr>
          <w:rFonts w:ascii="Times New Roman" w:hAnsi="Times New Roman"/>
          <w:sz w:val="24"/>
        </w:rPr>
        <w:t>IL CONSIGLIO CITTADINO DELLA CITTÀ DI BUJE-BUIE</w:t>
      </w:r>
    </w:p>
    <w:p w14:paraId="0102F8DE" w14:textId="77777777" w:rsidR="00975A39" w:rsidRPr="00D511A8" w:rsidRDefault="00000000">
      <w:pPr>
        <w:suppressAutoHyphens w:val="0"/>
        <w:spacing w:after="0"/>
        <w:jc w:val="center"/>
        <w:rPr>
          <w:rFonts w:ascii="Times New Roman" w:eastAsia="Times New Roman" w:hAnsi="Times New Roman"/>
          <w:kern w:val="0"/>
          <w:sz w:val="24"/>
          <w:szCs w:val="24"/>
        </w:rPr>
      </w:pPr>
      <w:r>
        <w:rPr>
          <w:rFonts w:ascii="Times New Roman" w:hAnsi="Times New Roman"/>
          <w:sz w:val="24"/>
        </w:rPr>
        <w:t>LA PRESIDENTE</w:t>
      </w:r>
    </w:p>
    <w:p w14:paraId="6A11FFF0" w14:textId="1C0CA2DB" w:rsidR="00975A39" w:rsidRPr="00D511A8" w:rsidRDefault="00B6795D">
      <w:pPr>
        <w:spacing w:after="0"/>
        <w:jc w:val="center"/>
        <w:rPr>
          <w:sz w:val="24"/>
          <w:szCs w:val="24"/>
        </w:rPr>
      </w:pPr>
      <w:r w:rsidRPr="00B6795D">
        <w:rPr>
          <w:rFonts w:ascii="Times New Roman" w:hAnsi="Times New Roman"/>
          <w:sz w:val="24"/>
        </w:rPr>
        <w:t>F.to</w:t>
      </w:r>
      <w:r w:rsidRPr="00B6795D">
        <w:rPr>
          <w:rFonts w:ascii="Times New Roman" w:hAnsi="Times New Roman"/>
          <w:sz w:val="24"/>
        </w:rPr>
        <w:t xml:space="preserve"> </w:t>
      </w:r>
      <w:proofErr w:type="spellStart"/>
      <w:r w:rsidR="00000000">
        <w:rPr>
          <w:rFonts w:ascii="Times New Roman" w:hAnsi="Times New Roman"/>
          <w:sz w:val="24"/>
        </w:rPr>
        <w:t>Bojana</w:t>
      </w:r>
      <w:proofErr w:type="spellEnd"/>
      <w:r w:rsidR="00000000">
        <w:rPr>
          <w:rFonts w:ascii="Times New Roman" w:hAnsi="Times New Roman"/>
          <w:sz w:val="24"/>
        </w:rPr>
        <w:t xml:space="preserve"> </w:t>
      </w:r>
      <w:proofErr w:type="spellStart"/>
      <w:r w:rsidR="00000000">
        <w:rPr>
          <w:rFonts w:ascii="Times New Roman" w:hAnsi="Times New Roman"/>
          <w:sz w:val="24"/>
        </w:rPr>
        <w:t>Puzigaća</w:t>
      </w:r>
      <w:proofErr w:type="spellEnd"/>
    </w:p>
    <w:sectPr w:rsidR="00975A39" w:rsidRPr="00D511A8">
      <w:headerReference w:type="default" r:id="rId94"/>
      <w:pgSz w:w="11906" w:h="16838"/>
      <w:pgMar w:top="1417" w:right="1417" w:bottom="1417" w:left="1417" w:header="720" w:footer="720" w:gutter="0"/>
      <w:pgBorders w:offsetFrom="page">
        <w:top w:val="dashed" w:sz="4" w:space="24" w:color="000000"/>
        <w:left w:val="dashed" w:sz="4" w:space="24" w:color="000000"/>
        <w:bottom w:val="dashed" w:sz="4" w:space="24" w:color="000000"/>
        <w:right w:val="dashed" w:sz="4" w:space="24" w:color="00000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5FBB0B" w14:textId="77777777" w:rsidR="00D91F9F" w:rsidRDefault="00D91F9F">
      <w:pPr>
        <w:spacing w:after="0"/>
      </w:pPr>
      <w:r>
        <w:separator/>
      </w:r>
    </w:p>
  </w:endnote>
  <w:endnote w:type="continuationSeparator" w:id="0">
    <w:p w14:paraId="19283493" w14:textId="77777777" w:rsidR="00D91F9F" w:rsidRDefault="00D91F9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F2EB61" w14:textId="77777777" w:rsidR="00D91F9F" w:rsidRDefault="00D91F9F">
      <w:pPr>
        <w:spacing w:after="0"/>
      </w:pPr>
      <w:r>
        <w:rPr>
          <w:color w:val="000000"/>
        </w:rPr>
        <w:separator/>
      </w:r>
    </w:p>
  </w:footnote>
  <w:footnote w:type="continuationSeparator" w:id="0">
    <w:p w14:paraId="525311EC" w14:textId="77777777" w:rsidR="00D91F9F" w:rsidRDefault="00D91F9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0487B2" w14:textId="7627249D" w:rsidR="00897078" w:rsidRDefault="00897078">
    <w:pPr>
      <w:pStyle w:val="Zaglavlje"/>
      <w:jc w:val="right"/>
      <w:rPr>
        <w:b/>
        <w:bCs/>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36718D"/>
    <w:multiLevelType w:val="hybridMultilevel"/>
    <w:tmpl w:val="DAFA35C4"/>
    <w:lvl w:ilvl="0" w:tplc="1544499E">
      <w:start w:val="1"/>
      <w:numFmt w:val="decimal"/>
      <w:lvlText w:val="%1."/>
      <w:lvlJc w:val="left"/>
      <w:pPr>
        <w:ind w:left="360" w:hanging="360"/>
      </w:pPr>
      <w:rPr>
        <w:rFonts w:ascii="Times New Roman" w:eastAsia="Times New Roman" w:hAnsi="Times New Roman" w:cs="Times New Roman"/>
        <w:b/>
        <w:sz w:val="28"/>
        <w:szCs w:val="28"/>
      </w:rPr>
    </w:lvl>
    <w:lvl w:ilvl="1" w:tplc="041A0019">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 w15:restartNumberingAfterBreak="0">
    <w:nsid w:val="49382F97"/>
    <w:multiLevelType w:val="multilevel"/>
    <w:tmpl w:val="DF229B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F960221"/>
    <w:multiLevelType w:val="multilevel"/>
    <w:tmpl w:val="C5E2FA50"/>
    <w:lvl w:ilvl="0">
      <w:start w:val="1"/>
      <w:numFmt w:val="lowerLetter"/>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5B410533"/>
    <w:multiLevelType w:val="multilevel"/>
    <w:tmpl w:val="393641B6"/>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64E44757"/>
    <w:multiLevelType w:val="multilevel"/>
    <w:tmpl w:val="3624917C"/>
    <w:lvl w:ilvl="0">
      <w:numFmt w:val="bullet"/>
      <w:lvlText w:val="-"/>
      <w:lvlJc w:val="left"/>
      <w:pPr>
        <w:ind w:left="720" w:hanging="360"/>
      </w:pPr>
      <w:rPr>
        <w:rFonts w:ascii="Arial" w:eastAsia="Times New Roman"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76EF0F9A"/>
    <w:multiLevelType w:val="multilevel"/>
    <w:tmpl w:val="60F86252"/>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776F40FD"/>
    <w:multiLevelType w:val="multilevel"/>
    <w:tmpl w:val="E4D67EE2"/>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943421009">
    <w:abstractNumId w:val="5"/>
  </w:num>
  <w:num w:numId="2" w16cid:durableId="521210406">
    <w:abstractNumId w:val="3"/>
  </w:num>
  <w:num w:numId="3" w16cid:durableId="151064968">
    <w:abstractNumId w:val="6"/>
  </w:num>
  <w:num w:numId="4" w16cid:durableId="2107769694">
    <w:abstractNumId w:val="1"/>
  </w:num>
  <w:num w:numId="5" w16cid:durableId="1435438373">
    <w:abstractNumId w:val="4"/>
  </w:num>
  <w:num w:numId="6" w16cid:durableId="670331621">
    <w:abstractNumId w:val="0"/>
  </w:num>
  <w:num w:numId="7" w16cid:durableId="95302640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7"/>
  <w:proofState w:spelling="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5A39"/>
    <w:rsid w:val="00026ED2"/>
    <w:rsid w:val="0004219F"/>
    <w:rsid w:val="00045AC5"/>
    <w:rsid w:val="000626A6"/>
    <w:rsid w:val="000651C5"/>
    <w:rsid w:val="00081C78"/>
    <w:rsid w:val="0008536D"/>
    <w:rsid w:val="00091F94"/>
    <w:rsid w:val="000B5A0A"/>
    <w:rsid w:val="000D55CC"/>
    <w:rsid w:val="000E3794"/>
    <w:rsid w:val="000E6C6C"/>
    <w:rsid w:val="000F7CE3"/>
    <w:rsid w:val="00120152"/>
    <w:rsid w:val="00120CAA"/>
    <w:rsid w:val="001250CE"/>
    <w:rsid w:val="001506AB"/>
    <w:rsid w:val="00191589"/>
    <w:rsid w:val="001B56D8"/>
    <w:rsid w:val="00205B4C"/>
    <w:rsid w:val="002B7854"/>
    <w:rsid w:val="002B7D05"/>
    <w:rsid w:val="002C620C"/>
    <w:rsid w:val="002D5E77"/>
    <w:rsid w:val="00304E5E"/>
    <w:rsid w:val="003509CC"/>
    <w:rsid w:val="0036782E"/>
    <w:rsid w:val="00392972"/>
    <w:rsid w:val="003C6464"/>
    <w:rsid w:val="003E73A3"/>
    <w:rsid w:val="004047B8"/>
    <w:rsid w:val="004049DB"/>
    <w:rsid w:val="00443642"/>
    <w:rsid w:val="004535AD"/>
    <w:rsid w:val="004C3FFC"/>
    <w:rsid w:val="004D24C2"/>
    <w:rsid w:val="004F10E3"/>
    <w:rsid w:val="00546B39"/>
    <w:rsid w:val="00552CE9"/>
    <w:rsid w:val="005841E9"/>
    <w:rsid w:val="00592DF9"/>
    <w:rsid w:val="005C305E"/>
    <w:rsid w:val="00625E68"/>
    <w:rsid w:val="006473D4"/>
    <w:rsid w:val="006521D5"/>
    <w:rsid w:val="00664361"/>
    <w:rsid w:val="006B1C0E"/>
    <w:rsid w:val="006B2D4E"/>
    <w:rsid w:val="006D2D32"/>
    <w:rsid w:val="00700117"/>
    <w:rsid w:val="007037C5"/>
    <w:rsid w:val="00711FA7"/>
    <w:rsid w:val="00715483"/>
    <w:rsid w:val="00724129"/>
    <w:rsid w:val="00736295"/>
    <w:rsid w:val="00736D86"/>
    <w:rsid w:val="00775F19"/>
    <w:rsid w:val="00794410"/>
    <w:rsid w:val="00794B57"/>
    <w:rsid w:val="007B21F9"/>
    <w:rsid w:val="007B799E"/>
    <w:rsid w:val="007F773E"/>
    <w:rsid w:val="00806666"/>
    <w:rsid w:val="008159C6"/>
    <w:rsid w:val="0084451A"/>
    <w:rsid w:val="00855BCA"/>
    <w:rsid w:val="00897078"/>
    <w:rsid w:val="008C00FD"/>
    <w:rsid w:val="008C5619"/>
    <w:rsid w:val="00910EE0"/>
    <w:rsid w:val="00933C46"/>
    <w:rsid w:val="00935630"/>
    <w:rsid w:val="0094547B"/>
    <w:rsid w:val="009753A3"/>
    <w:rsid w:val="00975A39"/>
    <w:rsid w:val="00987815"/>
    <w:rsid w:val="009B5012"/>
    <w:rsid w:val="00A044C5"/>
    <w:rsid w:val="00A04C5E"/>
    <w:rsid w:val="00A14A10"/>
    <w:rsid w:val="00A31857"/>
    <w:rsid w:val="00A61FE8"/>
    <w:rsid w:val="00A66F66"/>
    <w:rsid w:val="00AA16B0"/>
    <w:rsid w:val="00AA6E39"/>
    <w:rsid w:val="00AB159D"/>
    <w:rsid w:val="00AC183F"/>
    <w:rsid w:val="00B456AF"/>
    <w:rsid w:val="00B514F8"/>
    <w:rsid w:val="00B630EE"/>
    <w:rsid w:val="00B6795D"/>
    <w:rsid w:val="00B73535"/>
    <w:rsid w:val="00B857C5"/>
    <w:rsid w:val="00BB1CF3"/>
    <w:rsid w:val="00BB4599"/>
    <w:rsid w:val="00BB7222"/>
    <w:rsid w:val="00BD389B"/>
    <w:rsid w:val="00BF0F58"/>
    <w:rsid w:val="00C04D47"/>
    <w:rsid w:val="00C13673"/>
    <w:rsid w:val="00C15550"/>
    <w:rsid w:val="00C65EF9"/>
    <w:rsid w:val="00C67DFB"/>
    <w:rsid w:val="00C81813"/>
    <w:rsid w:val="00CE5EFF"/>
    <w:rsid w:val="00CE6EEA"/>
    <w:rsid w:val="00CF0879"/>
    <w:rsid w:val="00D470C4"/>
    <w:rsid w:val="00D511A8"/>
    <w:rsid w:val="00D517FD"/>
    <w:rsid w:val="00D57062"/>
    <w:rsid w:val="00D735C0"/>
    <w:rsid w:val="00D86ED8"/>
    <w:rsid w:val="00D91F9F"/>
    <w:rsid w:val="00D939B8"/>
    <w:rsid w:val="00DC7FFC"/>
    <w:rsid w:val="00E00409"/>
    <w:rsid w:val="00E302F7"/>
    <w:rsid w:val="00E51F91"/>
    <w:rsid w:val="00E65C7E"/>
    <w:rsid w:val="00ED4E02"/>
    <w:rsid w:val="00F06A73"/>
    <w:rsid w:val="00F34194"/>
    <w:rsid w:val="00F34EF3"/>
    <w:rsid w:val="00F8040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C41A18D"/>
  <w15:docId w15:val="{CB6B4F83-1A00-4A51-BF78-9BE3821DE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kern w:val="3"/>
        <w:sz w:val="22"/>
        <w:szCs w:val="22"/>
        <w:lang w:val="it-IT" w:eastAsia="en-US" w:bidi="ar-SA"/>
      </w:rPr>
    </w:rPrDefault>
    <w:pPrDefault>
      <w:pPr>
        <w:autoSpaceDN w:val="0"/>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1CF3"/>
    <w:pPr>
      <w:suppressAutoHyphens/>
    </w:pPr>
  </w:style>
  <w:style w:type="paragraph" w:styleId="Naslov1">
    <w:name w:val="heading 1"/>
    <w:basedOn w:val="Normal"/>
    <w:next w:val="Normal"/>
    <w:uiPriority w:val="9"/>
    <w:qFormat/>
    <w:pPr>
      <w:keepNext/>
      <w:suppressAutoHyphens w:val="0"/>
      <w:spacing w:after="0"/>
      <w:jc w:val="center"/>
      <w:outlineLvl w:val="0"/>
    </w:pPr>
    <w:rPr>
      <w:rFonts w:ascii="Times New Roman" w:eastAsia="Times New Roman" w:hAnsi="Times New Roman"/>
      <w:b/>
      <w:bCs/>
      <w:kern w:val="0"/>
      <w:sz w:val="24"/>
      <w:szCs w:val="24"/>
    </w:rPr>
  </w:style>
  <w:style w:type="paragraph" w:styleId="Naslov2">
    <w:name w:val="heading 2"/>
    <w:basedOn w:val="Normal"/>
    <w:next w:val="Normal"/>
    <w:uiPriority w:val="9"/>
    <w:semiHidden/>
    <w:unhideWhenUsed/>
    <w:qFormat/>
    <w:pPr>
      <w:keepNext/>
      <w:suppressAutoHyphens w:val="0"/>
      <w:spacing w:before="240" w:after="60"/>
      <w:outlineLvl w:val="1"/>
    </w:pPr>
    <w:rPr>
      <w:rFonts w:ascii="Arial" w:eastAsia="Times New Roman" w:hAnsi="Arial" w:cs="Arial"/>
      <w:b/>
      <w:bCs/>
      <w:i/>
      <w:iCs/>
      <w:kern w:val="0"/>
      <w:sz w:val="28"/>
      <w:szCs w:val="28"/>
    </w:rPr>
  </w:style>
  <w:style w:type="paragraph" w:styleId="Naslov3">
    <w:name w:val="heading 3"/>
    <w:basedOn w:val="Normal"/>
    <w:next w:val="Normal"/>
    <w:uiPriority w:val="9"/>
    <w:semiHidden/>
    <w:unhideWhenUsed/>
    <w:qFormat/>
    <w:pPr>
      <w:keepNext/>
      <w:tabs>
        <w:tab w:val="left" w:pos="0"/>
        <w:tab w:val="left" w:pos="720"/>
      </w:tabs>
      <w:spacing w:after="0"/>
      <w:ind w:hanging="76"/>
      <w:outlineLvl w:val="2"/>
    </w:pPr>
    <w:rPr>
      <w:rFonts w:ascii="Bookman Old Style" w:eastAsia="Times New Roman" w:hAnsi="Bookman Old Style"/>
      <w:color w:val="000000"/>
      <w:kern w:val="0"/>
      <w:sz w:val="24"/>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Zaglavlje">
    <w:name w:val="header"/>
    <w:basedOn w:val="Normal"/>
    <w:pPr>
      <w:tabs>
        <w:tab w:val="center" w:pos="4536"/>
        <w:tab w:val="right" w:pos="9072"/>
      </w:tabs>
      <w:spacing w:after="0"/>
    </w:pPr>
  </w:style>
  <w:style w:type="character" w:customStyle="1" w:styleId="ZaglavljeChar">
    <w:name w:val="Zaglavlje Char"/>
    <w:basedOn w:val="Zadanifontodlomka"/>
  </w:style>
  <w:style w:type="paragraph" w:styleId="Podnoje">
    <w:name w:val="footer"/>
    <w:basedOn w:val="Normal"/>
    <w:pPr>
      <w:tabs>
        <w:tab w:val="center" w:pos="4536"/>
        <w:tab w:val="right" w:pos="9072"/>
      </w:tabs>
      <w:spacing w:after="0"/>
    </w:pPr>
  </w:style>
  <w:style w:type="character" w:customStyle="1" w:styleId="PodnojeChar">
    <w:name w:val="Podnožje Char"/>
    <w:basedOn w:val="Zadanifontodlomka"/>
  </w:style>
  <w:style w:type="character" w:customStyle="1" w:styleId="Naslov1Char">
    <w:name w:val="Naslov 1 Char"/>
    <w:basedOn w:val="Zadanifontodlomka"/>
    <w:rPr>
      <w:rFonts w:ascii="Times New Roman" w:eastAsia="Times New Roman" w:hAnsi="Times New Roman"/>
      <w:b/>
      <w:bCs/>
      <w:kern w:val="0"/>
      <w:sz w:val="24"/>
      <w:szCs w:val="24"/>
      <w:lang w:val="it-IT"/>
    </w:rPr>
  </w:style>
  <w:style w:type="character" w:customStyle="1" w:styleId="Naslov2Char">
    <w:name w:val="Naslov 2 Char"/>
    <w:basedOn w:val="Zadanifontodlomka"/>
    <w:rPr>
      <w:rFonts w:ascii="Arial" w:eastAsia="Times New Roman" w:hAnsi="Arial" w:cs="Arial"/>
      <w:b/>
      <w:bCs/>
      <w:i/>
      <w:iCs/>
      <w:kern w:val="0"/>
      <w:sz w:val="28"/>
      <w:szCs w:val="28"/>
      <w:lang w:val="it-IT"/>
    </w:rPr>
  </w:style>
  <w:style w:type="character" w:customStyle="1" w:styleId="Naslov3Char">
    <w:name w:val="Naslov 3 Char"/>
    <w:basedOn w:val="Zadanifontodlomka"/>
    <w:rPr>
      <w:rFonts w:ascii="Bookman Old Style" w:eastAsia="Times New Roman" w:hAnsi="Bookman Old Style"/>
      <w:color w:val="000000"/>
      <w:kern w:val="0"/>
      <w:sz w:val="24"/>
      <w:szCs w:val="20"/>
      <w:lang w:val="it-IT"/>
    </w:rPr>
  </w:style>
  <w:style w:type="paragraph" w:styleId="Tijeloteksta">
    <w:name w:val="Body Text"/>
    <w:basedOn w:val="Normal"/>
    <w:pPr>
      <w:suppressAutoHyphens w:val="0"/>
      <w:spacing w:after="0"/>
      <w:jc w:val="both"/>
    </w:pPr>
    <w:rPr>
      <w:rFonts w:ascii="Times New Roman" w:eastAsia="Times New Roman" w:hAnsi="Times New Roman"/>
      <w:kern w:val="0"/>
      <w:sz w:val="24"/>
      <w:szCs w:val="24"/>
    </w:rPr>
  </w:style>
  <w:style w:type="character" w:customStyle="1" w:styleId="TijelotekstaChar">
    <w:name w:val="Tijelo teksta Char"/>
    <w:basedOn w:val="Zadanifontodlomka"/>
    <w:rPr>
      <w:rFonts w:ascii="Times New Roman" w:eastAsia="Times New Roman" w:hAnsi="Times New Roman"/>
      <w:kern w:val="0"/>
      <w:sz w:val="24"/>
      <w:szCs w:val="24"/>
      <w:lang w:val="it-IT"/>
    </w:rPr>
  </w:style>
  <w:style w:type="paragraph" w:styleId="Naslov">
    <w:name w:val="Title"/>
    <w:basedOn w:val="Normal"/>
    <w:uiPriority w:val="10"/>
    <w:qFormat/>
    <w:pPr>
      <w:suppressAutoHyphens w:val="0"/>
      <w:spacing w:after="0"/>
      <w:jc w:val="center"/>
    </w:pPr>
    <w:rPr>
      <w:rFonts w:ascii="Tahoma" w:eastAsia="Times New Roman" w:hAnsi="Tahoma"/>
      <w:b/>
      <w:kern w:val="0"/>
      <w:szCs w:val="20"/>
    </w:rPr>
  </w:style>
  <w:style w:type="character" w:customStyle="1" w:styleId="NaslovChar">
    <w:name w:val="Naslov Char"/>
    <w:basedOn w:val="Zadanifontodlomka"/>
    <w:rPr>
      <w:rFonts w:ascii="Tahoma" w:eastAsia="Times New Roman" w:hAnsi="Tahoma"/>
      <w:b/>
      <w:kern w:val="0"/>
      <w:szCs w:val="20"/>
    </w:rPr>
  </w:style>
  <w:style w:type="paragraph" w:styleId="Tijeloteksta2">
    <w:name w:val="Body Text 2"/>
    <w:basedOn w:val="Normal"/>
    <w:pPr>
      <w:suppressAutoHyphens w:val="0"/>
      <w:spacing w:after="0"/>
    </w:pPr>
    <w:rPr>
      <w:rFonts w:ascii="Tahoma" w:eastAsia="Times New Roman" w:hAnsi="Tahoma"/>
      <w:kern w:val="0"/>
      <w:szCs w:val="24"/>
    </w:rPr>
  </w:style>
  <w:style w:type="character" w:customStyle="1" w:styleId="Tijeloteksta2Char">
    <w:name w:val="Tijelo teksta 2 Char"/>
    <w:basedOn w:val="Zadanifontodlomka"/>
    <w:rPr>
      <w:rFonts w:ascii="Tahoma" w:eastAsia="Times New Roman" w:hAnsi="Tahoma"/>
      <w:kern w:val="0"/>
      <w:szCs w:val="24"/>
    </w:rPr>
  </w:style>
  <w:style w:type="paragraph" w:styleId="Uvuenotijeloteksta">
    <w:name w:val="Body Text Indent"/>
    <w:basedOn w:val="Normal"/>
    <w:pPr>
      <w:suppressAutoHyphens w:val="0"/>
      <w:spacing w:after="0"/>
      <w:ind w:left="720"/>
      <w:jc w:val="both"/>
    </w:pPr>
    <w:rPr>
      <w:rFonts w:ascii="Tahoma" w:eastAsia="Times New Roman" w:hAnsi="Tahoma"/>
      <w:kern w:val="0"/>
      <w:szCs w:val="20"/>
    </w:rPr>
  </w:style>
  <w:style w:type="character" w:customStyle="1" w:styleId="UvuenotijelotekstaChar">
    <w:name w:val="Uvučeno tijelo teksta Char"/>
    <w:basedOn w:val="Zadanifontodlomka"/>
    <w:rPr>
      <w:rFonts w:ascii="Tahoma" w:eastAsia="Times New Roman" w:hAnsi="Tahoma"/>
      <w:kern w:val="0"/>
      <w:szCs w:val="20"/>
    </w:rPr>
  </w:style>
  <w:style w:type="paragraph" w:styleId="Tijeloteksta-uvlaka2">
    <w:name w:val="Body Text Indent 2"/>
    <w:basedOn w:val="Normal"/>
    <w:pPr>
      <w:suppressAutoHyphens w:val="0"/>
      <w:spacing w:after="0"/>
      <w:ind w:left="1080"/>
      <w:jc w:val="both"/>
    </w:pPr>
    <w:rPr>
      <w:rFonts w:ascii="Tahoma" w:eastAsia="Times New Roman" w:hAnsi="Tahoma"/>
      <w:kern w:val="0"/>
      <w:szCs w:val="24"/>
    </w:rPr>
  </w:style>
  <w:style w:type="character" w:customStyle="1" w:styleId="Tijeloteksta-uvlaka2Char">
    <w:name w:val="Tijelo teksta - uvlaka 2 Char"/>
    <w:basedOn w:val="Zadanifontodlomka"/>
    <w:rPr>
      <w:rFonts w:ascii="Tahoma" w:eastAsia="Times New Roman" w:hAnsi="Tahoma"/>
      <w:kern w:val="0"/>
      <w:szCs w:val="24"/>
    </w:rPr>
  </w:style>
  <w:style w:type="paragraph" w:styleId="Tijeloteksta-uvlaka3">
    <w:name w:val="Body Text Indent 3"/>
    <w:basedOn w:val="Normal"/>
    <w:pPr>
      <w:suppressAutoHyphens w:val="0"/>
      <w:spacing w:after="0"/>
      <w:ind w:firstLine="720"/>
      <w:jc w:val="both"/>
    </w:pPr>
    <w:rPr>
      <w:rFonts w:ascii="Tahoma" w:eastAsia="Times New Roman" w:hAnsi="Tahoma"/>
      <w:kern w:val="0"/>
      <w:szCs w:val="24"/>
    </w:rPr>
  </w:style>
  <w:style w:type="character" w:customStyle="1" w:styleId="Tijeloteksta-uvlaka3Char">
    <w:name w:val="Tijelo teksta - uvlaka 3 Char"/>
    <w:basedOn w:val="Zadanifontodlomka"/>
    <w:rPr>
      <w:rFonts w:ascii="Tahoma" w:eastAsia="Times New Roman" w:hAnsi="Tahoma"/>
      <w:kern w:val="0"/>
      <w:szCs w:val="24"/>
    </w:rPr>
  </w:style>
  <w:style w:type="paragraph" w:styleId="StandardWeb">
    <w:name w:val="Normal (Web)"/>
    <w:basedOn w:val="Normal"/>
    <w:pPr>
      <w:suppressAutoHyphens w:val="0"/>
      <w:spacing w:before="200" w:after="0"/>
    </w:pPr>
    <w:rPr>
      <w:rFonts w:ascii="Times New Roman" w:eastAsia="Times New Roman" w:hAnsi="Times New Roman"/>
      <w:color w:val="333333"/>
      <w:kern w:val="0"/>
      <w:sz w:val="24"/>
      <w:szCs w:val="24"/>
      <w:lang w:eastAsia="hr-HR"/>
    </w:rPr>
  </w:style>
  <w:style w:type="paragraph" w:styleId="Odlomakpopisa">
    <w:name w:val="List Paragraph"/>
    <w:basedOn w:val="Normal"/>
    <w:pPr>
      <w:suppressAutoHyphens w:val="0"/>
      <w:spacing w:after="0"/>
      <w:ind w:left="708"/>
    </w:pPr>
    <w:rPr>
      <w:rFonts w:ascii="Times New Roman" w:eastAsia="Times New Roman" w:hAnsi="Times New Roman"/>
      <w:kern w:val="0"/>
      <w:sz w:val="24"/>
      <w:szCs w:val="24"/>
    </w:rPr>
  </w:style>
  <w:style w:type="character" w:styleId="Referencakomentara">
    <w:name w:val="annotation reference"/>
    <w:rPr>
      <w:sz w:val="16"/>
      <w:szCs w:val="16"/>
    </w:rPr>
  </w:style>
  <w:style w:type="paragraph" w:styleId="Tekstkomentara">
    <w:name w:val="annotation text"/>
    <w:basedOn w:val="Normal"/>
    <w:pPr>
      <w:suppressAutoHyphens w:val="0"/>
      <w:spacing w:after="0"/>
    </w:pPr>
    <w:rPr>
      <w:rFonts w:ascii="Times New Roman" w:eastAsia="Times New Roman" w:hAnsi="Times New Roman"/>
      <w:kern w:val="0"/>
      <w:sz w:val="20"/>
      <w:szCs w:val="20"/>
    </w:rPr>
  </w:style>
  <w:style w:type="character" w:customStyle="1" w:styleId="TekstkomentaraChar">
    <w:name w:val="Tekst komentara Char"/>
    <w:basedOn w:val="Zadanifontodlomka"/>
    <w:rPr>
      <w:rFonts w:ascii="Times New Roman" w:eastAsia="Times New Roman" w:hAnsi="Times New Roman"/>
      <w:kern w:val="0"/>
      <w:sz w:val="20"/>
      <w:szCs w:val="20"/>
      <w:lang w:val="it-IT"/>
    </w:rPr>
  </w:style>
  <w:style w:type="paragraph" w:styleId="Predmetkomentara">
    <w:name w:val="annotation subject"/>
    <w:basedOn w:val="Tekstkomentara"/>
    <w:next w:val="Tekstkomentara"/>
    <w:rPr>
      <w:b/>
      <w:bCs/>
    </w:rPr>
  </w:style>
  <w:style w:type="character" w:customStyle="1" w:styleId="PredmetkomentaraChar">
    <w:name w:val="Predmet komentara Char"/>
    <w:basedOn w:val="TekstkomentaraChar"/>
    <w:rPr>
      <w:rFonts w:ascii="Times New Roman" w:eastAsia="Times New Roman" w:hAnsi="Times New Roman"/>
      <w:b/>
      <w:bCs/>
      <w:kern w:val="0"/>
      <w:sz w:val="20"/>
      <w:szCs w:val="20"/>
      <w:lang w:val="it-IT"/>
    </w:rPr>
  </w:style>
  <w:style w:type="character" w:styleId="Hiperveza">
    <w:name w:val="Hyperlink"/>
    <w:basedOn w:val="Zadanifontodlomka"/>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sv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sv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svg"/><Relationship Id="rId16" Type="http://schemas.openxmlformats.org/officeDocument/2006/relationships/image" Target="media/image10.svg"/><Relationship Id="rId11" Type="http://schemas.openxmlformats.org/officeDocument/2006/relationships/image" Target="media/image5.png"/><Relationship Id="rId32" Type="http://schemas.openxmlformats.org/officeDocument/2006/relationships/image" Target="media/image26.sv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sv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fontTable" Target="fontTable.xml"/><Relationship Id="rId22" Type="http://schemas.openxmlformats.org/officeDocument/2006/relationships/image" Target="media/image16.sv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sv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svg"/><Relationship Id="rId93" Type="http://schemas.openxmlformats.org/officeDocument/2006/relationships/image" Target="media/image87.svg"/><Relationship Id="rId3" Type="http://schemas.openxmlformats.org/officeDocument/2006/relationships/settings" Target="settings.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svg"/><Relationship Id="rId46" Type="http://schemas.openxmlformats.org/officeDocument/2006/relationships/image" Target="media/image40.png"/><Relationship Id="rId59" Type="http://schemas.openxmlformats.org/officeDocument/2006/relationships/image" Target="media/image53.svg"/><Relationship Id="rId67" Type="http://schemas.openxmlformats.org/officeDocument/2006/relationships/image" Target="media/image61.svg"/><Relationship Id="rId20" Type="http://schemas.openxmlformats.org/officeDocument/2006/relationships/image" Target="media/image14.sv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svg"/><Relationship Id="rId83" Type="http://schemas.openxmlformats.org/officeDocument/2006/relationships/image" Target="media/image77.svg"/><Relationship Id="rId88" Type="http://schemas.openxmlformats.org/officeDocument/2006/relationships/image" Target="media/image82.png"/><Relationship Id="rId91" Type="http://schemas.openxmlformats.org/officeDocument/2006/relationships/image" Target="media/image85.sv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image" Target="media/image30.svg"/><Relationship Id="rId49" Type="http://schemas.openxmlformats.org/officeDocument/2006/relationships/image" Target="media/image43.png"/><Relationship Id="rId57" Type="http://schemas.openxmlformats.org/officeDocument/2006/relationships/image" Target="media/image51.svg"/><Relationship Id="rId10" Type="http://schemas.openxmlformats.org/officeDocument/2006/relationships/image" Target="media/image4.sv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svg"/><Relationship Id="rId73" Type="http://schemas.openxmlformats.org/officeDocument/2006/relationships/image" Target="media/image67.svg"/><Relationship Id="rId78" Type="http://schemas.openxmlformats.org/officeDocument/2006/relationships/image" Target="media/image72.png"/><Relationship Id="rId81" Type="http://schemas.openxmlformats.org/officeDocument/2006/relationships/image" Target="media/image75.svg"/><Relationship Id="rId86" Type="http://schemas.openxmlformats.org/officeDocument/2006/relationships/image" Target="media/image80.png"/><Relationship Id="rId9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svg"/><Relationship Id="rId39" Type="http://schemas.openxmlformats.org/officeDocument/2006/relationships/image" Target="media/image33.png"/><Relationship Id="rId34" Type="http://schemas.openxmlformats.org/officeDocument/2006/relationships/image" Target="media/image28.svg"/><Relationship Id="rId50" Type="http://schemas.openxmlformats.org/officeDocument/2006/relationships/image" Target="media/image44.png"/><Relationship Id="rId55" Type="http://schemas.openxmlformats.org/officeDocument/2006/relationships/image" Target="media/image49.svg"/><Relationship Id="rId76" Type="http://schemas.openxmlformats.org/officeDocument/2006/relationships/image" Target="media/image70.png"/><Relationship Id="rId7" Type="http://schemas.openxmlformats.org/officeDocument/2006/relationships/image" Target="media/image1.jpeg"/><Relationship Id="rId71" Type="http://schemas.openxmlformats.org/officeDocument/2006/relationships/image" Target="media/image65.sv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sv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svg"/><Relationship Id="rId61" Type="http://schemas.openxmlformats.org/officeDocument/2006/relationships/image" Target="media/image55.sv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svg"/><Relationship Id="rId30" Type="http://schemas.openxmlformats.org/officeDocument/2006/relationships/image" Target="media/image24.sv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sv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47</Pages>
  <Words>8433</Words>
  <Characters>48070</Characters>
  <Application>Microsoft Office Word</Application>
  <DocSecurity>0</DocSecurity>
  <Lines>400</Lines>
  <Paragraphs>112</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56391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Lara Valenta</dc:creator>
  <dc:description/>
  <cp:lastModifiedBy>Lara Valenta</cp:lastModifiedBy>
  <cp:revision>3</cp:revision>
  <cp:lastPrinted>2025-07-31T13:28:00Z</cp:lastPrinted>
  <dcterms:created xsi:type="dcterms:W3CDTF">2025-12-08T08:56:00Z</dcterms:created>
  <dcterms:modified xsi:type="dcterms:W3CDTF">2025-12-08T08:58:00Z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5a49164b-f4ff-4253-9dc0-f62ad4967dac</vt:lpwstr>
  </property>
</Properties>
</file>