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58"/>
        <w:gridCol w:w="5204"/>
      </w:tblGrid>
      <w:tr w:rsidR="005B0986" w:rsidRPr="004F225F" w14:paraId="0899F978" w14:textId="77777777" w:rsidTr="00941D1C">
        <w:trPr>
          <w:trHeight w:val="719"/>
        </w:trPr>
        <w:tc>
          <w:tcPr>
            <w:tcW w:w="9243" w:type="dxa"/>
            <w:gridSpan w:val="2"/>
            <w:tcBorders>
              <w:bottom w:val="single" w:sz="4" w:space="0" w:color="365F91"/>
            </w:tcBorders>
            <w:shd w:val="clear" w:color="auto" w:fill="B8CCE4"/>
            <w:vAlign w:val="center"/>
          </w:tcPr>
          <w:p w14:paraId="6ED8E1E2" w14:textId="56FA918E" w:rsidR="005B0986" w:rsidRPr="004F225F" w:rsidRDefault="00504138" w:rsidP="00941D1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0" w:name="_Toc468978617"/>
            <w:r w:rsidRPr="004F22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End w:id="0"/>
            <w:r w:rsidR="005B0986"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IZVJEŠĆE O SAVJETOVANJU S JAVNOŠĆU</w:t>
            </w:r>
          </w:p>
          <w:p w14:paraId="115E84FA" w14:textId="5CB9BF56" w:rsidR="005B0986" w:rsidRPr="004F225F" w:rsidRDefault="005B0986" w:rsidP="00941D1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U POSTUPKU DONOŠENJA </w:t>
            </w:r>
            <w:r w:rsidR="00DC14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STATUTARNE </w:t>
            </w:r>
            <w:r w:rsidR="008D4B26"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ODLUKE O </w:t>
            </w:r>
            <w:r w:rsidR="0061607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IZMJENAMA I DOPUN</w:t>
            </w:r>
            <w:r w:rsidR="00DC14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AMA</w:t>
            </w:r>
            <w:r w:rsidR="0061607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DC14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STATUTA </w:t>
            </w:r>
            <w:r w:rsidR="0061607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GRADA BUJA -BUIE</w:t>
            </w:r>
          </w:p>
          <w:p w14:paraId="7220379E" w14:textId="77777777" w:rsidR="005B0986" w:rsidRPr="004F225F" w:rsidRDefault="005B0986" w:rsidP="00941D1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5902AF91" w14:textId="7AE209B9" w:rsidR="005B0986" w:rsidRPr="004F225F" w:rsidRDefault="005B0986" w:rsidP="00941D1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Nositelj izrade izvješća: </w:t>
            </w:r>
            <w:r w:rsidR="008D4B26"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UPRAVNI ODJEL ZA OPĆE POSLOVE</w:t>
            </w:r>
          </w:p>
          <w:p w14:paraId="57164197" w14:textId="0B4A0A85" w:rsidR="005B0986" w:rsidRPr="004F225F" w:rsidRDefault="005B0986" w:rsidP="00941D1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Mjesto, datum</w:t>
            </w:r>
            <w:r w:rsidR="008D4B26"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: Buje – </w:t>
            </w:r>
            <w:proofErr w:type="spellStart"/>
            <w:r w:rsidR="008D4B26"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Buie</w:t>
            </w:r>
            <w:proofErr w:type="spellEnd"/>
            <w:r w:rsidR="008D4B26"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1</w:t>
            </w:r>
            <w:r w:rsidR="00DC14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="008D4B26"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="00DC14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="008D4B26"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.202</w:t>
            </w:r>
            <w:r w:rsidR="009E5AF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="008D4B26"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  <w:p w14:paraId="0BDF17A0" w14:textId="77777777" w:rsidR="005B0986" w:rsidRPr="004F225F" w:rsidRDefault="005B0986" w:rsidP="00941D1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B0986" w:rsidRPr="004F225F" w14:paraId="0C9E6DA7" w14:textId="77777777" w:rsidTr="001907B5">
        <w:tc>
          <w:tcPr>
            <w:tcW w:w="3942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160427BE" w14:textId="77777777" w:rsidR="005B0986" w:rsidRPr="004F225F" w:rsidRDefault="005B0986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Naziv akta za koji je provedeno savjetovanje s javnošću </w:t>
            </w:r>
          </w:p>
        </w:tc>
        <w:tc>
          <w:tcPr>
            <w:tcW w:w="53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387571E0" w14:textId="0CD7EEA7" w:rsidR="005B0986" w:rsidRPr="004F225F" w:rsidRDefault="00DC149C" w:rsidP="00DC149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C149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NACRT PRIJEDLOGA STATUTARNE ODLUKE O IZMJENAMA  I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 xml:space="preserve"> </w:t>
            </w:r>
            <w:r w:rsidRPr="00DC149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DOPUNAMA STATUTA GRADA BUJE-BUIE</w:t>
            </w:r>
          </w:p>
        </w:tc>
      </w:tr>
      <w:tr w:rsidR="005B0986" w:rsidRPr="004F225F" w14:paraId="3B7D6016" w14:textId="77777777" w:rsidTr="001907B5">
        <w:tc>
          <w:tcPr>
            <w:tcW w:w="3942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34E159E3" w14:textId="77777777" w:rsidR="005B0986" w:rsidRPr="004F225F" w:rsidRDefault="005B0986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Naziv tijela nadležnog za izradu nacrta / provedbu savjetovanja </w:t>
            </w:r>
          </w:p>
        </w:tc>
        <w:tc>
          <w:tcPr>
            <w:tcW w:w="53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44423879" w14:textId="3222A1AE" w:rsidR="005B0986" w:rsidRPr="004F225F" w:rsidRDefault="008D4B26" w:rsidP="00941D1C">
            <w:pPr>
              <w:spacing w:after="12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>GRAD BUJE – BUIE, UPRAVNI ODJEL ZA OPĆE POSLOVE</w:t>
            </w:r>
          </w:p>
        </w:tc>
      </w:tr>
      <w:tr w:rsidR="005B0986" w:rsidRPr="004F225F" w14:paraId="271E9FD7" w14:textId="77777777" w:rsidTr="001907B5">
        <w:tc>
          <w:tcPr>
            <w:tcW w:w="3942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53DBF592" w14:textId="77777777" w:rsidR="005B0986" w:rsidRPr="004F225F" w:rsidRDefault="005B0986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Razlozi za donošenje akta i ciljevi koji se njime žele postići uz sažetak ključnih pitanja</w:t>
            </w:r>
          </w:p>
        </w:tc>
        <w:tc>
          <w:tcPr>
            <w:tcW w:w="53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</w:tcPr>
          <w:p w14:paraId="6AD8BBA7" w14:textId="7321D6BE" w:rsidR="008262BD" w:rsidRPr="008262BD" w:rsidRDefault="008262BD" w:rsidP="008262BD">
            <w:pPr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8262BD"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  <w:t>Slijedom predstojećih redovnih lokalnih izbora za članove predstavničkih tijela jedinica lokalne i područne (regionalne) samouprav</w:t>
            </w:r>
            <w:r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e </w:t>
            </w:r>
            <w:r w:rsidRPr="008262BD"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te izbora za gradonačelnika, Ministarstvo pravosuđa, uprave i digitalne transformacije dostavilo je, radi jasnog utvrđivanja broja članova predstavničkih tijela iz reda pripadnika nacionalne manjine odnosno hrvatskog naroda te podacima o zastupljenosti u izvršnim tijelima, tabelarne prikaze  Državnog zavoda za statistiku od 2021. godine koji je iste godine proveo novi Popis stanovništva. </w:t>
            </w:r>
          </w:p>
          <w:p w14:paraId="688798AB" w14:textId="4061F9C6" w:rsidR="008262BD" w:rsidRPr="008262BD" w:rsidRDefault="008262BD" w:rsidP="008262BD">
            <w:pPr>
              <w:jc w:val="both"/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8262BD"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Dostavljenim promjenama u broju stanovnika, utvrdila se promjena u razmjernoj zastupljenosti članova predstavničkih tijela iz reda pripadnika nacionalnih manjina u ukupnom broju stanovnika Grada Buja – </w:t>
            </w:r>
            <w:proofErr w:type="spellStart"/>
            <w:r w:rsidRPr="008262BD"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  <w:t>Buie</w:t>
            </w:r>
            <w:proofErr w:type="spellEnd"/>
            <w:r w:rsidRPr="008262BD"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  <w:t>. Slijedom navedenog,</w:t>
            </w:r>
            <w:r w:rsidRPr="008262BD"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 a </w:t>
            </w:r>
            <w:r w:rsidRPr="008262BD"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na temelju Ustavnog zakona Grad kao jedinica lokalne samouprave mora jamčiti ostvarivanje njihovog prava na zastupljenost u predstavničkom tijelu s barem jednim članom. </w:t>
            </w:r>
          </w:p>
          <w:p w14:paraId="17A3E16B" w14:textId="1FC7CE62" w:rsidR="008262BD" w:rsidRPr="008262BD" w:rsidRDefault="008262BD" w:rsidP="008262BD">
            <w:pPr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</w:pPr>
            <w:r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  <w:t>Izmjene i dopune Statuta Grada Buja odnose se na usklađivanje s Ustavnim zakonom o pravima nacionalnih manjina</w:t>
            </w:r>
            <w:r w:rsidRPr="008262BD"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 koje se odnose na zastupljenost pripadnika nacionalne manjine u predstavničkom tijelu</w:t>
            </w:r>
            <w:r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  <w:t>.</w:t>
            </w:r>
          </w:p>
          <w:p w14:paraId="287842C0" w14:textId="6E02C22F" w:rsidR="008262BD" w:rsidRPr="008262BD" w:rsidRDefault="008262BD" w:rsidP="008262BD">
            <w:pPr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8262BD">
              <w:rPr>
                <w:rFonts w:ascii="Times New Roman" w:eastAsia="DengXian" w:hAnsi="Times New Roman" w:cs="Times New Roman"/>
                <w:kern w:val="2"/>
                <w:sz w:val="20"/>
                <w:szCs w:val="20"/>
                <w14:ligatures w14:val="standardContextual"/>
              </w:rPr>
              <w:t xml:space="preserve">S obzirom na posljednje zasjedanje Gradskog vijeća Grada Buja – </w:t>
            </w:r>
            <w:proofErr w:type="spellStart"/>
            <w:r w:rsidRPr="008262BD">
              <w:rPr>
                <w:rFonts w:ascii="Times New Roman" w:eastAsia="DengXian" w:hAnsi="Times New Roman" w:cs="Times New Roman"/>
                <w:kern w:val="2"/>
                <w:sz w:val="20"/>
                <w:szCs w:val="20"/>
                <w14:ligatures w14:val="standardContextual"/>
              </w:rPr>
              <w:t>Buie</w:t>
            </w:r>
            <w:proofErr w:type="spellEnd"/>
            <w:r w:rsidRPr="008262BD">
              <w:rPr>
                <w:rFonts w:ascii="Times New Roman" w:eastAsia="DengXian" w:hAnsi="Times New Roman" w:cs="Times New Roman"/>
                <w:kern w:val="2"/>
                <w:sz w:val="20"/>
                <w:szCs w:val="20"/>
                <w14:ligatures w14:val="standardContextual"/>
              </w:rPr>
              <w:t xml:space="preserve"> 17. ožujka 2025. godine i potrebe dostave materijala vijećnicima minimalno 5 (pet) dana prije vijeća,  kao i nužnosti u hitnom usklađenju Statuta i dostave nadležnom Ministarstvu skraćuje se rok za javno savjetovanje na 8 dana</w:t>
            </w:r>
            <w:r w:rsidRPr="008262BD">
              <w:rPr>
                <w:rFonts w:ascii="Times New Roman" w:eastAsia="DengXian" w:hAnsi="Times New Roman" w:cs="Times New Roman"/>
                <w:kern w:val="2"/>
                <w:sz w:val="20"/>
                <w:szCs w:val="20"/>
                <w14:ligatures w14:val="standardContextual"/>
              </w:rPr>
              <w:t>.</w:t>
            </w:r>
          </w:p>
          <w:p w14:paraId="3868CA1E" w14:textId="7127BFEA" w:rsidR="009E5AFA" w:rsidRPr="00DC149C" w:rsidRDefault="009E5AFA" w:rsidP="00616073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5B0986" w:rsidRPr="004F225F" w14:paraId="1A5C6BF2" w14:textId="77777777" w:rsidTr="001907B5">
        <w:trPr>
          <w:trHeight w:val="525"/>
        </w:trPr>
        <w:tc>
          <w:tcPr>
            <w:tcW w:w="3942" w:type="dxa"/>
            <w:vMerge w:val="restart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5CE6C4C2" w14:textId="77777777" w:rsidR="005B0986" w:rsidRPr="004F225F" w:rsidRDefault="005B0986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Objava dokumenata za savjetovanje</w:t>
            </w:r>
            <w:r w:rsidR="00F742DA"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14:paraId="1C173586" w14:textId="77777777" w:rsidR="00F742DA" w:rsidRPr="004F225F" w:rsidRDefault="00F742DA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16D1080" w14:textId="77777777" w:rsidR="005B0986" w:rsidRPr="004F225F" w:rsidRDefault="005B0986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01EC888" w14:textId="77777777" w:rsidR="005B0986" w:rsidRPr="004F225F" w:rsidRDefault="005B0986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Razdoblje provedbe savjetovanja </w:t>
            </w:r>
          </w:p>
          <w:p w14:paraId="07FFCE92" w14:textId="77777777" w:rsidR="005B0986" w:rsidRPr="004F225F" w:rsidRDefault="005B0986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6B9A5283" w14:textId="010B3F68" w:rsidR="00616073" w:rsidRPr="004F225F" w:rsidRDefault="00DC149C" w:rsidP="00616073">
            <w:pPr>
              <w:spacing w:after="12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hyperlink r:id="rId4" w:history="1">
              <w:r w:rsidRPr="00C41308">
                <w:rPr>
                  <w:rStyle w:val="Hiperveza"/>
                  <w:rFonts w:ascii="Times New Roman" w:hAnsi="Times New Roman" w:cs="Times New Roman"/>
                  <w:bCs/>
                  <w:sz w:val="20"/>
                  <w:szCs w:val="20"/>
                </w:rPr>
                <w:t>https://buje.hr/savjetovanje-s-javnoscu-o-nacrtu-prijedloga-statutarne-odluke-o-izmjenama-i-dopunama-statuta-grada-buja-buie/</w:t>
              </w:r>
            </w:hyperlink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</w:tr>
      <w:tr w:rsidR="005B0986" w:rsidRPr="004F225F" w14:paraId="59754249" w14:textId="77777777" w:rsidTr="00271081">
        <w:trPr>
          <w:trHeight w:val="542"/>
        </w:trPr>
        <w:tc>
          <w:tcPr>
            <w:tcW w:w="3942" w:type="dxa"/>
            <w:vMerge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66A5DC3B" w14:textId="77777777" w:rsidR="005B0986" w:rsidRPr="004F225F" w:rsidRDefault="005B0986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1" w:type="dxa"/>
            <w:tcBorders>
              <w:top w:val="single" w:sz="4" w:space="0" w:color="365F91"/>
              <w:left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0A7C3120" w14:textId="085909FB" w:rsidR="005B0986" w:rsidRPr="004F225F" w:rsidRDefault="00616073" w:rsidP="00271081">
            <w:pPr>
              <w:spacing w:after="12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  <w:r w:rsidR="005E2D43"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="00DC149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 w:rsidR="005E2D43"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>.202</w:t>
            </w:r>
            <w:r w:rsidR="00271081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  <w:r w:rsidR="005E2D43"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. – </w:t>
            </w:r>
            <w:r w:rsidR="0027108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  <w:r w:rsidR="00DC149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 w:rsidR="005E2D43"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="00DC149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 w:rsidR="005E2D43"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>.202</w:t>
            </w:r>
            <w:r w:rsidR="00271081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  <w:r w:rsidR="005E2D43"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</w:tr>
      <w:tr w:rsidR="005B0986" w:rsidRPr="004F225F" w14:paraId="1A0F7AE4" w14:textId="77777777" w:rsidTr="001907B5">
        <w:tc>
          <w:tcPr>
            <w:tcW w:w="3942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76A7C794" w14:textId="77777777" w:rsidR="005B0986" w:rsidRPr="004F225F" w:rsidRDefault="005B0986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Pregled prihvaćenih i neprihvaćenih mišljenja i prijedloga s obrazloženjem razloga za neprihvaćanje </w:t>
            </w:r>
          </w:p>
        </w:tc>
        <w:tc>
          <w:tcPr>
            <w:tcW w:w="53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2CAA3DBE" w14:textId="760D7A99" w:rsidR="005B0986" w:rsidRPr="004F225F" w:rsidRDefault="005E2D43" w:rsidP="001907B5">
            <w:pPr>
              <w:spacing w:after="12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>Tijekom savjetovanja nisu zaprimljene primjedbe / prijedlozi</w:t>
            </w:r>
            <w:r w:rsidR="00F73732"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/ mišljenja</w:t>
            </w:r>
          </w:p>
        </w:tc>
      </w:tr>
      <w:tr w:rsidR="005B0986" w:rsidRPr="004F225F" w14:paraId="6DC36953" w14:textId="77777777" w:rsidTr="001907B5">
        <w:tc>
          <w:tcPr>
            <w:tcW w:w="3942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5EEA40A3" w14:textId="77777777" w:rsidR="005B0986" w:rsidRPr="004F225F" w:rsidRDefault="005B0986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Ostali oblici savjetovanja s javnošću </w:t>
            </w:r>
          </w:p>
        </w:tc>
        <w:tc>
          <w:tcPr>
            <w:tcW w:w="53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39863C48" w14:textId="797122E8" w:rsidR="00710D22" w:rsidRPr="004F225F" w:rsidRDefault="00F73732" w:rsidP="001907B5">
            <w:pPr>
              <w:spacing w:after="12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>---</w:t>
            </w:r>
          </w:p>
        </w:tc>
      </w:tr>
      <w:tr w:rsidR="005B0986" w:rsidRPr="004F225F" w14:paraId="4825A17B" w14:textId="77777777" w:rsidTr="001907B5">
        <w:tc>
          <w:tcPr>
            <w:tcW w:w="3942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  <w:vAlign w:val="center"/>
          </w:tcPr>
          <w:p w14:paraId="7CAC86D1" w14:textId="77777777" w:rsidR="005B0986" w:rsidRPr="004F225F" w:rsidRDefault="005B0986" w:rsidP="001907B5">
            <w:pPr>
              <w:spacing w:after="12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Troškovi provedenog savjetovanja</w:t>
            </w:r>
          </w:p>
        </w:tc>
        <w:tc>
          <w:tcPr>
            <w:tcW w:w="53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val="clear" w:color="auto" w:fill="auto"/>
          </w:tcPr>
          <w:p w14:paraId="01BCEEE6" w14:textId="3EBE8F8F" w:rsidR="005B0986" w:rsidRPr="004F225F" w:rsidRDefault="005E2D43" w:rsidP="00941D1C">
            <w:pPr>
              <w:spacing w:after="12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>Nema</w:t>
            </w:r>
            <w:r w:rsidR="00F73732"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dodatnih troškova </w:t>
            </w:r>
            <w:r w:rsidR="00C31F8F"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vezanih </w:t>
            </w:r>
            <w:r w:rsidR="00F73732" w:rsidRPr="004F225F">
              <w:rPr>
                <w:rFonts w:ascii="Times New Roman" w:hAnsi="Times New Roman" w:cs="Times New Roman"/>
                <w:bCs/>
                <w:sz w:val="20"/>
                <w:szCs w:val="20"/>
              </w:rPr>
              <w:t>za provedeno savjetovanje</w:t>
            </w:r>
          </w:p>
        </w:tc>
      </w:tr>
    </w:tbl>
    <w:p w14:paraId="35484B30" w14:textId="77777777" w:rsidR="006556CC" w:rsidRPr="004F225F" w:rsidRDefault="006556CC" w:rsidP="00E738EC">
      <w:pPr>
        <w:rPr>
          <w:rFonts w:ascii="Times New Roman" w:eastAsia="Calibri" w:hAnsi="Times New Roman" w:cs="Times New Roman"/>
          <w:b/>
          <w:bCs/>
          <w:sz w:val="20"/>
          <w:szCs w:val="20"/>
          <w:lang w:eastAsia="en-US"/>
        </w:rPr>
      </w:pPr>
      <w:bookmarkStart w:id="1" w:name="_Toc468978618"/>
    </w:p>
    <w:p w14:paraId="5F49ADA0" w14:textId="77777777" w:rsidR="007157C4" w:rsidRDefault="007157C4" w:rsidP="00E738EC">
      <w:pPr>
        <w:rPr>
          <w:rFonts w:ascii="Times New Roman" w:eastAsia="Calibri" w:hAnsi="Times New Roman" w:cs="Times New Roman"/>
          <w:b/>
          <w:bCs/>
          <w:sz w:val="20"/>
          <w:szCs w:val="20"/>
          <w:lang w:eastAsia="en-US"/>
        </w:rPr>
      </w:pPr>
    </w:p>
    <w:p w14:paraId="393C7CF8" w14:textId="77777777" w:rsidR="007157C4" w:rsidRDefault="007157C4" w:rsidP="00E738EC">
      <w:pPr>
        <w:rPr>
          <w:rFonts w:ascii="Times New Roman" w:eastAsia="Calibri" w:hAnsi="Times New Roman" w:cs="Times New Roman"/>
          <w:b/>
          <w:bCs/>
          <w:sz w:val="20"/>
          <w:szCs w:val="20"/>
          <w:lang w:eastAsia="en-US"/>
        </w:rPr>
      </w:pPr>
    </w:p>
    <w:p w14:paraId="04EE1477" w14:textId="77777777" w:rsidR="007157C4" w:rsidRDefault="007157C4" w:rsidP="00E738EC">
      <w:pPr>
        <w:rPr>
          <w:rFonts w:ascii="Times New Roman" w:eastAsia="Calibri" w:hAnsi="Times New Roman" w:cs="Times New Roman"/>
          <w:b/>
          <w:bCs/>
          <w:sz w:val="20"/>
          <w:szCs w:val="20"/>
          <w:lang w:eastAsia="en-US"/>
        </w:rPr>
      </w:pPr>
    </w:p>
    <w:p w14:paraId="25E17681" w14:textId="60931088" w:rsidR="00E738EC" w:rsidRPr="004F225F" w:rsidRDefault="00E738EC" w:rsidP="00E738EC">
      <w:pPr>
        <w:rPr>
          <w:rFonts w:ascii="Times New Roman" w:eastAsia="Calibri" w:hAnsi="Times New Roman" w:cs="Times New Roman"/>
          <w:b/>
          <w:bCs/>
          <w:sz w:val="20"/>
          <w:szCs w:val="20"/>
          <w:lang w:eastAsia="en-US"/>
        </w:rPr>
      </w:pPr>
      <w:r w:rsidRPr="004F225F">
        <w:rPr>
          <w:rFonts w:ascii="Times New Roman" w:eastAsia="Calibri" w:hAnsi="Times New Roman" w:cs="Times New Roman"/>
          <w:b/>
          <w:bCs/>
          <w:sz w:val="20"/>
          <w:szCs w:val="20"/>
          <w:lang w:eastAsia="en-US"/>
        </w:rPr>
        <w:lastRenderedPageBreak/>
        <w:t>Prilog 1. Pregled prihvaćenih i neprihvaćenih primjedbi</w:t>
      </w:r>
      <w:bookmarkEnd w:id="1"/>
    </w:p>
    <w:p w14:paraId="262317E6" w14:textId="77777777" w:rsidR="006556CC" w:rsidRPr="004F225F" w:rsidRDefault="006556CC" w:rsidP="00E738EC">
      <w:pPr>
        <w:rPr>
          <w:rFonts w:ascii="Times New Roman" w:eastAsia="Calibri" w:hAnsi="Times New Roman" w:cs="Times New Roman"/>
          <w:b/>
          <w:bCs/>
          <w:sz w:val="20"/>
          <w:szCs w:val="20"/>
          <w:lang w:eastAsia="en-US"/>
        </w:rPr>
      </w:pPr>
    </w:p>
    <w:tbl>
      <w:tblPr>
        <w:tblW w:w="93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3"/>
        <w:gridCol w:w="1887"/>
        <w:gridCol w:w="1984"/>
        <w:gridCol w:w="2046"/>
        <w:gridCol w:w="2632"/>
      </w:tblGrid>
      <w:tr w:rsidR="00E738EC" w:rsidRPr="004F225F" w14:paraId="1BB4E66D" w14:textId="77777777" w:rsidTr="006556CC">
        <w:trPr>
          <w:jc w:val="center"/>
        </w:trPr>
        <w:tc>
          <w:tcPr>
            <w:tcW w:w="773" w:type="dxa"/>
            <w:shd w:val="clear" w:color="auto" w:fill="auto"/>
            <w:vAlign w:val="center"/>
          </w:tcPr>
          <w:p w14:paraId="558BFA45" w14:textId="77777777" w:rsidR="00E738EC" w:rsidRPr="004F225F" w:rsidRDefault="00E738EC" w:rsidP="00E738E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sz w:val="20"/>
                <w:szCs w:val="20"/>
              </w:rPr>
              <w:t>Redni broj</w:t>
            </w:r>
          </w:p>
        </w:tc>
        <w:tc>
          <w:tcPr>
            <w:tcW w:w="1887" w:type="dxa"/>
            <w:shd w:val="clear" w:color="auto" w:fill="auto"/>
            <w:vAlign w:val="center"/>
          </w:tcPr>
          <w:p w14:paraId="760D06E0" w14:textId="77777777" w:rsidR="00E738EC" w:rsidRPr="004F225F" w:rsidRDefault="00E738EC" w:rsidP="00E738E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sz w:val="20"/>
                <w:szCs w:val="20"/>
              </w:rPr>
              <w:t>Sudionik savjetovanja (ime i prezime pojedinca, naziv organizacije)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CCDA919" w14:textId="77777777" w:rsidR="00E738EC" w:rsidRPr="004F225F" w:rsidRDefault="00E738EC" w:rsidP="00E738E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sz w:val="20"/>
                <w:szCs w:val="20"/>
              </w:rPr>
              <w:t>Članak ili drugi dio nacrta na koji se odnosi prijedlog ili mišljenje</w:t>
            </w:r>
          </w:p>
        </w:tc>
        <w:tc>
          <w:tcPr>
            <w:tcW w:w="2046" w:type="dxa"/>
            <w:shd w:val="clear" w:color="auto" w:fill="auto"/>
            <w:vAlign w:val="center"/>
          </w:tcPr>
          <w:p w14:paraId="28DD0950" w14:textId="77777777" w:rsidR="00E738EC" w:rsidRPr="004F225F" w:rsidRDefault="00E738EC" w:rsidP="00E738E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sz w:val="20"/>
                <w:szCs w:val="20"/>
              </w:rPr>
              <w:t>Tekst zaprimljenog prijedloga ili mišljenja</w:t>
            </w:r>
          </w:p>
        </w:tc>
        <w:tc>
          <w:tcPr>
            <w:tcW w:w="2632" w:type="dxa"/>
            <w:shd w:val="clear" w:color="auto" w:fill="auto"/>
            <w:vAlign w:val="center"/>
          </w:tcPr>
          <w:p w14:paraId="42BB04D3" w14:textId="77777777" w:rsidR="00E738EC" w:rsidRPr="004F225F" w:rsidRDefault="00E738EC" w:rsidP="001907B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Status prijedloga ili mišljenja (prihvaćanje/neprihvaćanje s  obrazloženjem) </w:t>
            </w:r>
          </w:p>
        </w:tc>
      </w:tr>
      <w:tr w:rsidR="00E738EC" w:rsidRPr="004F225F" w14:paraId="3489CB0B" w14:textId="77777777" w:rsidTr="006556CC">
        <w:trPr>
          <w:trHeight w:val="567"/>
          <w:jc w:val="center"/>
        </w:trPr>
        <w:tc>
          <w:tcPr>
            <w:tcW w:w="773" w:type="dxa"/>
            <w:shd w:val="clear" w:color="auto" w:fill="auto"/>
            <w:vAlign w:val="center"/>
          </w:tcPr>
          <w:p w14:paraId="05F899ED" w14:textId="5FF97783" w:rsidR="00E738EC" w:rsidRPr="004F225F" w:rsidRDefault="00C31F8F" w:rsidP="00C31F8F">
            <w:pPr>
              <w:spacing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sz w:val="20"/>
                <w:szCs w:val="20"/>
              </w:rPr>
              <w:t>-------</w:t>
            </w:r>
          </w:p>
        </w:tc>
        <w:tc>
          <w:tcPr>
            <w:tcW w:w="1887" w:type="dxa"/>
            <w:shd w:val="clear" w:color="auto" w:fill="auto"/>
            <w:vAlign w:val="center"/>
          </w:tcPr>
          <w:p w14:paraId="2D35C0A9" w14:textId="68FB5344" w:rsidR="00E738EC" w:rsidRPr="004F225F" w:rsidRDefault="00C31F8F" w:rsidP="00C31F8F">
            <w:pPr>
              <w:spacing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sz w:val="20"/>
                <w:szCs w:val="20"/>
              </w:rPr>
              <w:t>---------------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22CE9A4" w14:textId="6F152144" w:rsidR="00E738EC" w:rsidRPr="004F225F" w:rsidRDefault="00C31F8F" w:rsidP="00C31F8F">
            <w:pPr>
              <w:spacing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sz w:val="20"/>
                <w:szCs w:val="20"/>
              </w:rPr>
              <w:t>----------------</w:t>
            </w:r>
          </w:p>
        </w:tc>
        <w:tc>
          <w:tcPr>
            <w:tcW w:w="2046" w:type="dxa"/>
            <w:shd w:val="clear" w:color="auto" w:fill="auto"/>
            <w:vAlign w:val="center"/>
          </w:tcPr>
          <w:p w14:paraId="100BEEAE" w14:textId="0CAF851F" w:rsidR="00E738EC" w:rsidRPr="004F225F" w:rsidRDefault="00C31F8F" w:rsidP="00C31F8F">
            <w:pPr>
              <w:spacing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sz w:val="20"/>
                <w:szCs w:val="20"/>
              </w:rPr>
              <w:t>-------------------</w:t>
            </w:r>
          </w:p>
        </w:tc>
        <w:tc>
          <w:tcPr>
            <w:tcW w:w="2632" w:type="dxa"/>
            <w:shd w:val="clear" w:color="auto" w:fill="auto"/>
            <w:vAlign w:val="center"/>
          </w:tcPr>
          <w:p w14:paraId="34D0423C" w14:textId="30C2CCB3" w:rsidR="00E738EC" w:rsidRPr="004F225F" w:rsidRDefault="00C31F8F" w:rsidP="00C31F8F">
            <w:pPr>
              <w:spacing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25F">
              <w:rPr>
                <w:rFonts w:ascii="Times New Roman" w:hAnsi="Times New Roman" w:cs="Times New Roman"/>
                <w:sz w:val="20"/>
                <w:szCs w:val="20"/>
              </w:rPr>
              <w:t>-----------------------</w:t>
            </w:r>
          </w:p>
        </w:tc>
      </w:tr>
    </w:tbl>
    <w:p w14:paraId="55C31448" w14:textId="77777777" w:rsidR="00FF0B57" w:rsidRPr="004F225F" w:rsidRDefault="00FF0B57" w:rsidP="006556CC">
      <w:pPr>
        <w:rPr>
          <w:rFonts w:ascii="Times New Roman" w:hAnsi="Times New Roman" w:cs="Times New Roman"/>
        </w:rPr>
      </w:pPr>
    </w:p>
    <w:sectPr w:rsidR="00FF0B57" w:rsidRPr="004F225F" w:rsidSect="00861A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986"/>
    <w:rsid w:val="00036A79"/>
    <w:rsid w:val="00053D88"/>
    <w:rsid w:val="001907B5"/>
    <w:rsid w:val="001C3EC6"/>
    <w:rsid w:val="001C7FF3"/>
    <w:rsid w:val="00271081"/>
    <w:rsid w:val="00334ECC"/>
    <w:rsid w:val="004C44D0"/>
    <w:rsid w:val="004D1914"/>
    <w:rsid w:val="004F225F"/>
    <w:rsid w:val="00504138"/>
    <w:rsid w:val="005B0986"/>
    <w:rsid w:val="005B1F22"/>
    <w:rsid w:val="005E2D43"/>
    <w:rsid w:val="00616073"/>
    <w:rsid w:val="006556CC"/>
    <w:rsid w:val="006C28F8"/>
    <w:rsid w:val="006E48FB"/>
    <w:rsid w:val="00710D22"/>
    <w:rsid w:val="007157C4"/>
    <w:rsid w:val="00757A82"/>
    <w:rsid w:val="0079377D"/>
    <w:rsid w:val="008262BD"/>
    <w:rsid w:val="00861A01"/>
    <w:rsid w:val="008D4B26"/>
    <w:rsid w:val="009E5AFA"/>
    <w:rsid w:val="009E6EB5"/>
    <w:rsid w:val="00A34C88"/>
    <w:rsid w:val="00BC4124"/>
    <w:rsid w:val="00C31F8F"/>
    <w:rsid w:val="00C54941"/>
    <w:rsid w:val="00D427D8"/>
    <w:rsid w:val="00DB292A"/>
    <w:rsid w:val="00DC149C"/>
    <w:rsid w:val="00DD0838"/>
    <w:rsid w:val="00E738EC"/>
    <w:rsid w:val="00EC347B"/>
    <w:rsid w:val="00F73732"/>
    <w:rsid w:val="00F742DA"/>
    <w:rsid w:val="00FF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9770F"/>
  <w15:docId w15:val="{D098FEF8-7652-4C23-B6F4-1CCF2A9A9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Batang" w:hAnsiTheme="minorHAnsi" w:cstheme="minorBidi"/>
        <w:sz w:val="22"/>
        <w:szCs w:val="22"/>
        <w:lang w:val="hr-HR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0986"/>
    <w:rPr>
      <w:rFonts w:eastAsiaTheme="minorEastAsia"/>
      <w:lang w:eastAsia="zh-C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pisslike">
    <w:name w:val="caption"/>
    <w:basedOn w:val="Normal"/>
    <w:next w:val="Normal"/>
    <w:uiPriority w:val="35"/>
    <w:qFormat/>
    <w:rsid w:val="005B0986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Hiperveza">
    <w:name w:val="Hyperlink"/>
    <w:basedOn w:val="Zadanifontodlomka"/>
    <w:uiPriority w:val="99"/>
    <w:unhideWhenUsed/>
    <w:rsid w:val="001C7FF3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1C7FF3"/>
    <w:rPr>
      <w:color w:val="605E5C"/>
      <w:shd w:val="clear" w:color="auto" w:fill="E1DFDD"/>
    </w:rPr>
  </w:style>
  <w:style w:type="character" w:styleId="SlijeenaHiperveza">
    <w:name w:val="FollowedHyperlink"/>
    <w:basedOn w:val="Zadanifontodlomka"/>
    <w:uiPriority w:val="99"/>
    <w:semiHidden/>
    <w:unhideWhenUsed/>
    <w:rsid w:val="00DC149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374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2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5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uje.hr/savjetovanje-s-javnoscu-o-nacrtu-prijedloga-statutarne-odluke-o-izmjenama-i-dopunama-statuta-grada-buja-bui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460</Words>
  <Characters>2622</Characters>
  <Application>Microsoft Office Word</Application>
  <DocSecurity>0</DocSecurity>
  <Lines>21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Lara Valenta</cp:lastModifiedBy>
  <cp:revision>3</cp:revision>
  <cp:lastPrinted>2025-02-13T11:25:00Z</cp:lastPrinted>
  <dcterms:created xsi:type="dcterms:W3CDTF">2025-03-12T11:27:00Z</dcterms:created>
  <dcterms:modified xsi:type="dcterms:W3CDTF">2025-03-12T11:27:00Z</dcterms:modified>
</cp:coreProperties>
</file>