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7" w:rsidRDefault="000B09AE">
      <w:pPr>
        <w:pStyle w:val="SubTitle2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Na temelju Odluke o raspisivanju </w:t>
      </w:r>
      <w:r w:rsidR="00F80CC3">
        <w:rPr>
          <w:b w:val="0"/>
          <w:sz w:val="24"/>
          <w:szCs w:val="24"/>
          <w:lang w:val="hr-HR"/>
        </w:rPr>
        <w:t>J</w:t>
      </w:r>
      <w:r>
        <w:rPr>
          <w:b w:val="0"/>
          <w:sz w:val="24"/>
          <w:szCs w:val="24"/>
          <w:lang w:val="hr-HR"/>
        </w:rPr>
        <w:t xml:space="preserve">avnog </w:t>
      </w:r>
      <w:r w:rsidR="00F80CC3">
        <w:rPr>
          <w:b w:val="0"/>
          <w:sz w:val="24"/>
          <w:szCs w:val="24"/>
          <w:lang w:val="hr-HR"/>
        </w:rPr>
        <w:t>p</w:t>
      </w:r>
      <w:r>
        <w:rPr>
          <w:b w:val="0"/>
          <w:sz w:val="24"/>
          <w:szCs w:val="24"/>
          <w:lang w:val="hr-HR"/>
        </w:rPr>
        <w:t xml:space="preserve">oziva i načinu raspodjele raspoloživih sredstava iz Proračuna Grada Buja </w:t>
      </w:r>
      <w:r w:rsidR="00F80CC3">
        <w:rPr>
          <w:b w:val="0"/>
          <w:sz w:val="24"/>
          <w:szCs w:val="24"/>
          <w:lang w:val="hr-HR"/>
        </w:rPr>
        <w:t>–</w:t>
      </w:r>
      <w:r w:rsidR="00AE7D03">
        <w:rPr>
          <w:b w:val="0"/>
          <w:sz w:val="24"/>
          <w:szCs w:val="24"/>
          <w:lang w:val="hr-HR"/>
        </w:rPr>
        <w:t xml:space="preserve"> </w:t>
      </w:r>
      <w:r>
        <w:rPr>
          <w:b w:val="0"/>
          <w:sz w:val="24"/>
          <w:szCs w:val="24"/>
          <w:lang w:val="hr-HR"/>
        </w:rPr>
        <w:t>Buie za 202</w:t>
      </w:r>
      <w:r w:rsidR="00BB735A">
        <w:rPr>
          <w:b w:val="0"/>
          <w:sz w:val="24"/>
          <w:szCs w:val="24"/>
          <w:lang w:val="hr-HR"/>
        </w:rPr>
        <w:t>5</w:t>
      </w:r>
      <w:r>
        <w:rPr>
          <w:b w:val="0"/>
          <w:sz w:val="24"/>
          <w:szCs w:val="24"/>
          <w:lang w:val="hr-HR"/>
        </w:rPr>
        <w:t xml:space="preserve">. godinu namijenjenih financiranju programa, projekata i aktivnosti od interesa za opće dobro koje provode udruge na području Grada Buje </w:t>
      </w:r>
      <w:r w:rsidR="00F80CC3">
        <w:rPr>
          <w:b w:val="0"/>
          <w:sz w:val="24"/>
          <w:szCs w:val="24"/>
          <w:lang w:val="hr-HR"/>
        </w:rPr>
        <w:t>–</w:t>
      </w:r>
      <w:r w:rsidR="00AE7D03">
        <w:rPr>
          <w:b w:val="0"/>
          <w:sz w:val="24"/>
          <w:szCs w:val="24"/>
          <w:lang w:val="hr-HR"/>
        </w:rPr>
        <w:t xml:space="preserve"> </w:t>
      </w:r>
      <w:r>
        <w:rPr>
          <w:b w:val="0"/>
          <w:sz w:val="24"/>
          <w:szCs w:val="24"/>
          <w:lang w:val="hr-HR"/>
        </w:rPr>
        <w:t xml:space="preserve">Buie, gradonačelnik Grada Buje </w:t>
      </w:r>
      <w:r w:rsidR="00F80CC3">
        <w:rPr>
          <w:b w:val="0"/>
          <w:sz w:val="24"/>
          <w:szCs w:val="24"/>
          <w:lang w:val="hr-HR"/>
        </w:rPr>
        <w:t>–</w:t>
      </w:r>
      <w:r w:rsidR="00AE7D03">
        <w:rPr>
          <w:b w:val="0"/>
          <w:sz w:val="24"/>
          <w:szCs w:val="24"/>
          <w:lang w:val="hr-HR"/>
        </w:rPr>
        <w:t xml:space="preserve"> </w:t>
      </w:r>
      <w:r>
        <w:rPr>
          <w:b w:val="0"/>
          <w:sz w:val="24"/>
          <w:szCs w:val="24"/>
          <w:lang w:val="hr-HR"/>
        </w:rPr>
        <w:t xml:space="preserve">Buie raspisuje </w:t>
      </w:r>
    </w:p>
    <w:p w:rsidR="009B6F37" w:rsidRDefault="00F80CC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POZIV</w:t>
      </w:r>
    </w:p>
    <w:p w:rsidR="009B6F37" w:rsidRDefault="000B09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financiranje programa, projekata i </w:t>
      </w:r>
      <w:r w:rsidR="00F80CC3">
        <w:rPr>
          <w:rFonts w:ascii="Times New Roman" w:hAnsi="Times New Roman"/>
          <w:b/>
          <w:sz w:val="24"/>
          <w:szCs w:val="24"/>
        </w:rPr>
        <w:t>aktivnosti</w:t>
      </w:r>
    </w:p>
    <w:p w:rsidR="009B6F37" w:rsidRDefault="000B09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Grada Buje </w:t>
      </w:r>
      <w:r w:rsidR="00F80CC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Buie u 202</w:t>
      </w:r>
      <w:r w:rsidR="00BB735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godini</w:t>
      </w:r>
    </w:p>
    <w:p w:rsidR="009B6F37" w:rsidRDefault="009B6F37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B6F37" w:rsidRDefault="009B6F37">
      <w:pPr>
        <w:pStyle w:val="NoSpacing"/>
        <w:rPr>
          <w:rFonts w:ascii="Times New Roman" w:hAnsi="Times New Roman"/>
          <w:sz w:val="24"/>
          <w:szCs w:val="24"/>
        </w:rPr>
      </w:pPr>
    </w:p>
    <w:p w:rsidR="009B6F37" w:rsidRDefault="000B09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I.</w:t>
      </w:r>
    </w:p>
    <w:p w:rsidR="009B6F37" w:rsidRDefault="000B09AE">
      <w:pPr>
        <w:jc w:val="both"/>
      </w:pPr>
      <w:r>
        <w:t>Grad Buje</w:t>
      </w:r>
      <w:r w:rsidR="00F80CC3">
        <w:t xml:space="preserve"> – </w:t>
      </w:r>
      <w:r>
        <w:t>Buie poziva udruge koje su programski usmjeren</w:t>
      </w:r>
      <w:r w:rsidR="00F80CC3">
        <w:t>e</w:t>
      </w:r>
      <w:r>
        <w:t xml:space="preserve"> na rad u područjima naznačenim u ovom Pozivu da se prijave na financijsku podršku programima, projektima i </w:t>
      </w:r>
      <w:r w:rsidR="00F80CC3">
        <w:t>aktivnostima</w:t>
      </w:r>
      <w:r>
        <w:t xml:space="preserve"> udruga koj</w:t>
      </w:r>
      <w:r w:rsidR="00F80CC3">
        <w:t>e</w:t>
      </w:r>
      <w:r>
        <w:t xml:space="preserve"> djeluju na području Grada i/ili su korisnici s područja Grada te doprinose razvoju prioritetnih područja iz ovog Poziva. </w:t>
      </w:r>
    </w:p>
    <w:p w:rsidR="009B6F37" w:rsidRDefault="009B6F37">
      <w:pPr>
        <w:ind w:left="3540" w:firstLine="708"/>
        <w:jc w:val="both"/>
        <w:rPr>
          <w:b/>
        </w:rPr>
      </w:pPr>
    </w:p>
    <w:p w:rsidR="009B6F37" w:rsidRDefault="009B6F37">
      <w:pPr>
        <w:ind w:left="3540" w:firstLine="708"/>
        <w:jc w:val="both"/>
        <w:rPr>
          <w:b/>
        </w:rPr>
      </w:pPr>
    </w:p>
    <w:p w:rsidR="009B6F37" w:rsidRDefault="000B09AE">
      <w:pPr>
        <w:ind w:left="3540" w:firstLine="708"/>
        <w:jc w:val="both"/>
        <w:rPr>
          <w:b/>
        </w:rPr>
      </w:pPr>
      <w:r>
        <w:rPr>
          <w:b/>
        </w:rPr>
        <w:t>II.</w:t>
      </w:r>
    </w:p>
    <w:p w:rsidR="009B6F37" w:rsidRDefault="000B09AE">
      <w:pPr>
        <w:jc w:val="both"/>
      </w:pPr>
      <w:r>
        <w:t xml:space="preserve">Sukladno članku 4. stavak </w:t>
      </w:r>
      <w:r w:rsidR="00BB735A">
        <w:t>3</w:t>
      </w:r>
      <w:r>
        <w:t>. Uredbe o kriterijima, mjerilima i postupcima financiranja i ugovaranja programa i projekata od interesa za opće dobro koje provode udruge (</w:t>
      </w:r>
      <w:r w:rsidRPr="00287B74">
        <w:rPr>
          <w:i/>
          <w:iCs/>
        </w:rPr>
        <w:t>Narodne novine</w:t>
      </w:r>
      <w:r w:rsidR="00287B74">
        <w:t xml:space="preserve">, </w:t>
      </w:r>
      <w:r>
        <w:t>26/15</w:t>
      </w:r>
      <w:r w:rsidR="00FD333C">
        <w:t>, 37/21</w:t>
      </w:r>
      <w:r>
        <w:t>) dio natječajne procedure Grad Buje – Buie provodi u suradnji s</w:t>
      </w:r>
      <w:r w:rsidR="00BC2286">
        <w:t xml:space="preserve"> trgovačkim društvom BDC d.o.o. iz Zagreba, s kojim je sklopio </w:t>
      </w:r>
      <w:r w:rsidR="00287B74">
        <w:t>„</w:t>
      </w:r>
      <w:r w:rsidR="00BC2286">
        <w:t>Sporazum</w:t>
      </w:r>
      <w:r w:rsidR="00287B74">
        <w:t xml:space="preserve"> o suradnji u postupku dodjele financijskih potpora organizacijama civilnog društva putem Javnog poziva za financiranje programa, projekata i aktivnosti na području Grada Buje – Buie u 202</w:t>
      </w:r>
      <w:r w:rsidR="00BB735A">
        <w:t>5</w:t>
      </w:r>
      <w:r w:rsidR="00287B74">
        <w:t>. godini“.</w:t>
      </w:r>
    </w:p>
    <w:p w:rsidR="009B6F37" w:rsidRDefault="009B6F37">
      <w:pPr>
        <w:ind w:left="3540" w:firstLine="708"/>
        <w:jc w:val="both"/>
        <w:rPr>
          <w:b/>
        </w:rPr>
      </w:pPr>
    </w:p>
    <w:p w:rsidR="009B6F37" w:rsidRDefault="009B6F37">
      <w:pPr>
        <w:ind w:left="3540" w:firstLine="708"/>
        <w:jc w:val="both"/>
        <w:rPr>
          <w:b/>
        </w:rPr>
      </w:pPr>
    </w:p>
    <w:p w:rsidR="009B6F37" w:rsidRDefault="000B09AE">
      <w:pPr>
        <w:ind w:left="3540" w:firstLine="708"/>
        <w:jc w:val="both"/>
        <w:rPr>
          <w:b/>
        </w:rPr>
      </w:pPr>
      <w:r>
        <w:rPr>
          <w:b/>
        </w:rPr>
        <w:t>III.</w:t>
      </w:r>
    </w:p>
    <w:p w:rsidR="009B6F37" w:rsidRDefault="000B09AE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Prijavitelji sukladno ovom javnom Pozivu mogu prijaviti programe, projekte i </w:t>
      </w:r>
      <w:r w:rsidR="001F6B5C">
        <w:rPr>
          <w:rFonts w:eastAsia="SimSun"/>
          <w:lang w:eastAsia="zh-CN"/>
        </w:rPr>
        <w:t>aktivnosti</w:t>
      </w:r>
      <w:r>
        <w:rPr>
          <w:rFonts w:eastAsia="SimSun"/>
          <w:lang w:eastAsia="zh-CN"/>
        </w:rPr>
        <w:t xml:space="preserve"> za sljedeća prioritetna područja: </w:t>
      </w:r>
    </w:p>
    <w:p w:rsidR="009B6F37" w:rsidRDefault="009B6F37">
      <w:pPr>
        <w:jc w:val="both"/>
        <w:rPr>
          <w:rFonts w:eastAsia="SimSun"/>
          <w:lang w:eastAsia="zh-CN"/>
        </w:rPr>
      </w:pPr>
    </w:p>
    <w:p w:rsidR="009B6F37" w:rsidRDefault="000B09AE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KULTURA </w:t>
      </w:r>
    </w:p>
    <w:p w:rsidR="009B6F37" w:rsidRDefault="000B09AE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SPORT, REKREACIJA I TEHNIČKA KULTURA</w:t>
      </w:r>
    </w:p>
    <w:p w:rsidR="009B6F37" w:rsidRDefault="000B09AE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OBRAZOVANJE I MLADI</w:t>
      </w:r>
    </w:p>
    <w:p w:rsidR="009B6F37" w:rsidRDefault="000B09AE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RAD S OSOBAMA U RIZIKU OD SOCIJALNE ISKLJUČENOSTI</w:t>
      </w:r>
    </w:p>
    <w:p w:rsidR="009B6F37" w:rsidRDefault="000B09AE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GOSPODARSTVO</w:t>
      </w:r>
    </w:p>
    <w:p w:rsidR="009B6F37" w:rsidRDefault="009B6F37">
      <w:pPr>
        <w:pStyle w:val="ListParagraph"/>
        <w:spacing w:after="0"/>
        <w:ind w:left="42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B6F37" w:rsidRDefault="000B09AE">
      <w:pPr>
        <w:pStyle w:val="ListParagraph"/>
        <w:spacing w:after="0"/>
        <w:ind w:left="424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</w:t>
      </w:r>
    </w:p>
    <w:p w:rsidR="009B6F37" w:rsidRDefault="000B09AE">
      <w:pPr>
        <w:jc w:val="both"/>
      </w:pPr>
      <w:r>
        <w:t xml:space="preserve">Prijavitelji mogu prijaviti programe, projekte i </w:t>
      </w:r>
      <w:r w:rsidR="005B5E0B">
        <w:t>aktivnosti</w:t>
      </w:r>
      <w:r>
        <w:t xml:space="preserve"> koji pridonose razvoju ovisno o prioritetnom području,  kako slijedi:</w:t>
      </w:r>
    </w:p>
    <w:p w:rsidR="009B6F37" w:rsidRDefault="009B6F37">
      <w:pPr>
        <w:jc w:val="both"/>
      </w:pPr>
    </w:p>
    <w:p w:rsidR="009B6F37" w:rsidRDefault="000B09AE" w:rsidP="001F6B5C">
      <w:pPr>
        <w:pStyle w:val="Default"/>
        <w:numPr>
          <w:ilvl w:val="0"/>
          <w:numId w:val="11"/>
        </w:numPr>
        <w:rPr>
          <w:b/>
          <w:color w:val="auto"/>
        </w:rPr>
      </w:pPr>
      <w:r>
        <w:rPr>
          <w:b/>
          <w:color w:val="auto"/>
        </w:rPr>
        <w:t>Prioritetno područje: KULTURA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Podprioritet1.1. Razvijanje kulture nacionalnih manjina </w:t>
      </w:r>
      <w:r w:rsidR="001F6B5C">
        <w:rPr>
          <w:color w:val="auto"/>
        </w:rPr>
        <w:t>–</w:t>
      </w:r>
      <w:r>
        <w:rPr>
          <w:color w:val="auto"/>
        </w:rPr>
        <w:t xml:space="preserve"> potpora redovnom radu udruga</w:t>
      </w:r>
    </w:p>
    <w:p w:rsidR="009B6F37" w:rsidRDefault="000B09AE">
      <w:pPr>
        <w:pStyle w:val="Defaul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Podprioritet1.2. Izdavanje </w:t>
      </w:r>
      <w:r w:rsidR="001F6B5C">
        <w:rPr>
          <w:color w:val="000000" w:themeColor="text1"/>
        </w:rPr>
        <w:t>kulturne</w:t>
      </w:r>
      <w:r>
        <w:rPr>
          <w:color w:val="000000" w:themeColor="text1"/>
        </w:rPr>
        <w:t xml:space="preserve"> građe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Podprioritet1.3. Razvoj kulturnog amaterizma 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Podprioritet1.4. Rad u kulturi s djecom i mladima 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Podprioritet1.5. Manifestacije u kulturi</w:t>
      </w:r>
    </w:p>
    <w:p w:rsidR="009B6F37" w:rsidRDefault="009B6F37">
      <w:pPr>
        <w:pStyle w:val="Default"/>
        <w:rPr>
          <w:color w:val="auto"/>
        </w:rPr>
      </w:pPr>
    </w:p>
    <w:p w:rsidR="009B6F37" w:rsidRDefault="000B09AE" w:rsidP="001F6B5C">
      <w:pPr>
        <w:pStyle w:val="Default"/>
        <w:ind w:firstLine="360"/>
        <w:rPr>
          <w:b/>
          <w:color w:val="auto"/>
        </w:rPr>
      </w:pPr>
      <w:r>
        <w:rPr>
          <w:b/>
          <w:color w:val="auto"/>
        </w:rPr>
        <w:lastRenderedPageBreak/>
        <w:t>2. Prioritetno područje: SPORT, REKREACIJA I TEHNIČKA KULTURA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Podprioritet2.1.  Sportske aktivnosti djece i mladih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Podprioritet 2.2. Sportsko-rekreativne aktivnosti za građane Grada Buje</w:t>
      </w:r>
      <w:r w:rsidR="001F6B5C">
        <w:rPr>
          <w:color w:val="auto"/>
        </w:rPr>
        <w:t xml:space="preserve"> – </w:t>
      </w:r>
      <w:r>
        <w:rPr>
          <w:color w:val="auto"/>
        </w:rPr>
        <w:t>Buie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Podprioritet 2.3. Sportski susreti i natjecanja</w:t>
      </w:r>
    </w:p>
    <w:p w:rsidR="009B6F37" w:rsidRDefault="009B6F37">
      <w:pPr>
        <w:pStyle w:val="Default"/>
        <w:ind w:left="360"/>
        <w:rPr>
          <w:color w:val="auto"/>
        </w:rPr>
      </w:pPr>
    </w:p>
    <w:p w:rsidR="009B6F37" w:rsidRDefault="000B09AE" w:rsidP="001F6B5C">
      <w:pPr>
        <w:pStyle w:val="Default"/>
        <w:ind w:firstLine="360"/>
        <w:rPr>
          <w:b/>
          <w:color w:val="auto"/>
        </w:rPr>
      </w:pPr>
      <w:r>
        <w:rPr>
          <w:b/>
          <w:color w:val="auto"/>
        </w:rPr>
        <w:t>3. Prioritetno područje: OBRAZOVANJE I MLADI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Podprioritet 3.1. Aktivnosti za studente koji se školuju izvan Grada Buje</w:t>
      </w:r>
      <w:r w:rsidR="001F6B5C">
        <w:rPr>
          <w:color w:val="auto"/>
        </w:rPr>
        <w:t xml:space="preserve"> – </w:t>
      </w:r>
      <w:r>
        <w:rPr>
          <w:color w:val="auto"/>
        </w:rPr>
        <w:t>Buie</w:t>
      </w:r>
    </w:p>
    <w:p w:rsidR="009B6F37" w:rsidRDefault="000B09AE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Podprioritet 3.2. Dodatne aktivnosti za djecu i mlade</w:t>
      </w:r>
    </w:p>
    <w:p w:rsidR="009B6F37" w:rsidRDefault="009B6F37">
      <w:pPr>
        <w:pStyle w:val="Default"/>
        <w:ind w:left="720"/>
        <w:rPr>
          <w:color w:val="auto"/>
        </w:rPr>
      </w:pPr>
    </w:p>
    <w:p w:rsidR="009B6F37" w:rsidRDefault="000B09AE" w:rsidP="001F6B5C">
      <w:pPr>
        <w:pStyle w:val="Default"/>
        <w:ind w:left="360"/>
        <w:rPr>
          <w:b/>
          <w:bCs/>
          <w:color w:val="auto"/>
        </w:rPr>
      </w:pPr>
      <w:r>
        <w:rPr>
          <w:b/>
          <w:bCs/>
          <w:color w:val="auto"/>
        </w:rPr>
        <w:t>4. Prioritetno područje: RAD S OSOBAMA U RIZIKU OD SOCIJALNE ISKLJUČENOSTI</w:t>
      </w:r>
    </w:p>
    <w:p w:rsidR="009B6F37" w:rsidRDefault="000B09AE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Podprioritet 4.1. Osobe s invaliditetom i socijalno ugroženo stanovništvo</w:t>
      </w:r>
    </w:p>
    <w:p w:rsidR="009B6F37" w:rsidRDefault="000B09AE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Podprioritet 4.2. Branitelji</w:t>
      </w:r>
    </w:p>
    <w:p w:rsidR="009B6F37" w:rsidRDefault="000B09AE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Podprioritet 4.3. Stručna predavanja, edukacije, radionice te akcije prevencije</w:t>
      </w:r>
    </w:p>
    <w:p w:rsidR="009B6F37" w:rsidRDefault="009B6F37">
      <w:pPr>
        <w:pStyle w:val="Default"/>
        <w:rPr>
          <w:b/>
          <w:color w:val="auto"/>
        </w:rPr>
      </w:pPr>
    </w:p>
    <w:p w:rsidR="009B6F37" w:rsidRDefault="000B09AE" w:rsidP="001F6B5C">
      <w:pPr>
        <w:pStyle w:val="Default"/>
        <w:ind w:firstLine="360"/>
        <w:rPr>
          <w:b/>
          <w:color w:val="auto"/>
        </w:rPr>
      </w:pPr>
      <w:r>
        <w:rPr>
          <w:b/>
          <w:color w:val="auto"/>
        </w:rPr>
        <w:t>5. Prioritetno područje: GOSPODARSTVO</w:t>
      </w:r>
    </w:p>
    <w:p w:rsidR="009B6F37" w:rsidRDefault="000B09AE">
      <w:pPr>
        <w:numPr>
          <w:ilvl w:val="0"/>
          <w:numId w:val="7"/>
        </w:numPr>
        <w:jc w:val="both"/>
      </w:pPr>
      <w:r>
        <w:t>Podprioritet 5.1. Stručna predavanja i edukacije</w:t>
      </w:r>
    </w:p>
    <w:p w:rsidR="009B6F37" w:rsidRDefault="000B09AE">
      <w:pPr>
        <w:numPr>
          <w:ilvl w:val="0"/>
          <w:numId w:val="7"/>
        </w:numPr>
        <w:jc w:val="both"/>
      </w:pPr>
      <w:r>
        <w:t>Podprioritet 5.2. Manifestacije s ciljem valorizacije i promocije pčelarstva, vinarstva, vinogradarstva, maslinarstva</w:t>
      </w:r>
    </w:p>
    <w:p w:rsidR="009B6F37" w:rsidRDefault="009B6F37">
      <w:pPr>
        <w:jc w:val="both"/>
      </w:pPr>
    </w:p>
    <w:p w:rsidR="009B6F37" w:rsidRDefault="000B09AE">
      <w:pPr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:rsidR="009B6F37" w:rsidRDefault="000B09AE">
      <w:pPr>
        <w:jc w:val="both"/>
      </w:pPr>
      <w:r>
        <w:t xml:space="preserve">Ukupno planirana vrijednost </w:t>
      </w:r>
      <w:r w:rsidR="001F6B5C">
        <w:t>J</w:t>
      </w:r>
      <w:r>
        <w:t xml:space="preserve">avnog </w:t>
      </w:r>
      <w:r w:rsidR="001F6B5C">
        <w:t>p</w:t>
      </w:r>
      <w:r>
        <w:t>oziva je 2</w:t>
      </w:r>
      <w:r w:rsidR="00CD49F3">
        <w:t>5</w:t>
      </w:r>
      <w:r>
        <w:t>.</w:t>
      </w:r>
      <w:r w:rsidR="00CD49F3">
        <w:t>300</w:t>
      </w:r>
      <w:r>
        <w:t>,00 eura</w:t>
      </w:r>
      <w:r w:rsidR="009959CC">
        <w:t>.</w:t>
      </w:r>
    </w:p>
    <w:p w:rsidR="009B6F37" w:rsidRDefault="009B6F37">
      <w:pPr>
        <w:jc w:val="both"/>
      </w:pPr>
    </w:p>
    <w:p w:rsidR="009B6F37" w:rsidRDefault="000B09AE">
      <w:pPr>
        <w:jc w:val="both"/>
      </w:pPr>
      <w:r>
        <w:t>Planirana vrijednost ovog Poziva po područjima te najniži i najviši iznos sredstava po prioritetnim područjima i očekivani broj ugovora po područjima određuju se kako slijedi:</w:t>
      </w:r>
    </w:p>
    <w:tbl>
      <w:tblPr>
        <w:tblW w:w="8837" w:type="dxa"/>
        <w:tblInd w:w="118" w:type="dxa"/>
        <w:tblLook w:val="04A0"/>
      </w:tblPr>
      <w:tblGrid>
        <w:gridCol w:w="2375"/>
        <w:gridCol w:w="1361"/>
        <w:gridCol w:w="1361"/>
        <w:gridCol w:w="1151"/>
        <w:gridCol w:w="1151"/>
        <w:gridCol w:w="1438"/>
      </w:tblGrid>
      <w:tr w:rsidR="009B6F37">
        <w:trPr>
          <w:trHeight w:val="3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Prioritetno područje /Podprioritet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Najniži iznos sredstava koji se može prijaviti i ugovoriti po pojedinoj prijavi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Najviši iznos sredstava koji se može prijaviti i ugovoriti po pojedinoj prijavi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Najmanji broj prijava koje će se financirati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Najveći broj prijava koje će se financirati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Ukupno raspoloživi iznos</w:t>
            </w:r>
          </w:p>
        </w:tc>
      </w:tr>
      <w:tr w:rsidR="009B6F37">
        <w:trPr>
          <w:trHeight w:val="6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Kultura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16.600,00 €</w:t>
            </w:r>
          </w:p>
        </w:tc>
      </w:tr>
      <w:tr w:rsidR="009B6F37">
        <w:trPr>
          <w:trHeight w:val="19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</w:pPr>
            <w:r>
              <w:t>1.1. Razvijanje kulture nacionalnih manjina - potpora redovnom radu udruga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0A618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  <w:r w:rsidR="000A6185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A61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A618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  <w:r w:rsidR="000A618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19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7" w:rsidRDefault="000B09AE">
            <w:pPr>
              <w:jc w:val="both"/>
            </w:pPr>
            <w:r>
              <w:t>1.2. Izdavanje kulturne građe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0A618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0A618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7" w:rsidRDefault="000B09AE" w:rsidP="009959C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0A618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12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</w:pPr>
            <w:r>
              <w:t xml:space="preserve">1.3. Razvoj kulturnog amaterizma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:rsidR="009B6F37" w:rsidRDefault="000B09AE" w:rsidP="009959C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0A6185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  <w:p w:rsidR="009959CC" w:rsidRPr="009959CC" w:rsidRDefault="009959CC" w:rsidP="009959C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0A6185">
              <w:rPr>
                <w:b/>
                <w:bCs/>
                <w:color w:val="000000"/>
              </w:rPr>
              <w:t>635</w:t>
            </w:r>
            <w:r>
              <w:rPr>
                <w:b/>
                <w:bCs/>
                <w:color w:val="000000"/>
              </w:rPr>
              <w:t>,00</w:t>
            </w:r>
            <w:r w:rsidR="00AE7D0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0A6185">
              <w:rPr>
                <w:b/>
                <w:bCs/>
                <w:color w:val="000000"/>
              </w:rPr>
              <w:t>635</w:t>
            </w:r>
            <w:r>
              <w:rPr>
                <w:b/>
                <w:bCs/>
                <w:color w:val="000000"/>
              </w:rPr>
              <w:t>,00</w:t>
            </w:r>
            <w:r w:rsidR="00AE7D0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12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</w:pPr>
            <w:r>
              <w:t xml:space="preserve">1.4. Rad u kulturi s djecom i mladima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A6185">
              <w:rPr>
                <w:b/>
                <w:bCs/>
                <w:color w:val="000000"/>
              </w:rPr>
              <w:t>.000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0A6185">
              <w:rPr>
                <w:b/>
                <w:bCs/>
                <w:color w:val="000000"/>
              </w:rPr>
              <w:t>635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A6185" w:rsidP="000A6185">
            <w:pPr>
              <w:jc w:val="both"/>
              <w:rPr>
                <w:b/>
                <w:bCs/>
                <w:color w:val="000000"/>
              </w:rPr>
            </w:pPr>
            <w:r w:rsidRPr="000A6185">
              <w:rPr>
                <w:b/>
                <w:bCs/>
                <w:color w:val="000000"/>
              </w:rPr>
              <w:t>1.635,00 €</w:t>
            </w:r>
          </w:p>
        </w:tc>
      </w:tr>
      <w:tr w:rsidR="009B6F37">
        <w:trPr>
          <w:trHeight w:val="6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</w:pPr>
            <w:r>
              <w:t xml:space="preserve">1.5.  Manifestacije u kulturi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0A618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0A618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0A618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0A6185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336"/>
        </w:trPr>
        <w:tc>
          <w:tcPr>
            <w:tcW w:w="7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Sport, rekreacija i tehnička kultura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6314B3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,00€</w:t>
            </w:r>
          </w:p>
        </w:tc>
      </w:tr>
      <w:tr w:rsidR="009B6F37">
        <w:trPr>
          <w:trHeight w:val="746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lastRenderedPageBreak/>
              <w:t>2.1.  Sportske aktivnosti djece i mladih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rPr>
                <w:b/>
                <w:bCs/>
                <w:color w:val="000000"/>
              </w:rPr>
            </w:pPr>
          </w:p>
          <w:p w:rsidR="009B6F37" w:rsidRDefault="000B09AE" w:rsidP="00995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03" w:rsidRDefault="00AE7D03">
            <w:pPr>
              <w:rPr>
                <w:b/>
                <w:bCs/>
                <w:color w:val="000000"/>
              </w:rPr>
            </w:pPr>
          </w:p>
          <w:p w:rsidR="009B6F37" w:rsidRPr="009959CC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6314B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03" w:rsidRDefault="00AE7D03">
            <w:pPr>
              <w:rPr>
                <w:b/>
                <w:bCs/>
                <w:color w:val="000000"/>
              </w:rPr>
            </w:pPr>
          </w:p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03" w:rsidRDefault="00AE7D03">
            <w:pPr>
              <w:rPr>
                <w:b/>
                <w:bCs/>
                <w:color w:val="000000"/>
              </w:rPr>
            </w:pPr>
          </w:p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03" w:rsidRDefault="00AE7D03">
            <w:pPr>
              <w:rPr>
                <w:b/>
                <w:bCs/>
                <w:color w:val="000000"/>
              </w:rPr>
            </w:pPr>
          </w:p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6314B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19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2.2. Sportsko-</w:t>
            </w:r>
          </w:p>
          <w:p w:rsidR="009B6F37" w:rsidRDefault="000B09AE">
            <w:r>
              <w:t>rekreativne aktivnosti za građane Grada Buje</w:t>
            </w:r>
            <w:r w:rsidR="006314B3">
              <w:t xml:space="preserve"> – </w:t>
            </w:r>
            <w:r>
              <w:t>Buie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6314B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6314B3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6314B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  <w:r w:rsidR="006314B3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12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2.3. Sportski susreti i natjecanja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6314B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6314B3" w:rsidP="00995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1.000,00 €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6314B3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6"/>
        </w:trPr>
        <w:tc>
          <w:tcPr>
            <w:tcW w:w="7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Obrazovanje, mladi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600,00€</w:t>
            </w:r>
          </w:p>
        </w:tc>
      </w:tr>
      <w:tr w:rsidR="009B6F37">
        <w:trPr>
          <w:trHeight w:val="19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3.1. Aktivnosti za studente koji se školuju izvan Grada Buje</w:t>
            </w:r>
            <w:r w:rsidR="00AE7D03">
              <w:t xml:space="preserve"> </w:t>
            </w:r>
            <w:r>
              <w:t>-</w:t>
            </w:r>
            <w:r w:rsidR="00AE7D03">
              <w:t xml:space="preserve"> </w:t>
            </w:r>
            <w:r>
              <w:t>Buie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314B3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rPr>
                <w:b/>
                <w:bCs/>
                <w:color w:val="000000"/>
              </w:rPr>
            </w:pPr>
          </w:p>
          <w:p w:rsidR="009B6F37" w:rsidRDefault="006314B3" w:rsidP="00995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300,00 €</w:t>
            </w:r>
          </w:p>
          <w:p w:rsidR="009959CC" w:rsidRDefault="009959CC" w:rsidP="009959CC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6314B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jc w:val="both"/>
              <w:rPr>
                <w:b/>
                <w:bCs/>
                <w:color w:val="000000"/>
              </w:rPr>
            </w:pPr>
          </w:p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  <w:r w:rsidR="006314B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  <w:p w:rsidR="009959CC" w:rsidRPr="009959CC" w:rsidRDefault="009959C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B6F37">
        <w:trPr>
          <w:trHeight w:val="12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 Dodatne aktivnosti za djecu i  mlade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6314B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</w:t>
            </w:r>
            <w:r w:rsidR="006314B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6"/>
        </w:trPr>
        <w:tc>
          <w:tcPr>
            <w:tcW w:w="7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Rad s osobama u riziku od socijalne isključenosti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2.100,00</w:t>
            </w:r>
            <w:r w:rsidR="00AE7D0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6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4.1. Osobe s invaliditetom i socijalno ugroženo stanovništvo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E765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 w:rsidP="00995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="00E7659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E765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jc w:val="both"/>
              <w:rPr>
                <w:b/>
                <w:bCs/>
                <w:color w:val="000000"/>
              </w:rPr>
            </w:pPr>
          </w:p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E76593">
              <w:rPr>
                <w:b/>
                <w:bCs/>
                <w:color w:val="000000"/>
              </w:rPr>
              <w:t>215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  <w:p w:rsidR="009B6F37" w:rsidRDefault="009B6F37" w:rsidP="009959C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B6F37">
        <w:trPr>
          <w:trHeight w:val="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4.2. Branitelji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rPr>
                <w:b/>
                <w:bCs/>
                <w:color w:val="000000"/>
              </w:rPr>
            </w:pPr>
          </w:p>
          <w:p w:rsidR="009B6F37" w:rsidRDefault="000B0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  <w:p w:rsidR="009B6F37" w:rsidRDefault="009B6F37" w:rsidP="009959CC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E76593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9B6F37">
            <w:pPr>
              <w:jc w:val="both"/>
              <w:rPr>
                <w:b/>
                <w:bCs/>
                <w:color w:val="000000"/>
              </w:rPr>
            </w:pPr>
          </w:p>
          <w:p w:rsidR="009B6F37" w:rsidRDefault="00E765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750,00 €</w:t>
            </w:r>
          </w:p>
          <w:p w:rsidR="009B6F37" w:rsidRDefault="009B6F3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9B6F37">
        <w:trPr>
          <w:trHeight w:val="19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4.3. Stručna predavanja, edukacije, radionice te akcije prevencije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 w:rsidP="009959C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E7659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  <w:r w:rsidR="00E76593">
              <w:rPr>
                <w:b/>
                <w:bCs/>
                <w:color w:val="000000" w:themeColor="text1"/>
              </w:rPr>
              <w:t>5</w:t>
            </w:r>
            <w:r>
              <w:rPr>
                <w:b/>
                <w:bCs/>
                <w:color w:val="000000" w:themeColor="text1"/>
              </w:rPr>
              <w:t>,</w:t>
            </w:r>
            <w:r w:rsidR="00E76593">
              <w:rPr>
                <w:b/>
                <w:bCs/>
                <w:color w:val="000000" w:themeColor="text1"/>
              </w:rPr>
              <w:t xml:space="preserve">00 </w:t>
            </w:r>
            <w:r>
              <w:rPr>
                <w:b/>
                <w:bCs/>
                <w:color w:val="000000" w:themeColor="text1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E7659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6"/>
        </w:trPr>
        <w:tc>
          <w:tcPr>
            <w:tcW w:w="7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Gospodarstvo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2.6</w:t>
            </w:r>
            <w:r w:rsidR="00E7659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0,00€</w:t>
            </w:r>
          </w:p>
        </w:tc>
      </w:tr>
      <w:tr w:rsidR="009B6F37">
        <w:trPr>
          <w:trHeight w:val="12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5.1. Stručna predavanja i edukacije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 w:rsidP="00995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E765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750,00 €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E765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E7659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750,00 €</w:t>
            </w:r>
          </w:p>
        </w:tc>
      </w:tr>
      <w:tr w:rsidR="009B6F37">
        <w:trPr>
          <w:trHeight w:val="26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r>
              <w:t>5.2.  Manifestacije s ciljem valorizacije i promocije pčelarstva, vinarstva, vinogradarstva, maslinarstva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E76593" w:rsidP="009959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265,00 €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1.85</w:t>
            </w:r>
            <w:r w:rsidR="00E7659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1.85</w:t>
            </w:r>
            <w:r w:rsidR="00E76593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</w:t>
            </w:r>
            <w:r w:rsidR="00E76593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€</w:t>
            </w:r>
          </w:p>
        </w:tc>
      </w:tr>
      <w:tr w:rsidR="009B6F37">
        <w:trPr>
          <w:trHeight w:val="6"/>
        </w:trPr>
        <w:tc>
          <w:tcPr>
            <w:tcW w:w="7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:rsidR="009B6F37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UKUPNA VRIJEDNOST POZIVA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:rsidR="009B6F37" w:rsidRPr="009959CC" w:rsidRDefault="000B09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E7659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  <w:r w:rsidR="00E76593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</w:rPr>
              <w:t>,00€</w:t>
            </w:r>
          </w:p>
        </w:tc>
      </w:tr>
    </w:tbl>
    <w:p w:rsidR="009B6F37" w:rsidRDefault="009B6F37">
      <w:pPr>
        <w:jc w:val="both"/>
      </w:pPr>
    </w:p>
    <w:p w:rsidR="00CD49F3" w:rsidRDefault="00CD49F3">
      <w:pPr>
        <w:jc w:val="both"/>
      </w:pPr>
    </w:p>
    <w:p w:rsidR="009B6F37" w:rsidRDefault="000B09AE">
      <w:pPr>
        <w:jc w:val="center"/>
        <w:rPr>
          <w:b/>
        </w:rPr>
      </w:pPr>
      <w:r>
        <w:rPr>
          <w:b/>
        </w:rPr>
        <w:t>VI.</w:t>
      </w:r>
    </w:p>
    <w:p w:rsidR="009B6F37" w:rsidRDefault="000B09A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</w:t>
      </w:r>
      <w:r w:rsidR="00AE7D03">
        <w:rPr>
          <w:rFonts w:ascii="Times New Roman" w:hAnsi="Times New Roman"/>
          <w:sz w:val="24"/>
          <w:szCs w:val="24"/>
        </w:rPr>
        <w:t>jedloga programa/projekata je 34</w:t>
      </w:r>
      <w:r>
        <w:rPr>
          <w:rFonts w:ascii="Times New Roman" w:hAnsi="Times New Roman"/>
          <w:sz w:val="24"/>
          <w:szCs w:val="24"/>
        </w:rPr>
        <w:t xml:space="preserve"> dana od dana objave </w:t>
      </w:r>
      <w:r w:rsidR="00CD49F3">
        <w:rPr>
          <w:rFonts w:ascii="Times New Roman" w:hAnsi="Times New Roman"/>
          <w:sz w:val="24"/>
          <w:szCs w:val="24"/>
        </w:rPr>
        <w:t>Javnog poziva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CA12C0">
        <w:rPr>
          <w:rFonts w:ascii="Times New Roman" w:hAnsi="Times New Roman"/>
          <w:sz w:val="24"/>
          <w:szCs w:val="24"/>
        </w:rPr>
        <w:t xml:space="preserve">završava </w:t>
      </w:r>
      <w:r w:rsidR="00404326">
        <w:rPr>
          <w:rFonts w:ascii="Times New Roman" w:hAnsi="Times New Roman"/>
          <w:sz w:val="24"/>
          <w:szCs w:val="24"/>
        </w:rPr>
        <w:t>10</w:t>
      </w:r>
      <w:r w:rsidR="00CA12C0" w:rsidRPr="00CA12C0">
        <w:rPr>
          <w:rFonts w:ascii="Times New Roman" w:hAnsi="Times New Roman"/>
          <w:sz w:val="24"/>
          <w:szCs w:val="24"/>
        </w:rPr>
        <w:t>.02.202</w:t>
      </w:r>
      <w:r w:rsidR="00BB735A">
        <w:rPr>
          <w:rFonts w:ascii="Times New Roman" w:hAnsi="Times New Roman"/>
          <w:sz w:val="24"/>
          <w:szCs w:val="24"/>
        </w:rPr>
        <w:t>5</w:t>
      </w:r>
      <w:r w:rsidR="00CA12C0" w:rsidRPr="00CA12C0">
        <w:rPr>
          <w:rFonts w:ascii="Times New Roman" w:hAnsi="Times New Roman"/>
          <w:sz w:val="24"/>
          <w:szCs w:val="24"/>
        </w:rPr>
        <w:t xml:space="preserve">. </w:t>
      </w:r>
      <w:r w:rsidRPr="00CA12C0">
        <w:rPr>
          <w:rFonts w:ascii="Times New Roman" w:hAnsi="Times New Roman"/>
          <w:sz w:val="24"/>
          <w:szCs w:val="24"/>
        </w:rPr>
        <w:t>do</w:t>
      </w:r>
      <w:r w:rsidR="00CA12C0" w:rsidRPr="00CA12C0">
        <w:rPr>
          <w:rFonts w:ascii="Times New Roman" w:hAnsi="Times New Roman"/>
          <w:sz w:val="24"/>
          <w:szCs w:val="24"/>
        </w:rPr>
        <w:t xml:space="preserve"> 12:00h</w:t>
      </w:r>
      <w:r w:rsidRPr="00CA12C0">
        <w:rPr>
          <w:rFonts w:ascii="Times New Roman" w:hAnsi="Times New Roman"/>
          <w:sz w:val="24"/>
          <w:szCs w:val="24"/>
        </w:rPr>
        <w:t>.</w:t>
      </w:r>
    </w:p>
    <w:p w:rsidR="009B6F37" w:rsidRDefault="000B09A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se dostavljaju isključivo na propisanim obrascima, koji su zajedno s Uputama za prijavitelje, dostupni na mrežnim stranicama Grad Buje – Buie (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www.buje.hr</w:t>
        </w:r>
      </w:hyperlink>
      <w:r>
        <w:rPr>
          <w:rFonts w:ascii="Times New Roman" w:hAnsi="Times New Roman"/>
          <w:sz w:val="24"/>
          <w:szCs w:val="24"/>
        </w:rPr>
        <w:t xml:space="preserve">) i </w:t>
      </w:r>
      <w:r w:rsidR="00CD49F3">
        <w:rPr>
          <w:rFonts w:ascii="Times New Roman" w:hAnsi="Times New Roman"/>
          <w:sz w:val="24"/>
          <w:szCs w:val="24"/>
        </w:rPr>
        <w:t>trgovačkog društva BDC d.o.o.</w:t>
      </w:r>
      <w:r w:rsidRPr="00CD49F3">
        <w:rPr>
          <w:rFonts w:ascii="Times New Roman" w:hAnsi="Times New Roman"/>
          <w:sz w:val="24"/>
          <w:szCs w:val="24"/>
        </w:rPr>
        <w:t>(</w:t>
      </w:r>
      <w:hyperlink r:id="rId9" w:history="1">
        <w:r w:rsidR="00CD49F3" w:rsidRPr="00662CF8">
          <w:rPr>
            <w:rStyle w:val="Hyperlink"/>
            <w:rFonts w:ascii="Times New Roman" w:hAnsi="Times New Roman"/>
            <w:sz w:val="24"/>
            <w:szCs w:val="24"/>
          </w:rPr>
          <w:t>https://bdc.hr/</w:t>
        </w:r>
      </w:hyperlink>
      <w:r w:rsidRPr="00CD49F3">
        <w:rPr>
          <w:rFonts w:ascii="Times New Roman" w:hAnsi="Times New Roman"/>
          <w:sz w:val="24"/>
          <w:szCs w:val="24"/>
        </w:rPr>
        <w:t>).</w:t>
      </w:r>
    </w:p>
    <w:p w:rsidR="009B6F37" w:rsidRDefault="009B6F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6F37" w:rsidRDefault="000B09A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24108756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Projekt/program/</w:t>
      </w:r>
      <w:r w:rsidR="00CD49F3">
        <w:rPr>
          <w:rFonts w:ascii="Times New Roman" w:hAnsi="Times New Roman"/>
          <w:color w:val="000000" w:themeColor="text1"/>
          <w:sz w:val="24"/>
          <w:szCs w:val="24"/>
        </w:rPr>
        <w:t>aktivnost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čiji je traženi iznos iz proračuna Grada Buje</w:t>
      </w:r>
      <w:r w:rsidR="00CD49F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Buie manji od 400,00 eura dostavlja se na pojednostavljenim obrascima navedenima u toč</w:t>
      </w:r>
      <w:r w:rsidR="00CD49F3">
        <w:rPr>
          <w:rFonts w:ascii="Times New Roman" w:hAnsi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/>
          <w:color w:val="000000" w:themeColor="text1"/>
          <w:sz w:val="24"/>
          <w:szCs w:val="24"/>
        </w:rPr>
        <w:t>i 6.1.2. Uputa za prijavitelje.</w:t>
      </w:r>
    </w:p>
    <w:p w:rsidR="009B6F37" w:rsidRDefault="009B6F3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6F37" w:rsidRDefault="000B09AE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Projekt/program/</w:t>
      </w:r>
      <w:r w:rsidR="00CD49F3">
        <w:rPr>
          <w:rFonts w:ascii="Times New Roman" w:hAnsi="Times New Roman"/>
          <w:color w:val="000000" w:themeColor="text1"/>
          <w:sz w:val="24"/>
          <w:szCs w:val="24"/>
        </w:rPr>
        <w:t>aktivnost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čiji je traženi iznos iz proračuna Grada Buje</w:t>
      </w:r>
      <w:r w:rsidR="00CD49F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Buie veći od 400,00 eura dostavlja se na obrascima navedenima u toč</w:t>
      </w:r>
      <w:r w:rsidR="00CD49F3">
        <w:rPr>
          <w:rFonts w:ascii="Times New Roman" w:hAnsi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/>
          <w:color w:val="000000" w:themeColor="text1"/>
          <w:sz w:val="24"/>
          <w:szCs w:val="24"/>
        </w:rPr>
        <w:t>i 6.1.1. Uputa za prijavitelje.</w:t>
      </w:r>
    </w:p>
    <w:bookmarkEnd w:id="0"/>
    <w:p w:rsidR="009B6F37" w:rsidRDefault="009B6F37">
      <w:pPr>
        <w:pStyle w:val="Default"/>
        <w:jc w:val="both"/>
        <w:rPr>
          <w:color w:val="FF0000"/>
        </w:rPr>
      </w:pPr>
    </w:p>
    <w:p w:rsidR="009B6F37" w:rsidRDefault="000B09A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Cjelokupna natječajna procedura do dostave dodatne dokumentacije prije ugovaranja odvijat će se putem e-pošte. Sva korespondencija vršit će se na adresu e-pošte koju prijavitelji navedu u pitanju I.6. B1 </w:t>
      </w:r>
      <w:r w:rsidR="009D3E4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Opisnog obrasca prijave ili I.5. B1a - Opisnog obrasca i proračuna programa/projekta/</w:t>
      </w:r>
      <w:r w:rsidR="00CD49F3">
        <w:rPr>
          <w:rFonts w:ascii="Times New Roman" w:hAnsi="Times New Roman"/>
          <w:sz w:val="24"/>
          <w:szCs w:val="24"/>
        </w:rPr>
        <w:t>aktivnosti</w:t>
      </w:r>
      <w:r>
        <w:rPr>
          <w:rFonts w:ascii="Times New Roman" w:hAnsi="Times New Roman"/>
          <w:sz w:val="24"/>
          <w:szCs w:val="24"/>
        </w:rPr>
        <w:t xml:space="preserve"> za iznose manje od 400</w:t>
      </w:r>
      <w:r w:rsidR="004B1CE7">
        <w:rPr>
          <w:rFonts w:ascii="Times New Roman" w:hAnsi="Times New Roman"/>
          <w:sz w:val="24"/>
          <w:szCs w:val="24"/>
        </w:rPr>
        <w:t>,00 eura.</w:t>
      </w:r>
    </w:p>
    <w:p w:rsidR="009B6F37" w:rsidRDefault="009B6F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6F37" w:rsidRDefault="000B09AE">
      <w:pPr>
        <w:jc w:val="both"/>
        <w:rPr>
          <w:b/>
          <w:bCs/>
        </w:rPr>
      </w:pPr>
      <w:r>
        <w:t xml:space="preserve">Cjelokupnu natječajnu dokumentaciju potrebno je poslati </w:t>
      </w:r>
      <w:r>
        <w:rPr>
          <w:bCs/>
        </w:rPr>
        <w:t>u elektroničkom obliku putem e-pošte na</w:t>
      </w:r>
      <w:r>
        <w:rPr>
          <w:b/>
          <w:bCs/>
        </w:rPr>
        <w:t xml:space="preserve">: </w:t>
      </w:r>
      <w:hyperlink r:id="rId10" w:history="1">
        <w:r w:rsidR="00CD49F3" w:rsidRPr="00662CF8">
          <w:rPr>
            <w:rStyle w:val="Hyperlink"/>
            <w:b/>
            <w:bCs/>
          </w:rPr>
          <w:t>karlo@bdc.hr</w:t>
        </w:r>
      </w:hyperlink>
      <w:r>
        <w:rPr>
          <w:bCs/>
        </w:rPr>
        <w:t>s napomenom: „</w:t>
      </w:r>
      <w:r>
        <w:rPr>
          <w:b/>
          <w:bCs/>
        </w:rPr>
        <w:t>Poziv Grad Buje – Buie u 202</w:t>
      </w:r>
      <w:r w:rsidR="00BB735A">
        <w:rPr>
          <w:b/>
          <w:bCs/>
        </w:rPr>
        <w:t>5</w:t>
      </w:r>
      <w:r>
        <w:rPr>
          <w:b/>
          <w:bCs/>
        </w:rPr>
        <w:t>. godini.“</w:t>
      </w:r>
    </w:p>
    <w:p w:rsidR="009B6F37" w:rsidRDefault="009B6F37">
      <w:pPr>
        <w:jc w:val="both"/>
        <w:rPr>
          <w:b/>
          <w:bCs/>
        </w:rPr>
      </w:pPr>
    </w:p>
    <w:p w:rsidR="009B6F37" w:rsidRDefault="000B09AE" w:rsidP="00CD49F3">
      <w:pPr>
        <w:jc w:val="both"/>
        <w:rPr>
          <w:b/>
          <w:bCs/>
        </w:rPr>
      </w:pPr>
      <w:r>
        <w:t xml:space="preserve">Prijavitelj će putem e-pošte dobiti Potvrdu o zaprimljenoj prijavi od strane </w:t>
      </w:r>
      <w:r w:rsidR="00CD49F3">
        <w:t>trgovačkog društva BDC d.o.o.</w:t>
      </w:r>
      <w:r>
        <w:t xml:space="preserve"> najkasnije do kraja idućeg radnog dana. </w:t>
      </w:r>
      <w:r w:rsidR="00CD49F3">
        <w:t>Ako</w:t>
      </w:r>
      <w:r>
        <w:t xml:space="preserve"> prijavitelj ne dobije Potvrdu u navedenom roku</w:t>
      </w:r>
      <w:r w:rsidR="009D3E4A">
        <w:t>,</w:t>
      </w:r>
      <w:r>
        <w:t xml:space="preserve"> dužan je kontaktirati</w:t>
      </w:r>
      <w:r w:rsidR="00CD49F3">
        <w:t xml:space="preserve"> trgovačko društvo BDC d.o.o.</w:t>
      </w:r>
      <w:r>
        <w:t xml:space="preserve"> na telefon: 0</w:t>
      </w:r>
      <w:r w:rsidR="00CD49F3">
        <w:t>99</w:t>
      </w:r>
      <w:r>
        <w:t>/</w:t>
      </w:r>
      <w:r w:rsidR="00CD49F3">
        <w:t>688-0436.</w:t>
      </w:r>
    </w:p>
    <w:p w:rsidR="009B6F37" w:rsidRDefault="009B6F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6F37" w:rsidRDefault="000B09A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B6F37" w:rsidRDefault="000B09A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VII.</w:t>
      </w:r>
    </w:p>
    <w:p w:rsidR="009B6F37" w:rsidRDefault="000B09AE">
      <w:pPr>
        <w:pStyle w:val="Default"/>
        <w:jc w:val="both"/>
        <w:rPr>
          <w:color w:val="auto"/>
        </w:rPr>
      </w:pPr>
      <w:r>
        <w:rPr>
          <w:color w:val="auto"/>
        </w:rPr>
        <w:t>Na ovaj poziv mogu se prijaviti udruge koje zadovoljavaju sljedeće uvjete:</w:t>
      </w:r>
    </w:p>
    <w:p w:rsidR="009B6F37" w:rsidRDefault="009B6F37">
      <w:pPr>
        <w:pStyle w:val="Default"/>
        <w:jc w:val="both"/>
        <w:rPr>
          <w:color w:val="auto"/>
        </w:rPr>
      </w:pP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da su upisane u Registar udruga (</w:t>
      </w:r>
      <w:hyperlink r:id="rId11" w:anchor="!udruge" w:history="1">
        <w:r>
          <w:rPr>
            <w:rStyle w:val="Hyperlink"/>
          </w:rPr>
          <w:t>https://registri.uprava.hr/#!udruge</w:t>
        </w:r>
      </w:hyperlink>
      <w:r>
        <w:rPr>
          <w:color w:val="auto"/>
        </w:rPr>
        <w:t>) što će se provjeriti uvidom u isti</w:t>
      </w:r>
      <w:r w:rsidR="001204B0">
        <w:rPr>
          <w:color w:val="auto"/>
        </w:rPr>
        <w:t>;</w:t>
      </w:r>
    </w:p>
    <w:p w:rsidR="009B6F37" w:rsidRDefault="000B09AE">
      <w:pPr>
        <w:numPr>
          <w:ilvl w:val="0"/>
          <w:numId w:val="8"/>
        </w:numPr>
        <w:jc w:val="both"/>
      </w:pPr>
      <w:r>
        <w:t>da su svojim statutom opredijeljene za obavljanje djelatnosti i aktivnosti koje su u skladu s prioritetom poziva na koji se prijavljuju</w:t>
      </w:r>
      <w:r w:rsidR="001204B0">
        <w:t>;</w:t>
      </w: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uredno ispunjavaju svoje obveze temeljem Zakona o udrugama (</w:t>
      </w:r>
      <w:r w:rsidRPr="001204B0">
        <w:rPr>
          <w:i/>
          <w:iCs/>
          <w:color w:val="auto"/>
        </w:rPr>
        <w:t xml:space="preserve">NN </w:t>
      </w:r>
      <w:r>
        <w:rPr>
          <w:color w:val="auto"/>
        </w:rPr>
        <w:t>74/14, 70/17</w:t>
      </w:r>
      <w:r w:rsidR="009D3E4A">
        <w:rPr>
          <w:color w:val="auto"/>
        </w:rPr>
        <w:t>, 98/19, 151/22</w:t>
      </w:r>
      <w:r>
        <w:rPr>
          <w:color w:val="auto"/>
        </w:rPr>
        <w:t xml:space="preserve">) </w:t>
      </w:r>
      <w:r w:rsidR="001204B0">
        <w:rPr>
          <w:color w:val="auto"/>
        </w:rPr>
        <w:t>–</w:t>
      </w:r>
      <w:r>
        <w:rPr>
          <w:color w:val="auto"/>
        </w:rPr>
        <w:t xml:space="preserve"> navedeno znači da su udruge uskladile svoje statute sukladno Zakonu o udrugama ili podnijele zahtjev za usklađenjem nadležnom tijelu državne uprave</w:t>
      </w:r>
      <w:r w:rsidR="001204B0">
        <w:rPr>
          <w:color w:val="auto"/>
        </w:rPr>
        <w:t>;</w:t>
      </w:r>
    </w:p>
    <w:p w:rsidR="009B6F37" w:rsidRDefault="009D3E4A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u</w:t>
      </w:r>
      <w:r w:rsidR="000B09AE">
        <w:rPr>
          <w:color w:val="auto"/>
        </w:rPr>
        <w:t>redno ispunjavaju svoje obveze temeljem Zakona o financijskom poslovanju i računovodstvu neprofitnih organizacija (</w:t>
      </w:r>
      <w:r w:rsidR="000B09AE" w:rsidRPr="001204B0">
        <w:rPr>
          <w:i/>
          <w:iCs/>
          <w:color w:val="auto"/>
        </w:rPr>
        <w:t>NN</w:t>
      </w:r>
      <w:r w:rsidR="000B09AE">
        <w:rPr>
          <w:color w:val="auto"/>
        </w:rPr>
        <w:t xml:space="preserve"> 121/14</w:t>
      </w:r>
      <w:r>
        <w:rPr>
          <w:color w:val="auto"/>
        </w:rPr>
        <w:t>, 114/22</w:t>
      </w:r>
      <w:r w:rsidR="000B09AE">
        <w:rPr>
          <w:color w:val="auto"/>
        </w:rPr>
        <w:t>) – navedeno znači da organizacija uredno podnosi financijska izvješća što se potvrđuje uvidom u Registar neprofitnih organizacija (</w:t>
      </w:r>
      <w:hyperlink r:id="rId12" w:history="1">
        <w:r w:rsidR="000B09AE">
          <w:rPr>
            <w:rStyle w:val="Hyperlink"/>
          </w:rPr>
          <w:t>https://banovac.mfin.hr/rnoprt/</w:t>
        </w:r>
      </w:hyperlink>
      <w:r w:rsidR="000B09AE">
        <w:rPr>
          <w:color w:val="auto"/>
        </w:rPr>
        <w:t>). U smislu ovog natječaja provjeravat će se jesu li podnesena završna financijska izvješća PR-RAS-NPF i BIL-NPF za 202</w:t>
      </w:r>
      <w:r w:rsidR="00E21C3B">
        <w:rPr>
          <w:color w:val="auto"/>
        </w:rPr>
        <w:t>3</w:t>
      </w:r>
      <w:r w:rsidR="000B09AE">
        <w:rPr>
          <w:color w:val="auto"/>
        </w:rPr>
        <w:t xml:space="preserve">. godinu </w:t>
      </w:r>
      <w:r w:rsidR="00E21C3B">
        <w:rPr>
          <w:color w:val="auto"/>
        </w:rPr>
        <w:t xml:space="preserve">te za razdoblje 01.01.2024.-30.06.2024. </w:t>
      </w:r>
      <w:r w:rsidR="000B09AE">
        <w:rPr>
          <w:color w:val="auto"/>
        </w:rPr>
        <w:t>za obveznike dvojnog knjigovodstva odnosno Godišnje izvješće o primicima i izdacima za 202</w:t>
      </w:r>
      <w:r w:rsidR="001204B0">
        <w:rPr>
          <w:color w:val="auto"/>
        </w:rPr>
        <w:t>3</w:t>
      </w:r>
      <w:r w:rsidR="000B09AE">
        <w:rPr>
          <w:color w:val="auto"/>
        </w:rPr>
        <w:t>. godinu za obveznike jednostavnog knjigovodstva</w:t>
      </w:r>
      <w:r w:rsidR="001204B0">
        <w:rPr>
          <w:color w:val="auto"/>
        </w:rPr>
        <w:t>;</w:t>
      </w: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da su osobe ovlaštene za zastupanje organizacije (te potpisivanje dokumenata) u mandatu što će se provjeriti uvidom u odgovarajući registar</w:t>
      </w:r>
      <w:r w:rsidR="001204B0">
        <w:rPr>
          <w:color w:val="auto"/>
        </w:rPr>
        <w:t>;</w:t>
      </w: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da projekt provode na području Grada Buje – Buiei/ili da svojim projektom obuhvaćaju korisnike s područja Grada Buje – Buie</w:t>
      </w:r>
      <w:r w:rsidR="001204B0">
        <w:rPr>
          <w:color w:val="auto"/>
        </w:rPr>
        <w:t>;</w:t>
      </w: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da ispunjavaju sve ugovorne obveze iz svih prethodno sklopljenih ugovora o financiranju prema Gradu Buje – Buie</w:t>
      </w:r>
      <w:r w:rsidR="001204B0">
        <w:rPr>
          <w:color w:val="auto"/>
        </w:rPr>
        <w:t>;</w:t>
      </w: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da uredno ispunjavaju obveze plaćanja doprinosa za mirovinsko i zdravstveno osiguranje i plaćanja poreza te druga davanja prema državnom proračunu i proračunima jedinica lokalne samouprave</w:t>
      </w:r>
      <w:r w:rsidR="001204B0">
        <w:rPr>
          <w:color w:val="auto"/>
        </w:rPr>
        <w:t>;</w:t>
      </w:r>
    </w:p>
    <w:p w:rsidR="009B6F37" w:rsidRDefault="000B09AE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 xml:space="preserve">da se protiv osobe ovlaštene za zastupanje organizacije te protiv voditelja/ice projekta ne vodi kazneni postupak što se dokazuje dostavom Uvjerenja o nekažnjavanju </w:t>
      </w:r>
      <w:r>
        <w:rPr>
          <w:color w:val="auto"/>
        </w:rPr>
        <w:lastRenderedPageBreak/>
        <w:t>odgovorne osobe i voditelja projekta. Uvjerenja ne smiju biti starija od 6 mjeseci od dana raspisivanja natječaja te se dostavljaju prije sklapanja Ugovora o financiranju projekta</w:t>
      </w:r>
      <w:r w:rsidR="001204B0">
        <w:rPr>
          <w:color w:val="auto"/>
        </w:rPr>
        <w:t>.</w:t>
      </w:r>
    </w:p>
    <w:p w:rsidR="009B6F37" w:rsidRDefault="009B6F3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B6F37" w:rsidRDefault="000B09AE">
      <w:pPr>
        <w:jc w:val="center"/>
        <w:rPr>
          <w:b/>
        </w:rPr>
      </w:pPr>
      <w:r>
        <w:rPr>
          <w:b/>
        </w:rPr>
        <w:t>VII</w:t>
      </w:r>
      <w:r w:rsidR="00BB735A">
        <w:rPr>
          <w:b/>
        </w:rPr>
        <w:t>I</w:t>
      </w:r>
      <w:r>
        <w:rPr>
          <w:b/>
        </w:rPr>
        <w:t>.</w:t>
      </w:r>
    </w:p>
    <w:p w:rsidR="009B6F37" w:rsidRDefault="000B09AE">
      <w:pPr>
        <w:pStyle w:val="Default"/>
        <w:jc w:val="both"/>
        <w:rPr>
          <w:color w:val="auto"/>
        </w:rPr>
      </w:pPr>
      <w:r>
        <w:rPr>
          <w:color w:val="auto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</w:t>
      </w:r>
      <w:r w:rsidR="001204B0">
        <w:rPr>
          <w:color w:val="auto"/>
        </w:rPr>
        <w:t>Javnog poziva</w:t>
      </w:r>
      <w:r>
        <w:rPr>
          <w:color w:val="auto"/>
        </w:rPr>
        <w:t xml:space="preserve"> detaljno su opisani u Uputama za prijavitelje. </w:t>
      </w:r>
    </w:p>
    <w:p w:rsidR="009B6F37" w:rsidRDefault="000B09AE">
      <w:pPr>
        <w:jc w:val="both"/>
      </w:pPr>
      <w:r>
        <w:t>Razmatrat će se samo programi/projekti/</w:t>
      </w:r>
      <w:r w:rsidR="001204B0">
        <w:t>aktivnosti</w:t>
      </w:r>
      <w:r>
        <w:t xml:space="preserve"> koji su pravodobno prijavljeni, te koji u cijelosti zadovoljavaju propisane uvjete </w:t>
      </w:r>
      <w:r w:rsidR="001204B0">
        <w:t>Javnog poziva</w:t>
      </w:r>
      <w:r>
        <w:t xml:space="preserve"> definirane u Uputama za prijavitelje.</w:t>
      </w:r>
    </w:p>
    <w:p w:rsidR="009B6F37" w:rsidRDefault="009B6F37">
      <w:pPr>
        <w:jc w:val="both"/>
        <w:rPr>
          <w:b/>
        </w:rPr>
      </w:pPr>
    </w:p>
    <w:p w:rsidR="009B6F37" w:rsidRDefault="00BB735A">
      <w:pPr>
        <w:jc w:val="center"/>
        <w:rPr>
          <w:b/>
        </w:rPr>
      </w:pPr>
      <w:r>
        <w:rPr>
          <w:b/>
        </w:rPr>
        <w:t>IX</w:t>
      </w:r>
      <w:r w:rsidR="000B09AE">
        <w:rPr>
          <w:b/>
        </w:rPr>
        <w:t>.</w:t>
      </w:r>
    </w:p>
    <w:p w:rsidR="009B6F37" w:rsidRDefault="000B09AE">
      <w:pPr>
        <w:jc w:val="both"/>
      </w:pPr>
      <w:r>
        <w:t>S organizacijama kojima će biti odobrena financijska sredstva, Grad Buje – Buie sklopit</w:t>
      </w:r>
      <w:r w:rsidR="001204B0">
        <w:t xml:space="preserve"> će</w:t>
      </w:r>
      <w:r>
        <w:t xml:space="preserve"> ugovor kojim će se detaljnije propisati prava i obveze potpisnika.</w:t>
      </w:r>
    </w:p>
    <w:p w:rsidR="00E21C3B" w:rsidRDefault="00E21C3B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Udrugama koje su nezadovoljne odlukom o dodjeli financijskih sredstava imaju pravo prigovora.</w:t>
      </w:r>
    </w:p>
    <w:p w:rsidR="00E21C3B" w:rsidRDefault="00E21C3B" w:rsidP="00E21C3B">
      <w:pPr>
        <w:jc w:val="both"/>
      </w:pPr>
      <w:r>
        <w:t>Prijavitelj ima pravo podnijeti prigovor na rezultate provjere formalnih uvjeta Poziva te na odluku o dodjeli sredstava ili rezultate procjene prijava. Prigovor se ne može podnijeti na odluku o neodobravanju sredstava ili visinu dodijeljenih sredstava.</w:t>
      </w:r>
    </w:p>
    <w:p w:rsidR="00E21C3B" w:rsidRDefault="00E21C3B" w:rsidP="00E21C3B">
      <w:pPr>
        <w:jc w:val="both"/>
      </w:pPr>
      <w:r>
        <w:t xml:space="preserve">Prigovor se dostavlja putem e-pošte na: </w:t>
      </w:r>
      <w:hyperlink r:id="rId13" w:history="1">
        <w:r w:rsidRPr="00662CF8">
          <w:rPr>
            <w:rStyle w:val="Hyperlink"/>
          </w:rPr>
          <w:t>karlo@bdc.hr</w:t>
        </w:r>
      </w:hyperlink>
      <w:r>
        <w:t xml:space="preserve"> u roku od 8 radnih dana od dana primitka obavijesti. Rokovi za podnošenje prigovora računaju se od dana slanja obavijesti. </w:t>
      </w:r>
    </w:p>
    <w:p w:rsidR="00E21C3B" w:rsidRDefault="00E21C3B">
      <w:pPr>
        <w:jc w:val="both"/>
      </w:pPr>
      <w:r>
        <w:t>O rješenju prigovora Grada Buje – Buie će obavijestiti podnositelja prigovora u roku od osam (8) dana od dana zaprimanja prigovora.</w:t>
      </w:r>
    </w:p>
    <w:p w:rsidR="009B6F37" w:rsidRDefault="009B6F37">
      <w:pPr>
        <w:jc w:val="both"/>
        <w:rPr>
          <w:b/>
        </w:rPr>
      </w:pPr>
    </w:p>
    <w:p w:rsidR="009B6F37" w:rsidRDefault="000B09AE">
      <w:pPr>
        <w:jc w:val="center"/>
        <w:rPr>
          <w:b/>
        </w:rPr>
      </w:pPr>
      <w:r>
        <w:rPr>
          <w:b/>
        </w:rPr>
        <w:t>X.</w:t>
      </w:r>
    </w:p>
    <w:p w:rsidR="009B6F37" w:rsidRDefault="000B09AE">
      <w:pPr>
        <w:jc w:val="both"/>
        <w:rPr>
          <w:highlight w:val="yellow"/>
        </w:rPr>
      </w:pPr>
      <w:r>
        <w:t xml:space="preserve">Sva pitanja vezana uz </w:t>
      </w:r>
      <w:r w:rsidR="001204B0">
        <w:t>Javni poziv</w:t>
      </w:r>
      <w:r>
        <w:t xml:space="preserve"> mogu se postaviti elektroničkim putem slanjem upita na adresu e-pošte: </w:t>
      </w:r>
      <w:hyperlink r:id="rId14" w:history="1">
        <w:r w:rsidR="001204B0" w:rsidRPr="00662CF8">
          <w:rPr>
            <w:rStyle w:val="Hyperlink"/>
          </w:rPr>
          <w:t>karlo@bdc.hr</w:t>
        </w:r>
      </w:hyperlink>
      <w:r w:rsidR="00AE7D03">
        <w:t xml:space="preserve"> </w:t>
      </w:r>
      <w:r>
        <w:t>najkasnije do</w:t>
      </w:r>
      <w:r w:rsidR="00404326">
        <w:t xml:space="preserve"> 05.02.</w:t>
      </w:r>
      <w:r>
        <w:t>202</w:t>
      </w:r>
      <w:r w:rsidR="00BB735A">
        <w:t>5</w:t>
      </w:r>
      <w:r>
        <w:t>. godine. Odgovori na pojedine upite bit će poslani najkasnije u roku od 3 dana od dana zaprimanja upita izravno na adrese onih koji su pitanja postavili.</w:t>
      </w:r>
    </w:p>
    <w:p w:rsidR="009B6F37" w:rsidRDefault="000B09AE">
      <w:pPr>
        <w:jc w:val="both"/>
      </w:pPr>
      <w:r>
        <w:t xml:space="preserve">U svrhu osiguranja ravnopravnosti svih potencijalnih prijavitelja, Grad Buje – Buiei </w:t>
      </w:r>
      <w:r w:rsidR="001204B0">
        <w:t xml:space="preserve">trgovačko društvo BDC d.o.o. </w:t>
      </w:r>
      <w:r>
        <w:t>ne mogu davati prethodna mišljenja o prihvatljivosti prijavitelja, partnera, aktivnosti ili troškova navedenih u prijavi.</w:t>
      </w:r>
    </w:p>
    <w:p w:rsidR="009B6F37" w:rsidRDefault="009B6F37">
      <w:pPr>
        <w:jc w:val="both"/>
        <w:rPr>
          <w:b/>
        </w:rPr>
      </w:pPr>
    </w:p>
    <w:p w:rsidR="009B6F37" w:rsidRDefault="009B6F37"/>
    <w:p w:rsidR="009B6F37" w:rsidRPr="00AE7D03" w:rsidRDefault="00AE7D03">
      <w:r w:rsidRPr="00AE7D03">
        <w:t>KLASA: 402-01/24-01/02</w:t>
      </w:r>
    </w:p>
    <w:p w:rsidR="009B6F37" w:rsidRPr="003D1ED6" w:rsidRDefault="009959CC">
      <w:r w:rsidRPr="00AE7D03">
        <w:t>URBROJ: 2163-2</w:t>
      </w:r>
      <w:r w:rsidR="00AE7D03" w:rsidRPr="00AE7D03">
        <w:t>-01/1-25</w:t>
      </w:r>
      <w:r w:rsidR="000B09AE" w:rsidRPr="00AE7D03">
        <w:t>-2</w:t>
      </w:r>
    </w:p>
    <w:p w:rsidR="009B6F37" w:rsidRDefault="000B09AE">
      <w:r w:rsidRPr="003D1ED6">
        <w:t xml:space="preserve">Buje/Buie, </w:t>
      </w:r>
      <w:r w:rsidR="00AE7D03">
        <w:t>07.</w:t>
      </w:r>
      <w:r w:rsidR="00E21C3B">
        <w:t xml:space="preserve"> </w:t>
      </w:r>
      <w:r w:rsidR="00AE7D03">
        <w:t>siječnja/gennaio 2025.</w:t>
      </w:r>
    </w:p>
    <w:p w:rsidR="009B6F37" w:rsidRDefault="009B6F37"/>
    <w:p w:rsidR="009B6F37" w:rsidRDefault="000B09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F37" w:rsidRDefault="009B6F37"/>
    <w:p w:rsidR="009B6F37" w:rsidRDefault="000B09AE">
      <w:pPr>
        <w:jc w:val="right"/>
      </w:pPr>
      <w:r>
        <w:tab/>
        <w:t>Gradonačelnik-IlSindaco</w:t>
      </w:r>
    </w:p>
    <w:p w:rsidR="009B6F37" w:rsidRDefault="000B09A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Fabrizio Vižintin</w:t>
      </w:r>
    </w:p>
    <w:sectPr w:rsidR="009B6F37" w:rsidSect="00DA5A7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95" w:rsidRDefault="00372595">
      <w:r>
        <w:separator/>
      </w:r>
    </w:p>
  </w:endnote>
  <w:endnote w:type="continuationSeparator" w:id="1">
    <w:p w:rsidR="00372595" w:rsidRDefault="0037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1121352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9B6F37" w:rsidRDefault="000B09AE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="00950F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50F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21C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950F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="00950F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50F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32ED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950F5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6F37" w:rsidRDefault="009B6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95" w:rsidRDefault="00372595">
      <w:r>
        <w:separator/>
      </w:r>
    </w:p>
  </w:footnote>
  <w:footnote w:type="continuationSeparator" w:id="1">
    <w:p w:rsidR="00372595" w:rsidRDefault="0037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36680"/>
    <w:multiLevelType w:val="hybridMultilevel"/>
    <w:tmpl w:val="B89499FC"/>
    <w:lvl w:ilvl="0" w:tplc="5E7AD040">
      <w:start w:val="6"/>
      <w:numFmt w:val="decimalZero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0131"/>
    <w:multiLevelType w:val="hybridMultilevel"/>
    <w:tmpl w:val="F4806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734C"/>
    <w:multiLevelType w:val="hybridMultilevel"/>
    <w:tmpl w:val="1CDA3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836A2"/>
    <w:multiLevelType w:val="hybridMultilevel"/>
    <w:tmpl w:val="5AD07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0368A"/>
    <w:multiLevelType w:val="hybridMultilevel"/>
    <w:tmpl w:val="D71CE106"/>
    <w:lvl w:ilvl="0" w:tplc="F8464036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49323B"/>
    <w:multiLevelType w:val="hybridMultilevel"/>
    <w:tmpl w:val="50DCA0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524E45"/>
    <w:multiLevelType w:val="hybridMultilevel"/>
    <w:tmpl w:val="0BC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97908"/>
    <w:multiLevelType w:val="hybridMultilevel"/>
    <w:tmpl w:val="06346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F3D59"/>
    <w:multiLevelType w:val="hybridMultilevel"/>
    <w:tmpl w:val="7B305B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B5FA1"/>
    <w:multiLevelType w:val="hybridMultilevel"/>
    <w:tmpl w:val="D49883DA"/>
    <w:lvl w:ilvl="0" w:tplc="ADD699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37"/>
    <w:rsid w:val="000540D9"/>
    <w:rsid w:val="000A6185"/>
    <w:rsid w:val="000B09AE"/>
    <w:rsid w:val="000C3399"/>
    <w:rsid w:val="001204B0"/>
    <w:rsid w:val="001F3429"/>
    <w:rsid w:val="001F6B5C"/>
    <w:rsid w:val="00287B74"/>
    <w:rsid w:val="002B03AF"/>
    <w:rsid w:val="00372595"/>
    <w:rsid w:val="003B442F"/>
    <w:rsid w:val="003D1ED6"/>
    <w:rsid w:val="003E6DCA"/>
    <w:rsid w:val="00404326"/>
    <w:rsid w:val="004361EF"/>
    <w:rsid w:val="00466762"/>
    <w:rsid w:val="00470A78"/>
    <w:rsid w:val="004B1CE7"/>
    <w:rsid w:val="00503D74"/>
    <w:rsid w:val="005569B2"/>
    <w:rsid w:val="005B5E0B"/>
    <w:rsid w:val="006314B3"/>
    <w:rsid w:val="007715E9"/>
    <w:rsid w:val="00950F5B"/>
    <w:rsid w:val="009959CC"/>
    <w:rsid w:val="009B6F37"/>
    <w:rsid w:val="009D3E4A"/>
    <w:rsid w:val="00AE7D03"/>
    <w:rsid w:val="00BB735A"/>
    <w:rsid w:val="00BC2286"/>
    <w:rsid w:val="00BF5700"/>
    <w:rsid w:val="00C11127"/>
    <w:rsid w:val="00C11EB0"/>
    <w:rsid w:val="00C14827"/>
    <w:rsid w:val="00CA12C0"/>
    <w:rsid w:val="00CD49F3"/>
    <w:rsid w:val="00D20347"/>
    <w:rsid w:val="00D32ED7"/>
    <w:rsid w:val="00DA5A79"/>
    <w:rsid w:val="00E21C3B"/>
    <w:rsid w:val="00E76593"/>
    <w:rsid w:val="00E77ED8"/>
    <w:rsid w:val="00F80CC3"/>
    <w:rsid w:val="00F939CE"/>
    <w:rsid w:val="00FD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79"/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DA5A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semiHidden/>
    <w:unhideWhenUsed/>
    <w:qFormat/>
    <w:rsid w:val="00DA5A7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A5A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A5A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qFormat/>
    <w:rsid w:val="00DA5A79"/>
    <w:rPr>
      <w:b/>
      <w:bCs/>
    </w:rPr>
  </w:style>
  <w:style w:type="paragraph" w:styleId="NoSpacing">
    <w:name w:val="No Spacing"/>
    <w:uiPriority w:val="1"/>
    <w:qFormat/>
    <w:rsid w:val="00DA5A79"/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DA5A7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DA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A5A79"/>
    <w:rPr>
      <w:color w:val="0000FF"/>
      <w:u w:val="single"/>
    </w:rPr>
  </w:style>
  <w:style w:type="paragraph" w:customStyle="1" w:styleId="Default">
    <w:name w:val="Default"/>
    <w:rsid w:val="00DA5A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79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A5A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5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A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A7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5A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A79"/>
  </w:style>
  <w:style w:type="character" w:styleId="FootnoteReference">
    <w:name w:val="footnote reference"/>
    <w:basedOn w:val="DefaultParagraphFont"/>
    <w:uiPriority w:val="99"/>
    <w:semiHidden/>
    <w:unhideWhenUsed/>
    <w:rsid w:val="00DA5A79"/>
    <w:rPr>
      <w:vertAlign w:val="superscript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CD49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je.hr" TargetMode="External"/><Relationship Id="rId13" Type="http://schemas.openxmlformats.org/officeDocument/2006/relationships/hyperlink" Target="mailto:karlo@bd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ovac.mfin.hr/rnop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ri.uprava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lo@bd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c.hr/" TargetMode="External"/><Relationship Id="rId14" Type="http://schemas.openxmlformats.org/officeDocument/2006/relationships/hyperlink" Target="mailto:karlo@bd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CD69-35CC-4C85-9C88-31E90E3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8</cp:revision>
  <cp:lastPrinted>2025-01-03T11:07:00Z</cp:lastPrinted>
  <dcterms:created xsi:type="dcterms:W3CDTF">2024-12-19T09:28:00Z</dcterms:created>
  <dcterms:modified xsi:type="dcterms:W3CDTF">2025-01-03T11:07:00Z</dcterms:modified>
</cp:coreProperties>
</file>