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D105" w14:textId="77777777" w:rsidR="007D53C9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 xml:space="preserve">Na temelju članka 289. stavka 7. Zakona o socijalnoj skrbi („Narodne novine“, broj 18/22., 46/22., 119/22., 71/23, 156/23.) i članka 50. Statuta Grada Buja („Službene novine Grada Buja“ broj 11/09, 05/11, 11/11, 03/13, 05/18, 19/18-pročišćeni tekst, 04/21), Gradsko vijeće Grada Buje - Buie, na sjednici održanoj </w:t>
      </w:r>
      <w:r w:rsidR="00AA04AE">
        <w:rPr>
          <w:rFonts w:ascii="Times New Roman" w:hAnsi="Times New Roman" w:cs="Times New Roman"/>
          <w:sz w:val="24"/>
          <w:szCs w:val="24"/>
        </w:rPr>
        <w:t xml:space="preserve">30. rujna </w:t>
      </w:r>
      <w:r w:rsidRPr="00D93307">
        <w:rPr>
          <w:rFonts w:ascii="Times New Roman" w:hAnsi="Times New Roman" w:cs="Times New Roman"/>
          <w:sz w:val="24"/>
          <w:szCs w:val="24"/>
        </w:rPr>
        <w:t>2024. godine, donosi</w:t>
      </w:r>
    </w:p>
    <w:p w14:paraId="0A0DAA53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4BEF38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</w:r>
    </w:p>
    <w:p w14:paraId="0125129C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ODLUKU</w:t>
      </w:r>
    </w:p>
    <w:p w14:paraId="0647A74B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o novčanoj pomoći za troškove medicinski pomognute oplodnje</w:t>
      </w:r>
    </w:p>
    <w:p w14:paraId="05E999B4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BA48DD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1.</w:t>
      </w:r>
    </w:p>
    <w:p w14:paraId="1E8A493D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307">
        <w:rPr>
          <w:rFonts w:ascii="Times New Roman" w:hAnsi="Times New Roman" w:cs="Times New Roman"/>
          <w:sz w:val="24"/>
          <w:szCs w:val="24"/>
        </w:rPr>
        <w:t>Ovom se odlukom utvrđuju uvjeti i način ostvarivanja prava na novčanu pomoć za medicinski pomognutu oplodnju (u daljnjem tekstu: novčana pomoć) te visina i način isplate novčane pomoći koja je osigurana Proračunom Grada Buje - Buie.</w:t>
      </w:r>
    </w:p>
    <w:p w14:paraId="3A28706B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6D88BF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2.</w:t>
      </w:r>
    </w:p>
    <w:p w14:paraId="5123D2FD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Pod medicinski pomognutom oplodnjom u smislu ove Odluke smatraju se postupci utvrđeni važećim Zakonom koji regulira medicinski pomognutu oplodnju. </w:t>
      </w:r>
    </w:p>
    <w:p w14:paraId="66621850" w14:textId="77777777" w:rsidR="007D53C9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 </w:t>
      </w:r>
    </w:p>
    <w:p w14:paraId="5C4B9E2F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006B35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3.</w:t>
      </w:r>
    </w:p>
    <w:p w14:paraId="171DACF1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Troškovi nastali u vezi s provedbom postupka iz članka 2. ove Odluke prvenstveno se odnose na troškove liječničkih pregleda, medicinskih postupaka i nabave lijekova te druge troškove povezane s postupkom medicinski pomognute oplodnje. </w:t>
      </w:r>
    </w:p>
    <w:p w14:paraId="68806779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0E8991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4.</w:t>
      </w:r>
    </w:p>
    <w:p w14:paraId="45C035C6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Pravo na novčanu pomoć za troškove nastale u vezi s provedbom postupka iz članka 2. ove Odluke, priznaje se punoljetnoj i poslovno sposobnoj ženi (do 42. godine života) i muškarcu koji žive u bračnoj ili izvanbračnoj zajednici na području Grada Buje - Buie, a čije je dosadašnje liječenje neplodnosti ostalo bezuspješno ili bezizgledno, te radi izbjegavanja prijenosa teške nasljedne bolesti na dijete kod prirodnog začeća. </w:t>
      </w:r>
    </w:p>
    <w:p w14:paraId="79DBCC4F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Pravo na novčanu pomoć za troškove nastale u vezi s provedbom postupka iz članka 2. ove Odluke ima i punoljetna, poslovno sposobna žena (do 42. godine života) koja ne živi u braku, izvanbračnoj ili istospolnoj zajednici, a čije je dosadašnje liječenje neplodnosti ostalo bezuspješno ili bezizgledno, te radi izbjegavanja prijenosa teške nasljedne bolesti na dijete kod prirodnog začeća. </w:t>
      </w:r>
    </w:p>
    <w:p w14:paraId="0039FBAC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Pravo na novčanu pomoć može ostvariti i koristiti par iz stavka 1. ovog članka: </w:t>
      </w:r>
    </w:p>
    <w:p w14:paraId="4B78AA75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- od kojih je barem jedan državljanin Republike Hrvatske s neprekidno prijavljenim prebivalištem na području Grada Buje - Buie od najmanje dvije godine neposredno prije podnošenja zahtjeva za novčanu pomoć;</w:t>
      </w:r>
    </w:p>
    <w:p w14:paraId="6F303474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- koji nisu državljani Republike Hrvatske ali od kojih barem jedan ima neprekidno prijavljen stalni boravak na području Grada Buje - Buie od najmanje dvije godine neposredno prije podnošenja zahtjeva za novčanu pomoć;</w:t>
      </w:r>
    </w:p>
    <w:p w14:paraId="27592839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>Pravo na novčanu pomoć može ostvariti i koristiti žena iz stavka 2. ovog članka</w:t>
      </w:r>
    </w:p>
    <w:p w14:paraId="2268E3B5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- koja je državljanka Republike Hrvatske s neprekidno prijavljenim prebivalištem na području Grada Buje - Buie od najmanje dvije godine neposredno prije podnošenja zahtjeva za novčanu pomoć;</w:t>
      </w:r>
    </w:p>
    <w:p w14:paraId="2CF457CB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- koja nije državljanka Republike Hrvatske i koja ima neprekidno prijavljen stalni boravak na području Grada Buje - Buie od najmanje dvije godine neposredno prije podnošenja zahtjeva za novčanu pomoć.</w:t>
      </w:r>
    </w:p>
    <w:p w14:paraId="34D8D3B3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E4268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867B74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>Podnositelj zahtjeva iz ovog članka ostvaruje pravo na novčanu pomoć uz uvjet:</w:t>
      </w:r>
    </w:p>
    <w:p w14:paraId="3A3AEBBB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lastRenderedPageBreak/>
        <w:t>- da je postupak medicinski pomognute oplodnje proveden u ovlaštenoj zdravstvenoj ustanovi u Republici Hrvatskoj ili u inozemstvu za zdravstvenu uslugu koja nije dostupna/osigurana/moguća u Hrvatskoj;</w:t>
      </w:r>
    </w:p>
    <w:p w14:paraId="01722F91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 xml:space="preserve">- kada troškovi postupaka iz članka 2. ove Odluke nisu pokriveni od strane Hrvatskog zavoda za zdravstveno osiguranje (u daljnjem tekstu: HZZO). </w:t>
      </w:r>
    </w:p>
    <w:p w14:paraId="14977DDC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C40C89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5.</w:t>
      </w:r>
    </w:p>
    <w:p w14:paraId="062197D0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Pravo na novčanu pomoć priznaje se jednokratno u visini stvarnih troškova koji nisu priznati od strane HZZO, a najviše do 1.000,00 eura osobama koje udovoljavaju odredbama iz članka 4. ove Odluke. </w:t>
      </w:r>
    </w:p>
    <w:p w14:paraId="51C9AC96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Odobrena novčana pomoć uplaćuje se na transakcisjki račun IBAN podnositelju zahtjeva. </w:t>
      </w:r>
    </w:p>
    <w:p w14:paraId="40EEEA85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A7C164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6.</w:t>
      </w:r>
    </w:p>
    <w:p w14:paraId="46B2E156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>Zahtjev za ostvarivanje novčane pomoći iz članka 5. ove Odluke podnosi se u roku od 6 mjeseci od obavljenog medicinskog postupka.</w:t>
      </w:r>
    </w:p>
    <w:p w14:paraId="577B6912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ab/>
        <w:t xml:space="preserve">Uz obrazac zahtjeva potrebno je priložiti: </w:t>
      </w:r>
    </w:p>
    <w:p w14:paraId="347AC6A9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 xml:space="preserve">- preslik osobne iskaznice ili uvjerenje o prebivalištu/stalnom boravku ili elektronički zapis o prebivalištu/stalnom boravku za podnositelja zahtjeva i partnera (ne starije od šest 6 mjeseci), </w:t>
      </w:r>
    </w:p>
    <w:p w14:paraId="6524032E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 xml:space="preserve">- dokazi ne stariji od šest 6 mjeseci o provedenom postupku medicinski pomognute oplodnje (liječnička  dokumentacija, računi i/ili drugi dokazi o nastalom trošku povezanim s postupkom, a koji su izdani od strane ovlaštene zdravstvene ustanove, liječnika specijaliste ginekologije, ljekarne i dr.), </w:t>
      </w:r>
    </w:p>
    <w:p w14:paraId="319AE7FC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 xml:space="preserve">- dokaz da postupak nije moguće pokriti/financirati od strane HZZO-a, </w:t>
      </w:r>
    </w:p>
    <w:p w14:paraId="1EC27415" w14:textId="77777777" w:rsidR="007D53C9" w:rsidRPr="00D93307" w:rsidRDefault="00AA04AE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3C9" w:rsidRPr="00D93307">
        <w:rPr>
          <w:rFonts w:ascii="Times New Roman" w:hAnsi="Times New Roman" w:cs="Times New Roman"/>
          <w:sz w:val="24"/>
          <w:szCs w:val="24"/>
        </w:rPr>
        <w:t>Nadležni Upravni odjel, prema potrebi, može zatražiti nadopunu zahtjeva sa drugim dokazima, a koji nisu navedeni u stavku 2. ovog članka.</w:t>
      </w:r>
    </w:p>
    <w:p w14:paraId="24EC12B0" w14:textId="77777777" w:rsidR="007D53C9" w:rsidRPr="00D93307" w:rsidRDefault="00AA04AE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3C9" w:rsidRPr="00D93307">
        <w:rPr>
          <w:rFonts w:ascii="Times New Roman" w:hAnsi="Times New Roman" w:cs="Times New Roman"/>
          <w:sz w:val="24"/>
          <w:szCs w:val="24"/>
        </w:rPr>
        <w:t>Nadležni upravni odjel Rješenjem odlučuje o pravu na Novčanu pomoć u roku od 30 dana od dana zaprimanja urednog zahtjeva.</w:t>
      </w:r>
    </w:p>
    <w:p w14:paraId="0F95A13D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575695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7.</w:t>
      </w:r>
    </w:p>
    <w:p w14:paraId="03A17F87" w14:textId="77777777" w:rsidR="007D53C9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307">
        <w:rPr>
          <w:rFonts w:ascii="Times New Roman" w:hAnsi="Times New Roman" w:cs="Times New Roman"/>
          <w:sz w:val="24"/>
          <w:szCs w:val="24"/>
        </w:rPr>
        <w:t>Žalba na Rješenje iz članka 6. stavka 4. ove Odluke podnosi se nadležnom upravnom odjelu županije u pisanoj formi u roku od 8 dana od dostave Rješenja, a putem nadležnog upravnog odjela Grada Buje - Buie.</w:t>
      </w:r>
    </w:p>
    <w:p w14:paraId="65A61902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1A600F" w14:textId="77777777" w:rsidR="007D53C9" w:rsidRPr="00D93307" w:rsidRDefault="007D53C9" w:rsidP="007D53C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Članak 8.</w:t>
      </w:r>
    </w:p>
    <w:p w14:paraId="7EE3DC5D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 xml:space="preserve">              Ova Odluka stupa na snagu osmog dana od dana objave u Službenim novinama Grada Buja.</w:t>
      </w:r>
    </w:p>
    <w:p w14:paraId="0689CF7A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E9402D" w14:textId="77777777" w:rsidR="007D53C9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4FFBC7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KLASA/CLASSE: 551-02/24-01/02</w:t>
      </w:r>
    </w:p>
    <w:p w14:paraId="317ADDD5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U</w:t>
      </w:r>
      <w:r w:rsidR="00AA04AE">
        <w:rPr>
          <w:rFonts w:ascii="Times New Roman" w:hAnsi="Times New Roman" w:cs="Times New Roman"/>
          <w:sz w:val="24"/>
          <w:szCs w:val="24"/>
        </w:rPr>
        <w:t>RBROJ/N.PROT: 2163-2-02/1-24-10</w:t>
      </w:r>
    </w:p>
    <w:p w14:paraId="519CF45E" w14:textId="77777777" w:rsidR="007D53C9" w:rsidRPr="00D93307" w:rsidRDefault="00AA04AE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Buje/Buie, 30. rujna/settembre </w:t>
      </w:r>
      <w:r w:rsidR="007D53C9" w:rsidRPr="00D93307">
        <w:rPr>
          <w:rFonts w:ascii="Times New Roman" w:hAnsi="Times New Roman" w:cs="Times New Roman"/>
          <w:sz w:val="24"/>
          <w:szCs w:val="24"/>
        </w:rPr>
        <w:t>2024.</w:t>
      </w:r>
    </w:p>
    <w:p w14:paraId="0D5798A3" w14:textId="77777777" w:rsidR="007D53C9" w:rsidRPr="00D93307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875A90" w14:textId="77777777" w:rsidR="007D53C9" w:rsidRDefault="007D53C9" w:rsidP="007D53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75F400" w14:textId="28CBC3A4" w:rsidR="007D53C9" w:rsidRPr="00D93307" w:rsidRDefault="007D53C9" w:rsidP="007337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GRADSKO VIJEĆE GRADA BUJE - BUIE</w:t>
      </w:r>
    </w:p>
    <w:p w14:paraId="521E6051" w14:textId="58F647D0" w:rsidR="007D53C9" w:rsidRPr="00D93307" w:rsidRDefault="007D53C9" w:rsidP="007337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7261E5BB" w14:textId="6D88ADBD" w:rsidR="007D53C9" w:rsidRPr="00D93307" w:rsidRDefault="007D53C9" w:rsidP="007337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3307">
        <w:rPr>
          <w:rFonts w:ascii="Times New Roman" w:hAnsi="Times New Roman" w:cs="Times New Roman"/>
          <w:sz w:val="24"/>
          <w:szCs w:val="24"/>
        </w:rPr>
        <w:t>Franko Gergorić</w:t>
      </w:r>
      <w:r w:rsidR="00F274E9">
        <w:rPr>
          <w:rFonts w:ascii="Times New Roman" w:hAnsi="Times New Roman" w:cs="Times New Roman"/>
          <w:sz w:val="24"/>
          <w:szCs w:val="24"/>
        </w:rPr>
        <w:t>, v.r.</w:t>
      </w:r>
    </w:p>
    <w:p w14:paraId="30B71CC3" w14:textId="77777777" w:rsidR="00C22757" w:rsidRDefault="00C22757"/>
    <w:sectPr w:rsidR="00C22757" w:rsidSect="00CA4A5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9"/>
    <w:rsid w:val="00005CC3"/>
    <w:rsid w:val="00186F94"/>
    <w:rsid w:val="003E5FB9"/>
    <w:rsid w:val="004F16EE"/>
    <w:rsid w:val="005F0755"/>
    <w:rsid w:val="006402A6"/>
    <w:rsid w:val="0073371F"/>
    <w:rsid w:val="0075029B"/>
    <w:rsid w:val="007D53C9"/>
    <w:rsid w:val="00AA04AE"/>
    <w:rsid w:val="00AD2AF6"/>
    <w:rsid w:val="00C22757"/>
    <w:rsid w:val="00CA4A5D"/>
    <w:rsid w:val="00CA5BD6"/>
    <w:rsid w:val="00D23F2A"/>
    <w:rsid w:val="00F274E9"/>
    <w:rsid w:val="00F5346D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C9F3"/>
  <w15:docId w15:val="{C829F6B6-4CE4-4C42-9939-E19D5F0E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C9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53C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Lara Valenta</cp:lastModifiedBy>
  <cp:revision>3</cp:revision>
  <cp:lastPrinted>2024-10-04T09:33:00Z</cp:lastPrinted>
  <dcterms:created xsi:type="dcterms:W3CDTF">2024-10-22T08:56:00Z</dcterms:created>
  <dcterms:modified xsi:type="dcterms:W3CDTF">2024-10-22T10:00:00Z</dcterms:modified>
</cp:coreProperties>
</file>