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2"/>
        <w:gridCol w:w="4971"/>
      </w:tblGrid>
      <w:tr>
        <w:trPr>
          <w:trHeight w:val="148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OBRAZAC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 xml:space="preserve">za sudjelovanje u postupku savjetovanja s javnošću 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ODLUKA O IZNOSU I NAČINU PLAĆANJA ZAKUPNINE ZA TURISTIČKO ZEMLJIŠTE NA KOJEM SU IZGRAĐENI HOTELI I TURISTIČKA NASELJA NA PODRUČJU GRADA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BUJA-BUIE</w:t>
            </w:r>
          </w:p>
        </w:tc>
      </w:tr>
      <w:tr>
        <w:trPr>
          <w:trHeight w:val="336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hr-HR"/>
              </w:rPr>
            </w:pPr>
            <w:r>
              <w:rPr>
                <w:lang w:val="hr-HR"/>
              </w:rPr>
              <w:t>Naziv akta / dokumenta za koji se provodi savjetovanje:</w:t>
            </w:r>
            <w:r>
              <w:rPr>
                <w:b/>
                <w:lang w:val="hr-HR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hr-HR" w:eastAsia="hr-HR"/>
              </w:rPr>
              <w:t xml:space="preserve">Odluka o iznosu i načinu plaćanja zakupnine za turističko zemljište na kojem su izgrađeni hoteli i turistička naselja na području Grada 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Buja-Buie.</w:t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416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hr-HR"/>
              </w:rPr>
              <w:t xml:space="preserve">Nositelj izrade akta/dokumenta: </w:t>
            </w:r>
            <w:r>
              <w:rPr>
                <w:b/>
                <w:lang w:val="hr-HR"/>
              </w:rPr>
              <w:t xml:space="preserve">Upravni odjel za </w:t>
            </w:r>
            <w:r>
              <w:rPr>
                <w:b/>
                <w:lang w:val="hr-HR"/>
              </w:rPr>
              <w:t>prostorno uređenje i upravljanje gradskom imovinom</w:t>
            </w:r>
          </w:p>
        </w:tc>
      </w:tr>
      <w:tr>
        <w:trPr>
          <w:trHeight w:val="421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hr-HR"/>
              </w:rPr>
              <w:t xml:space="preserve">Početak savjetovanja: </w:t>
            </w:r>
            <w:r>
              <w:rPr>
                <w:b/>
                <w:bCs/>
                <w:lang w:val="hr-HR"/>
              </w:rPr>
              <w:t>19.0</w:t>
            </w:r>
            <w:r>
              <w:rPr>
                <w:b/>
                <w:bCs/>
                <w:lang w:val="hr-HR"/>
              </w:rPr>
              <w:t>3.2024</w:t>
            </w:r>
            <w:r>
              <w:rPr>
                <w:b/>
                <w:lang w:val="hr-HR"/>
              </w:rPr>
              <w:t>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hr-HR"/>
              </w:rPr>
              <w:t xml:space="preserve">Završetak savjetovanja: </w:t>
            </w:r>
            <w:r>
              <w:rPr>
                <w:b/>
                <w:bCs/>
                <w:lang w:val="hr-HR"/>
              </w:rPr>
              <w:t>02</w:t>
            </w:r>
            <w:r>
              <w:rPr>
                <w:b/>
                <w:bCs/>
                <w:lang w:val="hr-HR"/>
              </w:rPr>
              <w:t>.</w:t>
            </w:r>
            <w:r>
              <w:rPr>
                <w:b/>
                <w:bCs/>
                <w:lang w:val="hr-HR"/>
              </w:rPr>
              <w:t>04</w:t>
            </w:r>
            <w:r>
              <w:rPr>
                <w:b/>
                <w:bCs/>
                <w:lang w:val="hr-HR"/>
              </w:rPr>
              <w:t>.2024.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 xml:space="preserve">Podnositelj prijedloga i mišljenja </w:t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>(ime i prezime fizičke osobe odnosno naziv pravne osobe za koju se podnosi prijedlog i mišljenje):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665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 xml:space="preserve">Interes, odnosno kategorija i brojnost korisnika koje predstavlja (građani, udruge, poduzetnici, itd.):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2865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>Načelni prijedlozi i mišljenje na nacrt akta ili dokumenta:</w:t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</w:t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3039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>Primjedbe na pojedine članke ili dijelove nacrta akta ili dokumenta (prijedlog i mišljenje)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471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  <w:t>Datum dostavljanja prijedloga i mišljenja: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hr-HR"/>
              </w:rPr>
              <w:t xml:space="preserve">Popunjeni obrazac možete poslati zaključno do </w:t>
            </w:r>
            <w:r>
              <w:rPr>
                <w:lang w:val="hr-HR"/>
              </w:rPr>
              <w:t>02</w:t>
            </w:r>
            <w:r>
              <w:rPr>
                <w:lang w:val="hr-HR"/>
              </w:rPr>
              <w:t>.</w:t>
            </w:r>
            <w:r>
              <w:rPr>
                <w:lang w:val="hr-HR"/>
              </w:rPr>
              <w:t>04</w:t>
            </w:r>
            <w:r>
              <w:rPr>
                <w:lang w:val="hr-HR"/>
              </w:rPr>
              <w:t xml:space="preserve">.2024. godine na e-mail adresu  </w:t>
            </w:r>
            <w:hyperlink r:id="rId2">
              <w:r>
                <w:rPr>
                  <w:rStyle w:val="InternetLink"/>
                  <w:lang w:val="hr-HR"/>
                </w:rPr>
                <w:t>s.abduli@buje.hr</w:t>
              </w:r>
              <w:r>
                <w:rPr>
                  <w:rStyle w:val="InternetLink"/>
                  <w:lang w:val="hr-HR"/>
                </w:rPr>
                <w:t xml:space="preserve"> </w:t>
              </w:r>
            </w:hyperlink>
          </w:p>
          <w:p>
            <w:pPr>
              <w:pStyle w:val="Normal"/>
              <w:jc w:val="both"/>
              <w:rPr/>
            </w:pPr>
            <w:r>
              <w:rPr>
                <w:lang w:val="hr-HR"/>
              </w:rPr>
              <w:t xml:space="preserve">Popunjeni obrazac možete dostaviti u pisarnicu Grada </w:t>
            </w:r>
            <w:r>
              <w:rPr>
                <w:lang w:val="hr-HR"/>
              </w:rPr>
              <w:t>Buje - Buie</w:t>
            </w:r>
            <w:r>
              <w:rPr>
                <w:lang w:val="hr-HR"/>
              </w:rPr>
              <w:t xml:space="preserve"> osobnom  predajom do </w:t>
            </w:r>
            <w:r>
              <w:rPr>
                <w:lang w:val="hr-HR"/>
              </w:rPr>
              <w:t>02</w:t>
            </w:r>
            <w:r>
              <w:rPr>
                <w:lang w:val="hr-HR"/>
              </w:rPr>
              <w:t>.</w:t>
            </w:r>
            <w:r>
              <w:rPr>
                <w:lang w:val="hr-HR"/>
              </w:rPr>
              <w:t>04</w:t>
            </w:r>
            <w:r>
              <w:rPr>
                <w:lang w:val="hr-HR"/>
              </w:rPr>
              <w:t>.2024. godine ili poštom</w:t>
            </w:r>
            <w:r>
              <w:rPr>
                <w:lang w:val="sl-SI"/>
              </w:rPr>
              <w:t xml:space="preserve"> koja mora biti zaprimljena u Gradu zaključno do </w:t>
            </w:r>
            <w:r>
              <w:rPr>
                <w:lang w:val="sl-SI"/>
              </w:rPr>
              <w:t>02</w:t>
            </w:r>
            <w:r>
              <w:rPr>
                <w:lang w:val="sl-SI"/>
              </w:rPr>
              <w:t>.</w:t>
            </w:r>
            <w:r>
              <w:rPr>
                <w:lang w:val="sl-SI"/>
              </w:rPr>
              <w:t>04</w:t>
            </w:r>
            <w:r>
              <w:rPr>
                <w:lang w:val="sl-SI"/>
              </w:rPr>
              <w:t>.2024.</w:t>
            </w:r>
            <w:r>
              <w:rPr>
                <w:lang w:val="hr-HR"/>
              </w:rPr>
              <w:t xml:space="preserve"> godine.</w:t>
            </w:r>
          </w:p>
          <w:p>
            <w:pPr>
              <w:pStyle w:val="Normal"/>
              <w:jc w:val="both"/>
              <w:rPr/>
            </w:pPr>
            <w:r>
              <w:rPr>
                <w:lang w:val="hr-HR"/>
              </w:rPr>
              <w:t>Po završetku savjetovanja, svi pristigli prijedlozi biti će razmotreni te prihvaćeni ili neprihvaćeni uz obrazloženja koja su sastavni dio Izvješća o savjetovanju s javnošću.  Izvješće će biti objavljeno po završetku savjetovanja na stranici Grada</w:t>
            </w:r>
            <w:r>
              <w:rPr>
                <w:lang w:val="hr-HR"/>
              </w:rPr>
              <w:t xml:space="preserve"> Buja - Buie</w:t>
            </w:r>
            <w:r>
              <w:rPr>
                <w:lang w:val="hr-HR"/>
              </w:rPr>
              <w:t>. Ukoliko ne želite da Vaši osobni podaci (ime i prezime ili naziv pravne osobe) budu javno objavljeni, molimo da to jasno istaknete pri ispunjavanju obrasca u predviđenoj rubrici.</w:t>
            </w:r>
          </w:p>
        </w:tc>
      </w:tr>
    </w:tbl>
    <w:p>
      <w:pPr>
        <w:pStyle w:val="Normal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4e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47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740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abduli@buj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LibreOffice/6.3.4.2$Windows_X86_64 LibreOffice_project/60da17e045e08f1793c57c00ba83cdfce946d0aa</Application>
  <Pages>2</Pages>
  <Words>270</Words>
  <Characters>1642</Characters>
  <CharactersWithSpaces>1980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2024-03-05T13:51:00Z</dcterms:created>
  <dc:creator>Maja Zornada</dc:creator>
  <dc:description/>
  <dc:language>hr-HR</dc:language>
  <cp:lastModifiedBy/>
  <cp:lastPrinted>2024-03-18T12:12:12Z</cp:lastPrinted>
  <dcterms:modified xsi:type="dcterms:W3CDTF">2024-03-18T12:19:31Z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