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both"/>
        <w:rPr>
          <w:sz w:val="22"/>
          <w:szCs w:val="22"/>
        </w:rPr>
      </w:pPr>
      <w:r>
        <w:rPr>
          <w:sz w:val="22"/>
          <w:szCs w:val="22"/>
          <w:lang w:val="es-ES_tradnl"/>
        </w:rPr>
        <w:t>OBRAZAC IZVJEŠTAJA O PROVEDENOM SAVJETOVANJU</w:t>
      </w:r>
    </w:p>
    <w:p>
      <w:pPr>
        <w:pStyle w:val="TextBody"/>
        <w:bidi w:val="0"/>
        <w:jc w:val="both"/>
        <w:rPr>
          <w:lang w:val="es-ES_tradnl"/>
        </w:rPr>
      </w:pPr>
      <w:r>
        <w:rPr>
          <w:sz w:val="22"/>
          <w:szCs w:val="22"/>
        </w:rPr>
      </w:r>
    </w:p>
    <w:p>
      <w:pPr>
        <w:pStyle w:val="TextBody"/>
        <w:bidi w:val="0"/>
        <w:jc w:val="both"/>
        <w:rPr>
          <w:lang w:val="es-ES_tradnl"/>
        </w:rPr>
      </w:pPr>
      <w:r>
        <w:rPr>
          <w:sz w:val="22"/>
          <w:szCs w:val="22"/>
        </w:rPr>
      </w:r>
    </w:p>
    <w:tbl>
      <w:tblPr>
        <w:tblW w:w="9313" w:type="dxa"/>
        <w:jc w:val="start"/>
        <w:tblInd w:w="-14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942"/>
        <w:gridCol w:w="1751"/>
        <w:gridCol w:w="3620"/>
      </w:tblGrid>
      <w:tr>
        <w:trPr>
          <w:trHeight w:val="719" w:hRule="atLeast"/>
        </w:trPr>
        <w:tc>
          <w:tcPr>
            <w:tcW w:w="931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365F91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SA ZAINTERESIRANOM JAVNOŠĆU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371" w:type="dxa"/>
            <w:gridSpan w:val="2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jc w:val="both"/>
              <w:rPr/>
            </w:pPr>
            <w:r>
              <w:rPr>
                <w:rFonts w:eastAsia="Simsun (Founder Extended)" w:cs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hr-HR" w:eastAsia="zh-CN" w:bidi="ar-SA"/>
              </w:rPr>
              <w:t>Prijedlog Odluke</w:t>
            </w:r>
            <w:bookmarkStart w:id="0" w:name="__DdeLink__72042_318828201"/>
            <w:r>
              <w:rPr>
                <w:rFonts w:eastAsia="Simsun (Founder Extended)" w:cs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hr-HR" w:eastAsia="zh-CN" w:bidi="ar-SA"/>
              </w:rPr>
              <w:t xml:space="preserve"> o izmjenama i dopunama </w:t>
            </w:r>
            <w:r>
              <w:rPr>
                <w:rFonts w:eastAsia="Simsun (Founder Extended)" w:cs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hr-HR" w:eastAsia="zh-CN" w:bidi="ar-SA"/>
              </w:rPr>
              <w:t>Odluke</w:t>
            </w:r>
            <w:r>
              <w:rPr>
                <w:rFonts w:eastAsia="Simsun (Founder Extended)" w:cs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hr-HR" w:eastAsia="zh-CN" w:bidi="ar-SA"/>
              </w:rPr>
              <w:t xml:space="preserve"> o </w:t>
            </w:r>
            <w:bookmarkEnd w:id="0"/>
            <w:r>
              <w:rPr>
                <w:rFonts w:eastAsia="Simsun (Founder Extended)" w:cs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hr-HR" w:eastAsia="zh-CN" w:bidi="ar-SA"/>
              </w:rPr>
              <w:t>davanju u zakup poslovnih prostora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371" w:type="dxa"/>
            <w:gridSpan w:val="2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Cs/>
                <w:sz w:val="22"/>
                <w:szCs w:val="22"/>
                <w:lang w:val="hr-HR"/>
              </w:rPr>
              <w:t xml:space="preserve">Grad Buje-Buie, Upravni odjel za prostorno uređenje  i upravljanje gradskom imovinom </w:t>
            </w:r>
          </w:p>
        </w:tc>
      </w:tr>
      <w:tr>
        <w:trPr>
          <w:trHeight w:val="866" w:hRule="atLeast"/>
        </w:trPr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371" w:type="dxa"/>
            <w:gridSpan w:val="2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Cs/>
                <w:sz w:val="22"/>
                <w:szCs w:val="22"/>
                <w:lang w:val="hr-HR"/>
              </w:rPr>
              <w:t>Izvješće o provedenom savjetovanju sa zainteresiranom javnošću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371" w:type="dxa"/>
            <w:gridSpan w:val="2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hr-HR" w:eastAsia="zh-CN" w:bidi="ar-SA"/>
              </w:rPr>
              <w:t>studeni</w:t>
            </w:r>
            <w:r>
              <w:rPr>
                <w:rFonts w:eastAsia="Simsun (Founder Extended)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hr-HR" w:eastAsia="zh-CN" w:bidi="ar-SA"/>
              </w:rPr>
              <w:t xml:space="preserve">  2023.godine                                                  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371" w:type="dxa"/>
            <w:gridSpan w:val="2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Cs/>
                <w:sz w:val="22"/>
                <w:szCs w:val="22"/>
                <w:lang w:val="hr-HR"/>
              </w:rPr>
              <w:t xml:space="preserve">Prva                              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371" w:type="dxa"/>
            <w:gridSpan w:val="2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Cs/>
                <w:sz w:val="22"/>
                <w:szCs w:val="22"/>
                <w:lang w:val="hr-HR"/>
              </w:rPr>
              <w:t xml:space="preserve">Izvješće </w:t>
            </w:r>
          </w:p>
        </w:tc>
      </w:tr>
      <w:tr>
        <w:trPr>
          <w:trHeight w:val="525" w:hRule="atLeast"/>
        </w:trPr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TextBody"/>
              <w:bidi w:val="0"/>
              <w:snapToGrid w:val="false"/>
              <w:spacing w:before="120" w:after="120"/>
              <w:jc w:val="both"/>
              <w:rPr>
                <w:rFonts w:eastAsia="Simsun (Founder Extended)"/>
                <w:b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r>
          </w:p>
        </w:tc>
        <w:tc>
          <w:tcPr>
            <w:tcW w:w="1751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TextBody"/>
              <w:bidi w:val="0"/>
              <w:spacing w:before="120" w:after="120"/>
              <w:jc w:val="both"/>
              <w:rPr/>
            </w:pPr>
            <w:r>
              <w:rPr>
                <w:rFonts w:eastAsia="Times New Roman"/>
                <w:sz w:val="22"/>
                <w:szCs w:val="22"/>
                <w:lang w:val="hr-HR" w:eastAsia="zh-CN"/>
              </w:rPr>
              <w:t xml:space="preserve">  </w:t>
            </w:r>
            <w:hyperlink r:id="rId2">
              <w:r>
                <w:rPr>
                  <w:rStyle w:val="InternetLink"/>
                  <w:rFonts w:eastAsia="Simsun (Founder Extended)"/>
                  <w:sz w:val="22"/>
                  <w:szCs w:val="22"/>
                  <w:lang w:val="hr-HR" w:eastAsia="zh-CN"/>
                </w:rPr>
                <w:t>www.buje.hr</w:t>
              </w:r>
            </w:hyperlink>
          </w:p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hr-HR" w:eastAsia="zh-CN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</w:tcPr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i/>
                <w:sz w:val="22"/>
                <w:szCs w:val="22"/>
                <w:lang w:val="hr-HR" w:eastAsia="zh-CN"/>
              </w:rPr>
              <w:t>Web stranica tijela nadležnog za izradu nacrta</w:t>
            </w:r>
          </w:p>
        </w:tc>
      </w:tr>
      <w:tr>
        <w:trPr>
          <w:trHeight w:val="522" w:hRule="atLeast"/>
        </w:trPr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Kada je nacrt objavljen, na kojoj internetskoj stranici i koliko je vremena ostavljeno za savjetovanje</w:t>
            </w:r>
          </w:p>
        </w:tc>
        <w:tc>
          <w:tcPr>
            <w:tcW w:w="5371" w:type="dxa"/>
            <w:gridSpan w:val="2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</w:tcPr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 xml:space="preserve">Nacrt prijedloga objavljen je na web stranici Grada Buja-Buie. Početak savjetovanja bio je </w:t>
            </w: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>08</w:t>
            </w: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>.</w:t>
            </w: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>11</w:t>
            </w: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 xml:space="preserve">.2023., a završetak </w:t>
            </w: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>20</w:t>
            </w: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>. 1</w:t>
            </w: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>1</w:t>
            </w: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>. 2023.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Koji su predstavnici zainteresirane javnosti dostavili svoja očitovanja</w:t>
            </w:r>
          </w:p>
        </w:tc>
        <w:tc>
          <w:tcPr>
            <w:tcW w:w="5371" w:type="dxa"/>
            <w:gridSpan w:val="2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both"/>
              <w:rPr>
                <w:rFonts w:eastAsia="Simsun (Founder Extended)"/>
                <w:b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Nije primjenjivo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u w:val="single"/>
                <w:lang w:val="hr-HR" w:eastAsia="zh-CN"/>
              </w:rPr>
              <w:t>Primjedbe koje su prihvaćene</w:t>
            </w:r>
          </w:p>
          <w:p>
            <w:pPr>
              <w:pStyle w:val="TextBody"/>
              <w:bidi w:val="0"/>
              <w:spacing w:before="120" w:after="120"/>
              <w:jc w:val="both"/>
              <w:rPr>
                <w:rFonts w:eastAsia="Simsun (Founder Extended)"/>
                <w:b/>
                <w:b/>
                <w:bCs/>
                <w:sz w:val="22"/>
                <w:szCs w:val="22"/>
                <w:u w:val="single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u w:val="single"/>
                <w:lang w:val="hr-HR" w:eastAsia="zh-CN"/>
              </w:rPr>
            </w:r>
          </w:p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u w:val="single"/>
                <w:lang w:val="hr-HR" w:eastAsia="zh-CN"/>
              </w:rPr>
              <w:t>Primjedbe koje nisu prihvaćene i obrazloženje razloga neprihvaćanja</w:t>
            </w:r>
          </w:p>
        </w:tc>
        <w:tc>
          <w:tcPr>
            <w:tcW w:w="5371" w:type="dxa"/>
            <w:gridSpan w:val="2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both"/>
              <w:rPr>
                <w:rFonts w:eastAsia="Simsun (Founder Extended)"/>
                <w:bCs/>
                <w:lang w:val="hr-HR" w:eastAsia="zh-CN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 xml:space="preserve">Prilikom javnog savjetovanja nije dostavljena niti jedna primjedba </w:t>
            </w:r>
            <w:r>
              <w:rPr>
                <w:rFonts w:eastAsia="Simsun (Founder Extended)" w:cs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hr-HR" w:eastAsia="zh-CN" w:bidi="ar-SA"/>
              </w:rPr>
              <w:t>.</w:t>
            </w:r>
          </w:p>
          <w:p>
            <w:pPr>
              <w:pStyle w:val="Normal"/>
              <w:bidi w:val="0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 xml:space="preserve">                    </w:t>
            </w:r>
          </w:p>
          <w:p>
            <w:pPr>
              <w:pStyle w:val="TextBody"/>
              <w:bidi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</w:r>
          </w:p>
          <w:p>
            <w:pPr>
              <w:pStyle w:val="Normal"/>
              <w:bidi w:val="0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 xml:space="preserve">                                     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start w:val="single" w:sz="4" w:space="0" w:color="365F91"/>
              <w:bottom w:val="single" w:sz="4" w:space="0" w:color="365F91"/>
            </w:tcBorders>
            <w:shd w:fill="auto" w:val="clear"/>
          </w:tcPr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371" w:type="dxa"/>
            <w:gridSpan w:val="2"/>
            <w:tcBorders>
              <w:top w:val="single" w:sz="4" w:space="0" w:color="365F91"/>
              <w:start w:val="single" w:sz="4" w:space="0" w:color="365F91"/>
              <w:bottom w:val="single" w:sz="4" w:space="0" w:color="365F91"/>
              <w:end w:val="single" w:sz="4" w:space="0" w:color="365F91"/>
            </w:tcBorders>
            <w:shd w:fill="auto" w:val="clear"/>
          </w:tcPr>
          <w:p>
            <w:pPr>
              <w:pStyle w:val="TextBody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Simsun (Founder Extended)"/>
                <w:bCs/>
                <w:sz w:val="22"/>
                <w:szCs w:val="22"/>
                <w:lang w:val="hr-HR" w:eastAsia="zh-CN"/>
              </w:rPr>
              <w:t>Nema</w:t>
            </w:r>
          </w:p>
        </w:tc>
      </w:tr>
    </w:tbl>
    <w:p>
      <w:pPr>
        <w:pStyle w:val="Normal"/>
        <w:bidi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bidi w:val="0"/>
        <w:jc w:val="both"/>
        <w:rPr>
          <w:i/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</w:r>
    </w:p>
    <w:p>
      <w:pPr>
        <w:pStyle w:val="Normal"/>
        <w:bidi w:val="0"/>
        <w:jc w:val="both"/>
        <w:rPr>
          <w:b/>
          <w:b/>
          <w:i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je.h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8319</TotalTime>
  <Application>LibreOffice/6.3.4.2$Windows_X86_64 LibreOffice_project/60da17e045e08f1793c57c00ba83cdfce946d0aa</Application>
  <Pages>1</Pages>
  <Words>143</Words>
  <Characters>984</Characters>
  <CharactersWithSpaces>1266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2023-11-22T07:51:33Z</dcterms:created>
  <dc:creator/>
  <dc:description/>
  <dc:language>hr-HR</dc:language>
  <cp:lastModifiedBy/>
  <dcterms:modified xsi:type="dcterms:W3CDTF">2023-11-22T07:58:05Z</dcterms:modified>
  <cp:revision>1</cp:revision>
  <dc:subject/>
  <dc:title/>
</cp:coreProperties>
</file>