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DF7E" w14:textId="00C7CA27" w:rsidR="00241A62" w:rsidRPr="00447C0C" w:rsidRDefault="00241A62">
      <w:pPr>
        <w:rPr>
          <w:rFonts w:ascii="Times New Roman" w:hAnsi="Times New Roman" w:cs="Times New Roman"/>
          <w:sz w:val="24"/>
          <w:szCs w:val="24"/>
        </w:rPr>
      </w:pPr>
      <w:r w:rsidRPr="00447C0C">
        <w:rPr>
          <w:rFonts w:ascii="Times New Roman" w:hAnsi="Times New Roman" w:cs="Times New Roman"/>
          <w:sz w:val="24"/>
          <w:szCs w:val="24"/>
        </w:rPr>
        <w:t xml:space="preserve">Na </w:t>
      </w:r>
      <w:r w:rsidR="004510CA" w:rsidRPr="00447C0C">
        <w:rPr>
          <w:rFonts w:ascii="Times New Roman" w:hAnsi="Times New Roman" w:cs="Times New Roman"/>
          <w:sz w:val="24"/>
          <w:szCs w:val="24"/>
        </w:rPr>
        <w:t xml:space="preserve">temelju članka 19.a stavka 1. Zakona o porezu na dohodak („Narodne novine“ br. 115/16, 106/18, 121/19, 32/2020, 138/20, 151/22 i 114/23) i članka </w:t>
      </w:r>
      <w:r w:rsidR="00BE659F" w:rsidRPr="00447C0C">
        <w:rPr>
          <w:rFonts w:ascii="Times New Roman" w:hAnsi="Times New Roman" w:cs="Times New Roman"/>
          <w:sz w:val="24"/>
          <w:szCs w:val="24"/>
        </w:rPr>
        <w:t xml:space="preserve">50. točka 10. </w:t>
      </w:r>
      <w:r w:rsidR="00617913">
        <w:rPr>
          <w:rFonts w:ascii="Times New Roman" w:hAnsi="Times New Roman" w:cs="Times New Roman"/>
          <w:sz w:val="24"/>
          <w:szCs w:val="24"/>
        </w:rPr>
        <w:t xml:space="preserve">Statuta Grada Buja – Buie </w:t>
      </w:r>
      <w:r w:rsidR="00BE659F" w:rsidRPr="00447C0C">
        <w:rPr>
          <w:rFonts w:ascii="Times New Roman" w:hAnsi="Times New Roman" w:cs="Times New Roman"/>
          <w:sz w:val="24"/>
          <w:szCs w:val="24"/>
        </w:rPr>
        <w:t xml:space="preserve">(„Službene novine Grada Buja“ br. 11/09, 5/11, 11/11, 3/13, 5/18, 19/18 – pročišćeni tekst i 4/21), Gradsko vijeće Grada Buja – Buie na sjednici _______2023. godine donijelo je </w:t>
      </w:r>
    </w:p>
    <w:p w14:paraId="278D7DC3" w14:textId="77777777" w:rsidR="00BE659F" w:rsidRDefault="00BE659F">
      <w:pPr>
        <w:rPr>
          <w:rFonts w:ascii="Times New Roman" w:hAnsi="Times New Roman" w:cs="Times New Roman"/>
          <w:sz w:val="24"/>
          <w:szCs w:val="24"/>
        </w:rPr>
      </w:pPr>
    </w:p>
    <w:p w14:paraId="235B0488" w14:textId="77777777" w:rsidR="00447C0C" w:rsidRPr="00447C0C" w:rsidRDefault="00447C0C">
      <w:pPr>
        <w:rPr>
          <w:rFonts w:ascii="Times New Roman" w:hAnsi="Times New Roman" w:cs="Times New Roman"/>
          <w:sz w:val="24"/>
          <w:szCs w:val="24"/>
        </w:rPr>
      </w:pPr>
    </w:p>
    <w:p w14:paraId="61309519" w14:textId="3CC1F65E" w:rsidR="00BE659F" w:rsidRPr="00447C0C" w:rsidRDefault="00BE659F" w:rsidP="00447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0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9FDC79C" w14:textId="5B72E10D" w:rsidR="00BE659F" w:rsidRPr="00447C0C" w:rsidRDefault="00BE659F" w:rsidP="00447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0C">
        <w:rPr>
          <w:rFonts w:ascii="Times New Roman" w:hAnsi="Times New Roman" w:cs="Times New Roman"/>
          <w:b/>
          <w:bCs/>
          <w:sz w:val="24"/>
          <w:szCs w:val="24"/>
        </w:rPr>
        <w:t>o visini poreznih stopa godišnjeg poreza na dohodak</w:t>
      </w:r>
    </w:p>
    <w:p w14:paraId="434B9219" w14:textId="77777777" w:rsidR="00BE659F" w:rsidRPr="00447C0C" w:rsidRDefault="00BE659F">
      <w:pPr>
        <w:rPr>
          <w:rFonts w:ascii="Times New Roman" w:hAnsi="Times New Roman" w:cs="Times New Roman"/>
          <w:sz w:val="24"/>
          <w:szCs w:val="24"/>
        </w:rPr>
      </w:pPr>
    </w:p>
    <w:p w14:paraId="770F1C15" w14:textId="77777777" w:rsidR="00BE659F" w:rsidRPr="00447C0C" w:rsidRDefault="00BE659F">
      <w:pPr>
        <w:rPr>
          <w:rFonts w:ascii="Times New Roman" w:hAnsi="Times New Roman" w:cs="Times New Roman"/>
          <w:sz w:val="24"/>
          <w:szCs w:val="24"/>
        </w:rPr>
      </w:pPr>
    </w:p>
    <w:p w14:paraId="5BA10F18" w14:textId="78154644" w:rsidR="00BE659F" w:rsidRPr="00447C0C" w:rsidRDefault="00BE659F" w:rsidP="00447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0C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5113B07" w14:textId="77777777" w:rsidR="00BE659F" w:rsidRPr="00447C0C" w:rsidRDefault="00BE659F">
      <w:pPr>
        <w:rPr>
          <w:rFonts w:ascii="Times New Roman" w:hAnsi="Times New Roman" w:cs="Times New Roman"/>
          <w:sz w:val="24"/>
          <w:szCs w:val="24"/>
        </w:rPr>
      </w:pPr>
    </w:p>
    <w:p w14:paraId="4534BB5D" w14:textId="7BE96EFC" w:rsidR="00BE659F" w:rsidRPr="00447C0C" w:rsidRDefault="00BE659F">
      <w:pPr>
        <w:rPr>
          <w:rFonts w:ascii="Times New Roman" w:hAnsi="Times New Roman" w:cs="Times New Roman"/>
          <w:sz w:val="24"/>
          <w:szCs w:val="24"/>
        </w:rPr>
      </w:pPr>
      <w:r w:rsidRPr="00447C0C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447C0C" w:rsidRPr="00447C0C">
        <w:rPr>
          <w:rFonts w:ascii="Times New Roman" w:hAnsi="Times New Roman" w:cs="Times New Roman"/>
          <w:sz w:val="24"/>
          <w:szCs w:val="24"/>
        </w:rPr>
        <w:t>određuju</w:t>
      </w:r>
      <w:r w:rsidRPr="00447C0C">
        <w:rPr>
          <w:rFonts w:ascii="Times New Roman" w:hAnsi="Times New Roman" w:cs="Times New Roman"/>
          <w:sz w:val="24"/>
          <w:szCs w:val="24"/>
        </w:rPr>
        <w:t xml:space="preserve"> se visine poreznih stopa godišnjeg poreza na dohodak za porezne obveznike na području Grada Buja – Buie.</w:t>
      </w:r>
    </w:p>
    <w:p w14:paraId="07FA11E2" w14:textId="77777777" w:rsidR="00BE659F" w:rsidRPr="00447C0C" w:rsidRDefault="00BE659F">
      <w:pPr>
        <w:rPr>
          <w:rFonts w:ascii="Times New Roman" w:hAnsi="Times New Roman" w:cs="Times New Roman"/>
          <w:sz w:val="24"/>
          <w:szCs w:val="24"/>
        </w:rPr>
      </w:pPr>
    </w:p>
    <w:p w14:paraId="77552FF7" w14:textId="107F557C" w:rsidR="00BE659F" w:rsidRPr="00447C0C" w:rsidRDefault="00BE659F" w:rsidP="00447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0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D8F2CD4" w14:textId="77777777" w:rsidR="00BE659F" w:rsidRPr="00447C0C" w:rsidRDefault="00BE659F">
      <w:pPr>
        <w:rPr>
          <w:rFonts w:ascii="Times New Roman" w:hAnsi="Times New Roman" w:cs="Times New Roman"/>
          <w:sz w:val="24"/>
          <w:szCs w:val="24"/>
        </w:rPr>
      </w:pPr>
    </w:p>
    <w:p w14:paraId="3A6B6AE3" w14:textId="5A5AD2A0" w:rsidR="00BE659F" w:rsidRPr="00447C0C" w:rsidRDefault="00BE659F">
      <w:pPr>
        <w:rPr>
          <w:rFonts w:ascii="Times New Roman" w:hAnsi="Times New Roman" w:cs="Times New Roman"/>
          <w:sz w:val="24"/>
          <w:szCs w:val="24"/>
        </w:rPr>
      </w:pPr>
      <w:r w:rsidRPr="00447C0C">
        <w:rPr>
          <w:rFonts w:ascii="Times New Roman" w:hAnsi="Times New Roman" w:cs="Times New Roman"/>
          <w:sz w:val="24"/>
          <w:szCs w:val="24"/>
        </w:rPr>
        <w:t xml:space="preserve">Niža </w:t>
      </w:r>
      <w:r w:rsidR="00447C0C" w:rsidRPr="00447C0C">
        <w:rPr>
          <w:rFonts w:ascii="Times New Roman" w:hAnsi="Times New Roman" w:cs="Times New Roman"/>
          <w:sz w:val="24"/>
          <w:szCs w:val="24"/>
        </w:rPr>
        <w:t>godišnja porezna stopa poreza na dohodak određuje se u visini od 20,00%.</w:t>
      </w:r>
    </w:p>
    <w:p w14:paraId="564198AE" w14:textId="084122BC" w:rsidR="00447C0C" w:rsidRPr="00447C0C" w:rsidRDefault="00447C0C">
      <w:pPr>
        <w:rPr>
          <w:rFonts w:ascii="Times New Roman" w:hAnsi="Times New Roman" w:cs="Times New Roman"/>
          <w:sz w:val="24"/>
          <w:szCs w:val="24"/>
        </w:rPr>
      </w:pPr>
      <w:r w:rsidRPr="00447C0C">
        <w:rPr>
          <w:rFonts w:ascii="Times New Roman" w:hAnsi="Times New Roman" w:cs="Times New Roman"/>
          <w:sz w:val="24"/>
          <w:szCs w:val="24"/>
        </w:rPr>
        <w:t>Viša godišnja porezna stopa poreza na dohodak određuje se u visini od 3</w:t>
      </w:r>
      <w:r w:rsidR="00001B02">
        <w:rPr>
          <w:rFonts w:ascii="Times New Roman" w:hAnsi="Times New Roman" w:cs="Times New Roman"/>
          <w:sz w:val="24"/>
          <w:szCs w:val="24"/>
        </w:rPr>
        <w:t>0</w:t>
      </w:r>
      <w:r w:rsidRPr="00447C0C">
        <w:rPr>
          <w:rFonts w:ascii="Times New Roman" w:hAnsi="Times New Roman" w:cs="Times New Roman"/>
          <w:sz w:val="24"/>
          <w:szCs w:val="24"/>
        </w:rPr>
        <w:t>,00%.</w:t>
      </w:r>
    </w:p>
    <w:p w14:paraId="1FA42BB5" w14:textId="77777777" w:rsidR="00447C0C" w:rsidRPr="00447C0C" w:rsidRDefault="00447C0C">
      <w:pPr>
        <w:rPr>
          <w:rFonts w:ascii="Times New Roman" w:hAnsi="Times New Roman" w:cs="Times New Roman"/>
          <w:sz w:val="24"/>
          <w:szCs w:val="24"/>
        </w:rPr>
      </w:pPr>
    </w:p>
    <w:p w14:paraId="079198EA" w14:textId="6335A1E7" w:rsidR="00447C0C" w:rsidRPr="00447C0C" w:rsidRDefault="00447C0C" w:rsidP="00447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0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849311E" w14:textId="77777777" w:rsidR="00447C0C" w:rsidRPr="00447C0C" w:rsidRDefault="00447C0C">
      <w:pPr>
        <w:rPr>
          <w:rFonts w:ascii="Times New Roman" w:hAnsi="Times New Roman" w:cs="Times New Roman"/>
          <w:sz w:val="24"/>
          <w:szCs w:val="24"/>
        </w:rPr>
      </w:pPr>
    </w:p>
    <w:p w14:paraId="3A0B7949" w14:textId="734E83DD" w:rsidR="00447C0C" w:rsidRPr="00447C0C" w:rsidRDefault="00447C0C">
      <w:pPr>
        <w:rPr>
          <w:rFonts w:ascii="Times New Roman" w:hAnsi="Times New Roman" w:cs="Times New Roman"/>
          <w:sz w:val="24"/>
          <w:szCs w:val="24"/>
        </w:rPr>
      </w:pPr>
      <w:r w:rsidRPr="00447C0C">
        <w:rPr>
          <w:rFonts w:ascii="Times New Roman" w:hAnsi="Times New Roman" w:cs="Times New Roman"/>
          <w:sz w:val="24"/>
          <w:szCs w:val="24"/>
        </w:rPr>
        <w:t xml:space="preserve">Ova Odluka objavit će se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47C0C">
        <w:rPr>
          <w:rFonts w:ascii="Times New Roman" w:hAnsi="Times New Roman" w:cs="Times New Roman"/>
          <w:sz w:val="24"/>
          <w:szCs w:val="24"/>
        </w:rPr>
        <w:t>Službenim novinama Grada Buja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47C0C">
        <w:rPr>
          <w:rFonts w:ascii="Times New Roman" w:hAnsi="Times New Roman" w:cs="Times New Roman"/>
          <w:sz w:val="24"/>
          <w:szCs w:val="24"/>
        </w:rPr>
        <w:t xml:space="preserve"> i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47C0C">
        <w:rPr>
          <w:rFonts w:ascii="Times New Roman" w:hAnsi="Times New Roman" w:cs="Times New Roman"/>
          <w:sz w:val="24"/>
          <w:szCs w:val="24"/>
        </w:rPr>
        <w:t>Narodnim novinama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47C0C">
        <w:rPr>
          <w:rFonts w:ascii="Times New Roman" w:hAnsi="Times New Roman" w:cs="Times New Roman"/>
          <w:sz w:val="24"/>
          <w:szCs w:val="24"/>
        </w:rPr>
        <w:t>, a stupa na snagu 1. siječnja 2024.  godine.</w:t>
      </w:r>
    </w:p>
    <w:p w14:paraId="2C6C69A0" w14:textId="77777777" w:rsidR="00447C0C" w:rsidRPr="00447C0C" w:rsidRDefault="00447C0C">
      <w:pPr>
        <w:rPr>
          <w:rFonts w:ascii="Times New Roman" w:hAnsi="Times New Roman" w:cs="Times New Roman"/>
          <w:sz w:val="24"/>
          <w:szCs w:val="24"/>
        </w:rPr>
      </w:pPr>
    </w:p>
    <w:p w14:paraId="302911AC" w14:textId="77777777" w:rsidR="00447C0C" w:rsidRPr="00447C0C" w:rsidRDefault="00447C0C">
      <w:pPr>
        <w:rPr>
          <w:rFonts w:ascii="Times New Roman" w:hAnsi="Times New Roman" w:cs="Times New Roman"/>
          <w:sz w:val="24"/>
          <w:szCs w:val="24"/>
        </w:rPr>
      </w:pPr>
    </w:p>
    <w:p w14:paraId="2AC1F11A" w14:textId="2A907F94" w:rsidR="00447C0C" w:rsidRPr="00447C0C" w:rsidRDefault="00447C0C" w:rsidP="00447C0C">
      <w:pPr>
        <w:rPr>
          <w:rFonts w:ascii="Times New Roman" w:hAnsi="Times New Roman" w:cs="Times New Roman"/>
          <w:sz w:val="24"/>
          <w:szCs w:val="24"/>
          <w:lang w:val="pl-PL" w:eastAsia="hr-HR"/>
        </w:rPr>
      </w:pPr>
      <w:r w:rsidRPr="00447C0C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KLASA/CLASSE: </w:t>
      </w:r>
    </w:p>
    <w:p w14:paraId="6D4B3E32" w14:textId="047B187A" w:rsidR="00447C0C" w:rsidRPr="00447C0C" w:rsidRDefault="00447C0C" w:rsidP="00447C0C">
      <w:pPr>
        <w:rPr>
          <w:rFonts w:ascii="Times New Roman" w:hAnsi="Times New Roman" w:cs="Times New Roman"/>
          <w:sz w:val="24"/>
          <w:szCs w:val="24"/>
          <w:lang w:val="pl-PL" w:eastAsia="hr-HR"/>
        </w:rPr>
      </w:pPr>
      <w:r w:rsidRPr="00447C0C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URBROJ/NUM.PROT.: </w:t>
      </w:r>
    </w:p>
    <w:p w14:paraId="7A9DF680" w14:textId="0166AD48" w:rsidR="00447C0C" w:rsidRDefault="00447C0C" w:rsidP="00447C0C">
      <w:pPr>
        <w:rPr>
          <w:rFonts w:ascii="Times New Roman" w:hAnsi="Times New Roman" w:cs="Times New Roman"/>
          <w:sz w:val="24"/>
          <w:szCs w:val="24"/>
          <w:lang w:val="pl-PL" w:eastAsia="hr-HR"/>
        </w:rPr>
      </w:pPr>
      <w:r w:rsidRPr="00447C0C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Buje/Buie, </w:t>
      </w:r>
    </w:p>
    <w:p w14:paraId="697B578F" w14:textId="77777777" w:rsidR="00447C0C" w:rsidRDefault="00447C0C" w:rsidP="00447C0C">
      <w:pPr>
        <w:rPr>
          <w:rFonts w:ascii="Times New Roman" w:hAnsi="Times New Roman" w:cs="Times New Roman"/>
          <w:sz w:val="24"/>
          <w:szCs w:val="24"/>
          <w:lang w:val="pl-PL" w:eastAsia="hr-HR"/>
        </w:rPr>
      </w:pPr>
    </w:p>
    <w:p w14:paraId="5812C75B" w14:textId="77777777" w:rsidR="00447C0C" w:rsidRDefault="00447C0C" w:rsidP="00447C0C">
      <w:pPr>
        <w:rPr>
          <w:rFonts w:ascii="Times New Roman" w:hAnsi="Times New Roman" w:cs="Times New Roman"/>
          <w:sz w:val="24"/>
          <w:szCs w:val="24"/>
          <w:lang w:val="pl-PL" w:eastAsia="hr-HR"/>
        </w:rPr>
      </w:pPr>
    </w:p>
    <w:p w14:paraId="5E7AF8C0" w14:textId="7A519F91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hAnsi="Times New Roman" w:cs="Times New Roman"/>
          <w:sz w:val="24"/>
          <w:szCs w:val="24"/>
          <w:lang w:val="pl-PL" w:eastAsia="hr-HR"/>
        </w:rPr>
        <w:t>PREDSJEDNIK GRADSKOG VIJEĆA</w:t>
      </w:r>
    </w:p>
    <w:p w14:paraId="0B5CB870" w14:textId="46977DCD" w:rsidR="00447C0C" w:rsidRP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hAnsi="Times New Roman" w:cs="Times New Roman"/>
          <w:sz w:val="24"/>
          <w:szCs w:val="24"/>
          <w:lang w:val="pl-PL" w:eastAsia="hr-HR"/>
        </w:rPr>
        <w:t>Franko Gergorić</w:t>
      </w:r>
    </w:p>
    <w:p w14:paraId="01FDB9BD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00DEC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3E8125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94C42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EF604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E88BD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62D1A0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F38D04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A8413D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19BE7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F91F2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6AFE1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DB824F" w14:textId="77777777" w:rsidR="00447C0C" w:rsidRDefault="00447C0C" w:rsidP="0044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073C7" w14:textId="48333BDB" w:rsidR="00447C0C" w:rsidRPr="00E22100" w:rsidRDefault="00447C0C" w:rsidP="00E22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00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32FDA7C7" w14:textId="708C1753" w:rsidR="00617913" w:rsidRPr="00E22100" w:rsidRDefault="00447C0C" w:rsidP="00E22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00">
        <w:rPr>
          <w:rFonts w:ascii="Times New Roman" w:hAnsi="Times New Roman" w:cs="Times New Roman"/>
          <w:b/>
          <w:bCs/>
          <w:sz w:val="24"/>
          <w:szCs w:val="24"/>
        </w:rPr>
        <w:t>Prijedloga odluke o visini poreznih stopa</w:t>
      </w:r>
    </w:p>
    <w:p w14:paraId="51207281" w14:textId="24F0551B" w:rsidR="00447C0C" w:rsidRPr="00E22100" w:rsidRDefault="00447C0C" w:rsidP="00E22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00">
        <w:rPr>
          <w:rFonts w:ascii="Times New Roman" w:hAnsi="Times New Roman" w:cs="Times New Roman"/>
          <w:b/>
          <w:bCs/>
          <w:sz w:val="24"/>
          <w:szCs w:val="24"/>
        </w:rPr>
        <w:t>godišnjeg poreza na dohodak</w:t>
      </w:r>
    </w:p>
    <w:p w14:paraId="694178FD" w14:textId="77777777" w:rsidR="00447C0C" w:rsidRDefault="00447C0C" w:rsidP="00447C0C">
      <w:pPr>
        <w:rPr>
          <w:rFonts w:ascii="Times New Roman" w:hAnsi="Times New Roman" w:cs="Times New Roman"/>
          <w:sz w:val="24"/>
          <w:szCs w:val="24"/>
        </w:rPr>
      </w:pPr>
    </w:p>
    <w:p w14:paraId="3545A842" w14:textId="7AB0F0DC" w:rsidR="00617913" w:rsidRPr="00E22100" w:rsidRDefault="00617913" w:rsidP="00447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2100">
        <w:rPr>
          <w:rFonts w:ascii="Times New Roman" w:hAnsi="Times New Roman" w:cs="Times New Roman"/>
          <w:b/>
          <w:bCs/>
          <w:sz w:val="24"/>
          <w:szCs w:val="24"/>
        </w:rPr>
        <w:t>PRAVNI TEMELJ ZA DONOŠENJE ODLUKE</w:t>
      </w:r>
    </w:p>
    <w:p w14:paraId="54B37DB8" w14:textId="77777777" w:rsidR="00617913" w:rsidRDefault="00617913" w:rsidP="00447C0C">
      <w:pPr>
        <w:rPr>
          <w:rFonts w:ascii="Times New Roman" w:hAnsi="Times New Roman" w:cs="Times New Roman"/>
          <w:sz w:val="24"/>
          <w:szCs w:val="24"/>
        </w:rPr>
      </w:pPr>
    </w:p>
    <w:p w14:paraId="42A98E80" w14:textId="5D3D8407" w:rsidR="00617913" w:rsidRDefault="00617913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temelj za donošenje Odluke o visini poreznih stopa godišnjeg poreza na dohodak sadržan je u članku 19.a, stavku 1</w:t>
      </w:r>
      <w:r w:rsidR="00001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Zakona o porezu na dohodak </w:t>
      </w:r>
      <w:r w:rsidRPr="00447C0C">
        <w:rPr>
          <w:rFonts w:ascii="Times New Roman" w:hAnsi="Times New Roman" w:cs="Times New Roman"/>
          <w:sz w:val="24"/>
          <w:szCs w:val="24"/>
        </w:rPr>
        <w:t xml:space="preserve">(„Narodne novine“ br. 115/16, 106/18, 121/19, 32/2020, 138/20, 151/22 i 114/23) </w:t>
      </w:r>
      <w:r>
        <w:rPr>
          <w:rFonts w:ascii="Times New Roman" w:hAnsi="Times New Roman" w:cs="Times New Roman"/>
          <w:sz w:val="24"/>
          <w:szCs w:val="24"/>
        </w:rPr>
        <w:t xml:space="preserve"> koji propisuje da predstavničko tijelo jedinice lokalne samouprave svojom odlukom određuje visinu poreznih stopa godišnjeg poreza na dohodak. Č</w:t>
      </w:r>
      <w:r w:rsidRPr="00447C0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nkom</w:t>
      </w:r>
      <w:r w:rsidRPr="00447C0C">
        <w:rPr>
          <w:rFonts w:ascii="Times New Roman" w:hAnsi="Times New Roman" w:cs="Times New Roman"/>
          <w:sz w:val="24"/>
          <w:szCs w:val="24"/>
        </w:rPr>
        <w:t xml:space="preserve"> 50. točka 10. </w:t>
      </w:r>
      <w:r>
        <w:rPr>
          <w:rFonts w:ascii="Times New Roman" w:hAnsi="Times New Roman" w:cs="Times New Roman"/>
          <w:sz w:val="24"/>
          <w:szCs w:val="24"/>
        </w:rPr>
        <w:t xml:space="preserve">Statuta Grada Buja – Buie </w:t>
      </w:r>
      <w:r w:rsidRPr="00447C0C">
        <w:rPr>
          <w:rFonts w:ascii="Times New Roman" w:hAnsi="Times New Roman" w:cs="Times New Roman"/>
          <w:sz w:val="24"/>
          <w:szCs w:val="24"/>
        </w:rPr>
        <w:t>(„Službene novine Grada Buja“ br. 11/09, 5/11, 11/11, 3/13, 5/18, 19/18 – pročišćeni tekst i 4/21)</w:t>
      </w:r>
      <w:r>
        <w:rPr>
          <w:rFonts w:ascii="Times New Roman" w:hAnsi="Times New Roman" w:cs="Times New Roman"/>
          <w:sz w:val="24"/>
          <w:szCs w:val="24"/>
        </w:rPr>
        <w:t xml:space="preserve"> propisano je da Gradsko vijeće donosi odluke i opće akte kojima uređuje pitanja iz samoupravnog djelokruga Grada.</w:t>
      </w:r>
    </w:p>
    <w:p w14:paraId="67A590D0" w14:textId="77777777" w:rsidR="00617913" w:rsidRDefault="00617913" w:rsidP="00447C0C">
      <w:pPr>
        <w:rPr>
          <w:rFonts w:ascii="Times New Roman" w:hAnsi="Times New Roman" w:cs="Times New Roman"/>
          <w:sz w:val="24"/>
          <w:szCs w:val="24"/>
        </w:rPr>
      </w:pPr>
    </w:p>
    <w:p w14:paraId="11006CC1" w14:textId="26E89EA3" w:rsidR="00617913" w:rsidRPr="00E22100" w:rsidRDefault="00617913" w:rsidP="00447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2100">
        <w:rPr>
          <w:rFonts w:ascii="Times New Roman" w:hAnsi="Times New Roman" w:cs="Times New Roman"/>
          <w:b/>
          <w:bCs/>
          <w:sz w:val="24"/>
          <w:szCs w:val="24"/>
        </w:rPr>
        <w:t>OCJENA STANJA, OSNOVNA PITANJA KOJA SE TREBAJU UREDITI I SVRHA KOJA SE ŽELI POSTIĆI NA PREDLOŽENI NAČIN</w:t>
      </w:r>
    </w:p>
    <w:p w14:paraId="28854541" w14:textId="77777777" w:rsidR="00617913" w:rsidRDefault="00617913" w:rsidP="00447C0C">
      <w:pPr>
        <w:rPr>
          <w:rFonts w:ascii="Times New Roman" w:hAnsi="Times New Roman" w:cs="Times New Roman"/>
          <w:sz w:val="24"/>
          <w:szCs w:val="24"/>
        </w:rPr>
      </w:pPr>
    </w:p>
    <w:p w14:paraId="7B3A685B" w14:textId="445E5FB2" w:rsidR="00617913" w:rsidRDefault="00617913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sabor</w:t>
      </w:r>
      <w:r w:rsidR="008029F5">
        <w:rPr>
          <w:rFonts w:ascii="Times New Roman" w:hAnsi="Times New Roman" w:cs="Times New Roman"/>
          <w:sz w:val="24"/>
          <w:szCs w:val="24"/>
        </w:rPr>
        <w:t xml:space="preserve"> je na sjednici 28. rujna 2023. godine donio Zakon o izmjenama i dopunama Zakona o porezu na dohodak („Narodne novine“ br. 114/23) kojim je, između ostalog, dana ovlast predstavničkim tijelima jedinica lokalne samouprave da svojom odlukom odrede visinu poreznih stopa godišnjeg poreza na dohodak.</w:t>
      </w:r>
    </w:p>
    <w:p w14:paraId="12AF5F1F" w14:textId="101E0CD1" w:rsidR="008029F5" w:rsidRDefault="008029F5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19.a Zakona o porezu na dohodak propisane su granice visine poreznih stopa za grad s manje od 30.000 stanovnika: niža stopa u granicama od 15% do 22,40% te viša stopa u granicama od 25% di 34,50%.</w:t>
      </w:r>
      <w:r w:rsidR="00E17281">
        <w:rPr>
          <w:rFonts w:ascii="Times New Roman" w:hAnsi="Times New Roman" w:cs="Times New Roman"/>
          <w:sz w:val="24"/>
          <w:szCs w:val="24"/>
        </w:rPr>
        <w:t xml:space="preserve"> Godišnji porez na dohodak će se plaćati po nižoj stopi na godišnju poreznu osnovicu do visine 50.400,00 eura (4.200,00 eura</w:t>
      </w:r>
      <w:r w:rsidR="00D17D51">
        <w:rPr>
          <w:rFonts w:ascii="Times New Roman" w:hAnsi="Times New Roman" w:cs="Times New Roman"/>
          <w:sz w:val="24"/>
          <w:szCs w:val="24"/>
        </w:rPr>
        <w:t xml:space="preserve"> mjesečno</w:t>
      </w:r>
      <w:r w:rsidR="00E17281">
        <w:rPr>
          <w:rFonts w:ascii="Times New Roman" w:hAnsi="Times New Roman" w:cs="Times New Roman"/>
          <w:sz w:val="24"/>
          <w:szCs w:val="24"/>
        </w:rPr>
        <w:t>) te po višoj stopi na dio porezne osnovice koji prelazi 50.400,00 eura.</w:t>
      </w:r>
    </w:p>
    <w:p w14:paraId="0507FBC8" w14:textId="371DAAFF" w:rsidR="008029F5" w:rsidRDefault="008029F5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izmjenama i dopunama Zakona o lokalnim porezima („Narodne novine“ br. 144/23) </w:t>
      </w:r>
      <w:r w:rsidR="00E17281">
        <w:rPr>
          <w:rFonts w:ascii="Times New Roman" w:hAnsi="Times New Roman" w:cs="Times New Roman"/>
          <w:sz w:val="24"/>
          <w:szCs w:val="24"/>
        </w:rPr>
        <w:t xml:space="preserve">od 1. siječnja 2024. godine </w:t>
      </w:r>
      <w:r>
        <w:rPr>
          <w:rFonts w:ascii="Times New Roman" w:hAnsi="Times New Roman" w:cs="Times New Roman"/>
          <w:sz w:val="24"/>
          <w:szCs w:val="24"/>
        </w:rPr>
        <w:t>uki</w:t>
      </w:r>
      <w:r w:rsidR="00E1728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prirez porezu na dohodak.</w:t>
      </w:r>
    </w:p>
    <w:p w14:paraId="5C27DB01" w14:textId="08A5C43B" w:rsidR="00E17281" w:rsidRDefault="008029F5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Dosadašnja </w:t>
      </w:r>
      <w:r w:rsidR="00242A4A">
        <w:rPr>
          <w:rFonts w:ascii="Times New Roman" w:hAnsi="Times New Roman" w:cs="Times New Roman"/>
          <w:sz w:val="24"/>
          <w:szCs w:val="24"/>
        </w:rPr>
        <w:t xml:space="preserve">godišnja </w:t>
      </w:r>
      <w:r>
        <w:rPr>
          <w:rFonts w:ascii="Times New Roman" w:hAnsi="Times New Roman" w:cs="Times New Roman"/>
          <w:sz w:val="24"/>
          <w:szCs w:val="24"/>
        </w:rPr>
        <w:t xml:space="preserve">niža porezna stopa </w:t>
      </w:r>
      <w:r w:rsidR="00242A4A">
        <w:rPr>
          <w:rFonts w:ascii="Times New Roman" w:hAnsi="Times New Roman" w:cs="Times New Roman"/>
          <w:sz w:val="24"/>
          <w:szCs w:val="24"/>
        </w:rPr>
        <w:t xml:space="preserve">poreza na dohodak </w:t>
      </w:r>
      <w:r w:rsidR="00E17281">
        <w:rPr>
          <w:rFonts w:ascii="Times New Roman" w:hAnsi="Times New Roman" w:cs="Times New Roman"/>
          <w:sz w:val="24"/>
          <w:szCs w:val="24"/>
        </w:rPr>
        <w:t xml:space="preserve">bila je </w:t>
      </w:r>
      <w:r>
        <w:rPr>
          <w:rFonts w:ascii="Times New Roman" w:hAnsi="Times New Roman" w:cs="Times New Roman"/>
          <w:sz w:val="24"/>
          <w:szCs w:val="24"/>
        </w:rPr>
        <w:t xml:space="preserve">propisana Zakonom o porezu na dohodak </w:t>
      </w:r>
      <w:r w:rsidR="00E1728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iznosila je 20%</w:t>
      </w:r>
      <w:r w:rsidR="00E17281">
        <w:rPr>
          <w:rFonts w:ascii="Times New Roman" w:hAnsi="Times New Roman" w:cs="Times New Roman"/>
          <w:sz w:val="24"/>
          <w:szCs w:val="24"/>
        </w:rPr>
        <w:t>,</w:t>
      </w:r>
      <w:r w:rsidR="00242A4A">
        <w:rPr>
          <w:rFonts w:ascii="Times New Roman" w:hAnsi="Times New Roman" w:cs="Times New Roman"/>
          <w:sz w:val="24"/>
          <w:szCs w:val="24"/>
        </w:rPr>
        <w:t xml:space="preserve"> </w:t>
      </w:r>
      <w:r w:rsidR="004E5AE5">
        <w:rPr>
          <w:rFonts w:ascii="Times New Roman" w:hAnsi="Times New Roman" w:cs="Times New Roman"/>
          <w:sz w:val="24"/>
          <w:szCs w:val="24"/>
        </w:rPr>
        <w:t xml:space="preserve">a </w:t>
      </w:r>
      <w:r w:rsidR="00242A4A">
        <w:rPr>
          <w:rFonts w:ascii="Times New Roman" w:hAnsi="Times New Roman" w:cs="Times New Roman"/>
          <w:sz w:val="24"/>
          <w:szCs w:val="24"/>
        </w:rPr>
        <w:t>primjenjivala se na poreznu osnovicu do 47.780,28 eura</w:t>
      </w:r>
      <w:r w:rsidR="00D50221">
        <w:rPr>
          <w:rFonts w:ascii="Times New Roman" w:hAnsi="Times New Roman" w:cs="Times New Roman"/>
          <w:sz w:val="24"/>
          <w:szCs w:val="24"/>
        </w:rPr>
        <w:t xml:space="preserve"> (3.981,69 eura</w:t>
      </w:r>
      <w:r w:rsidR="004E5AE5">
        <w:rPr>
          <w:rFonts w:ascii="Times New Roman" w:hAnsi="Times New Roman" w:cs="Times New Roman"/>
          <w:sz w:val="24"/>
          <w:szCs w:val="24"/>
        </w:rPr>
        <w:t xml:space="preserve"> mjesečno</w:t>
      </w:r>
      <w:r w:rsidR="00D502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2A4A">
        <w:rPr>
          <w:rFonts w:ascii="Times New Roman" w:hAnsi="Times New Roman" w:cs="Times New Roman"/>
          <w:sz w:val="24"/>
          <w:szCs w:val="24"/>
        </w:rPr>
        <w:t>dok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A4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viša </w:t>
      </w:r>
      <w:r w:rsidR="00242A4A">
        <w:rPr>
          <w:rFonts w:ascii="Times New Roman" w:hAnsi="Times New Roman" w:cs="Times New Roman"/>
          <w:sz w:val="24"/>
          <w:szCs w:val="24"/>
        </w:rPr>
        <w:t xml:space="preserve">porezna stopa iznosila </w:t>
      </w:r>
      <w:r>
        <w:rPr>
          <w:rFonts w:ascii="Times New Roman" w:hAnsi="Times New Roman" w:cs="Times New Roman"/>
          <w:sz w:val="24"/>
          <w:szCs w:val="24"/>
        </w:rPr>
        <w:t>30%</w:t>
      </w:r>
      <w:r w:rsidR="00E17281">
        <w:rPr>
          <w:rFonts w:ascii="Times New Roman" w:hAnsi="Times New Roman" w:cs="Times New Roman"/>
          <w:sz w:val="24"/>
          <w:szCs w:val="24"/>
        </w:rPr>
        <w:t>, a</w:t>
      </w:r>
      <w:r w:rsidR="00242A4A">
        <w:rPr>
          <w:rFonts w:ascii="Times New Roman" w:hAnsi="Times New Roman" w:cs="Times New Roman"/>
          <w:sz w:val="24"/>
          <w:szCs w:val="24"/>
        </w:rPr>
        <w:t xml:space="preserve"> primjenjivala se na poreznu osnovicu koja prelazi iznos od 47.780,28 eura. </w:t>
      </w:r>
    </w:p>
    <w:p w14:paraId="0430BE61" w14:textId="52CB4BCD" w:rsidR="008029F5" w:rsidRDefault="00242A4A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Grad Buje – Buie propisana je stopa prireza porez</w:t>
      </w:r>
      <w:r w:rsidR="00E1728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dohodak u visini od 6%</w:t>
      </w:r>
      <w:r w:rsidR="00E17281">
        <w:rPr>
          <w:rFonts w:ascii="Times New Roman" w:hAnsi="Times New Roman" w:cs="Times New Roman"/>
          <w:sz w:val="24"/>
          <w:szCs w:val="24"/>
        </w:rPr>
        <w:t>. To znači da je dosadašnja kumulativna niža stopa poreza i prireza porezu na dohodak za Grad Buje – Buie iznosila 21,20%, a viša kumulativna stopa 31,8%.</w:t>
      </w:r>
    </w:p>
    <w:p w14:paraId="31AA8A6D" w14:textId="5E3D5D55" w:rsidR="00E17281" w:rsidRDefault="003E675A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izmjenama i dopunama Zakona o porezu na dohodak je osim podizanja praga godišnje osnovice za primjenu više stope poreza na dohodak (sa 47.780,28 na 50.400,00 eura), povećan i osobni odbitak s 530,00 na 560,00 eura </w:t>
      </w:r>
      <w:r w:rsidR="004E5AE5">
        <w:rPr>
          <w:rFonts w:ascii="Times New Roman" w:hAnsi="Times New Roman" w:cs="Times New Roman"/>
          <w:sz w:val="24"/>
          <w:szCs w:val="24"/>
        </w:rPr>
        <w:t xml:space="preserve">mjesečno </w:t>
      </w:r>
      <w:r>
        <w:rPr>
          <w:rFonts w:ascii="Times New Roman" w:hAnsi="Times New Roman" w:cs="Times New Roman"/>
          <w:sz w:val="24"/>
          <w:szCs w:val="24"/>
        </w:rPr>
        <w:t xml:space="preserve">te su i povećani osobni odbici za uzdržavane članove.  </w:t>
      </w:r>
    </w:p>
    <w:p w14:paraId="388E042F" w14:textId="227AD4AC" w:rsidR="00D50221" w:rsidRDefault="00D50221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predlaže se utvrđivanje niže porezne stope u visini od 20,00%</w:t>
      </w:r>
      <w:r w:rsidR="00001B02">
        <w:rPr>
          <w:rFonts w:ascii="Times New Roman" w:hAnsi="Times New Roman" w:cs="Times New Roman"/>
          <w:sz w:val="24"/>
          <w:szCs w:val="24"/>
        </w:rPr>
        <w:t xml:space="preserve"> i više porezne stope u visini od 30,00%</w:t>
      </w:r>
      <w:r>
        <w:rPr>
          <w:rFonts w:ascii="Times New Roman" w:hAnsi="Times New Roman" w:cs="Times New Roman"/>
          <w:sz w:val="24"/>
          <w:szCs w:val="24"/>
        </w:rPr>
        <w:t xml:space="preserve">, dakle bez povećanja od 1,2% </w:t>
      </w:r>
      <w:r w:rsidR="00001B02">
        <w:rPr>
          <w:rFonts w:ascii="Times New Roman" w:hAnsi="Times New Roman" w:cs="Times New Roman"/>
          <w:sz w:val="24"/>
          <w:szCs w:val="24"/>
        </w:rPr>
        <w:t xml:space="preserve">odnosno 1,8% </w:t>
      </w:r>
      <w:r>
        <w:rPr>
          <w:rFonts w:ascii="Times New Roman" w:hAnsi="Times New Roman" w:cs="Times New Roman"/>
          <w:sz w:val="24"/>
          <w:szCs w:val="24"/>
        </w:rPr>
        <w:t xml:space="preserve">zbog ukidanja prireza što će smanjiti porezno opterećenje građana. </w:t>
      </w:r>
    </w:p>
    <w:p w14:paraId="3B7CA910" w14:textId="78D34113" w:rsidR="009B1F0D" w:rsidRDefault="00D50221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Iako će</w:t>
      </w:r>
      <w:r w:rsidR="009B1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ukidanjem prireza porezu na dohodak izostati prihod proračunu Grada Buja – Buie, </w:t>
      </w:r>
      <w:r w:rsidR="009B1F0D">
        <w:rPr>
          <w:rFonts w:ascii="Times New Roman" w:hAnsi="Times New Roman" w:cs="Times New Roman"/>
          <w:sz w:val="24"/>
          <w:szCs w:val="24"/>
        </w:rPr>
        <w:t>ne povećavanjem stop</w:t>
      </w:r>
      <w:r w:rsidR="00001B02">
        <w:rPr>
          <w:rFonts w:ascii="Times New Roman" w:hAnsi="Times New Roman" w:cs="Times New Roman"/>
          <w:sz w:val="24"/>
          <w:szCs w:val="24"/>
        </w:rPr>
        <w:t>a</w:t>
      </w:r>
      <w:r w:rsidR="009B1F0D">
        <w:rPr>
          <w:rFonts w:ascii="Times New Roman" w:hAnsi="Times New Roman" w:cs="Times New Roman"/>
          <w:sz w:val="24"/>
          <w:szCs w:val="24"/>
        </w:rPr>
        <w:t xml:space="preserve"> poreza na dohodak </w:t>
      </w:r>
      <w:r w:rsidR="00001B02">
        <w:rPr>
          <w:rFonts w:ascii="Times New Roman" w:hAnsi="Times New Roman" w:cs="Times New Roman"/>
          <w:sz w:val="24"/>
          <w:szCs w:val="24"/>
        </w:rPr>
        <w:t xml:space="preserve">poreznim obveznicima </w:t>
      </w:r>
      <w:r w:rsidR="009B1F0D">
        <w:rPr>
          <w:rFonts w:ascii="Times New Roman" w:hAnsi="Times New Roman" w:cs="Times New Roman"/>
          <w:sz w:val="24"/>
          <w:szCs w:val="24"/>
        </w:rPr>
        <w:t>Grad</w:t>
      </w:r>
      <w:r w:rsidR="00001B02">
        <w:rPr>
          <w:rFonts w:ascii="Times New Roman" w:hAnsi="Times New Roman" w:cs="Times New Roman"/>
          <w:sz w:val="24"/>
          <w:szCs w:val="24"/>
        </w:rPr>
        <w:t>a</w:t>
      </w:r>
      <w:r w:rsidR="009B1F0D">
        <w:rPr>
          <w:rFonts w:ascii="Times New Roman" w:hAnsi="Times New Roman" w:cs="Times New Roman"/>
          <w:sz w:val="24"/>
          <w:szCs w:val="24"/>
        </w:rPr>
        <w:t xml:space="preserve"> Buje – Buie želi se </w:t>
      </w:r>
      <w:r w:rsidR="005F0860">
        <w:rPr>
          <w:rFonts w:ascii="Times New Roman" w:hAnsi="Times New Roman" w:cs="Times New Roman"/>
          <w:sz w:val="24"/>
          <w:szCs w:val="24"/>
        </w:rPr>
        <w:lastRenderedPageBreak/>
        <w:t>podržati reforma te</w:t>
      </w:r>
      <w:r w:rsidR="009B1F0D">
        <w:rPr>
          <w:rFonts w:ascii="Times New Roman" w:hAnsi="Times New Roman" w:cs="Times New Roman"/>
          <w:sz w:val="24"/>
          <w:szCs w:val="24"/>
        </w:rPr>
        <w:t xml:space="preserve"> omogućiti građanima</w:t>
      </w:r>
      <w:r w:rsidR="005F0860">
        <w:rPr>
          <w:rFonts w:ascii="Times New Roman" w:hAnsi="Times New Roman" w:cs="Times New Roman"/>
          <w:sz w:val="24"/>
          <w:szCs w:val="24"/>
        </w:rPr>
        <w:t xml:space="preserve"> Grada Buja - Buie</w:t>
      </w:r>
      <w:r w:rsidR="009B1F0D">
        <w:rPr>
          <w:rFonts w:ascii="Times New Roman" w:hAnsi="Times New Roman" w:cs="Times New Roman"/>
          <w:sz w:val="24"/>
          <w:szCs w:val="24"/>
        </w:rPr>
        <w:t xml:space="preserve"> nešto veće prihode u vremenu opterećenom krizama i inflacijom.</w:t>
      </w:r>
    </w:p>
    <w:p w14:paraId="08A95646" w14:textId="77777777" w:rsidR="009B1F0D" w:rsidRDefault="009B1F0D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nacrt prijedloga Odluke daje se na javno savjetovanje u razdoblju od 16. listopada do 15. studenog 2023. godine. </w:t>
      </w:r>
    </w:p>
    <w:p w14:paraId="5F008E05" w14:textId="77777777" w:rsidR="009B1F0D" w:rsidRDefault="009B1F0D" w:rsidP="00447C0C">
      <w:pPr>
        <w:rPr>
          <w:rFonts w:ascii="Times New Roman" w:hAnsi="Times New Roman" w:cs="Times New Roman"/>
          <w:sz w:val="24"/>
          <w:szCs w:val="24"/>
        </w:rPr>
      </w:pPr>
    </w:p>
    <w:p w14:paraId="7FF12570" w14:textId="77777777" w:rsidR="001B4F6C" w:rsidRPr="00E22100" w:rsidRDefault="009B1F0D" w:rsidP="00447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2100">
        <w:rPr>
          <w:rFonts w:ascii="Times New Roman" w:hAnsi="Times New Roman" w:cs="Times New Roman"/>
          <w:b/>
          <w:bCs/>
          <w:sz w:val="24"/>
          <w:szCs w:val="24"/>
        </w:rPr>
        <w:t>SREDSTVA POTREBNA ZA PROVOĐENJE ODLUKE</w:t>
      </w:r>
    </w:p>
    <w:p w14:paraId="75EACD82" w14:textId="77777777" w:rsidR="001B4F6C" w:rsidRDefault="001B4F6C" w:rsidP="00447C0C">
      <w:pPr>
        <w:rPr>
          <w:rFonts w:ascii="Times New Roman" w:hAnsi="Times New Roman" w:cs="Times New Roman"/>
          <w:sz w:val="24"/>
          <w:szCs w:val="24"/>
        </w:rPr>
      </w:pPr>
    </w:p>
    <w:p w14:paraId="071BFCB0" w14:textId="77777777" w:rsidR="001B4F6C" w:rsidRDefault="001B4F6C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provođenje ove Odluke nije potrebno osigurati sredstva u Proračunu Grada Buje – Buie za 2024. godinu.</w:t>
      </w:r>
    </w:p>
    <w:p w14:paraId="05C10738" w14:textId="77777777" w:rsidR="001B4F6C" w:rsidRDefault="001B4F6C" w:rsidP="00447C0C">
      <w:pPr>
        <w:rPr>
          <w:rFonts w:ascii="Times New Roman" w:hAnsi="Times New Roman" w:cs="Times New Roman"/>
          <w:sz w:val="24"/>
          <w:szCs w:val="24"/>
        </w:rPr>
      </w:pPr>
    </w:p>
    <w:p w14:paraId="2D4BAF93" w14:textId="77777777" w:rsidR="001B4F6C" w:rsidRPr="00001B02" w:rsidRDefault="001B4F6C" w:rsidP="00447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B02">
        <w:rPr>
          <w:rFonts w:ascii="Times New Roman" w:hAnsi="Times New Roman" w:cs="Times New Roman"/>
          <w:b/>
          <w:bCs/>
          <w:sz w:val="24"/>
          <w:szCs w:val="24"/>
        </w:rPr>
        <w:t>OBRAZLOŽENJE ODREDABA PRIJEDLOGA ODLUKE</w:t>
      </w:r>
    </w:p>
    <w:p w14:paraId="222C89B6" w14:textId="77777777" w:rsidR="001B4F6C" w:rsidRDefault="001B4F6C" w:rsidP="00447C0C">
      <w:pPr>
        <w:rPr>
          <w:rFonts w:ascii="Times New Roman" w:hAnsi="Times New Roman" w:cs="Times New Roman"/>
          <w:sz w:val="24"/>
          <w:szCs w:val="24"/>
        </w:rPr>
      </w:pPr>
    </w:p>
    <w:p w14:paraId="4EED3450" w14:textId="77777777" w:rsidR="001B4F6C" w:rsidRDefault="001B4F6C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1. utvrđeno je što se propisuje Odlukom.</w:t>
      </w:r>
    </w:p>
    <w:p w14:paraId="053C515F" w14:textId="77777777" w:rsidR="001B4F6C" w:rsidRDefault="001B4F6C" w:rsidP="00447C0C">
      <w:pPr>
        <w:rPr>
          <w:rFonts w:ascii="Times New Roman" w:hAnsi="Times New Roman" w:cs="Times New Roman"/>
          <w:sz w:val="24"/>
          <w:szCs w:val="24"/>
        </w:rPr>
      </w:pPr>
    </w:p>
    <w:p w14:paraId="0D5235B7" w14:textId="7636E766" w:rsidR="001B4F6C" w:rsidRDefault="001B4F6C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2. propisana je niža stopa od 20,00 % te viša stopa od 3</w:t>
      </w:r>
      <w:r w:rsidR="00001B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,00% za plaćanje godišnjeg poreza na dohodak.</w:t>
      </w:r>
    </w:p>
    <w:p w14:paraId="1D3C9D80" w14:textId="77777777" w:rsidR="001B4F6C" w:rsidRDefault="001B4F6C" w:rsidP="00447C0C">
      <w:pPr>
        <w:rPr>
          <w:rFonts w:ascii="Times New Roman" w:hAnsi="Times New Roman" w:cs="Times New Roman"/>
          <w:sz w:val="24"/>
          <w:szCs w:val="24"/>
        </w:rPr>
      </w:pPr>
    </w:p>
    <w:p w14:paraId="73C86967" w14:textId="5B3D48B5" w:rsidR="00D50221" w:rsidRDefault="001B4F6C" w:rsidP="0044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propisano je da će Odluka biti objavljena u Službenim novinama Grada Buja što je </w:t>
      </w:r>
      <w:r w:rsidR="00D83AC5">
        <w:rPr>
          <w:rFonts w:ascii="Times New Roman" w:hAnsi="Times New Roman" w:cs="Times New Roman"/>
          <w:sz w:val="24"/>
          <w:szCs w:val="24"/>
        </w:rPr>
        <w:t>u skladu s</w:t>
      </w:r>
      <w:r>
        <w:rPr>
          <w:rFonts w:ascii="Times New Roman" w:hAnsi="Times New Roman" w:cs="Times New Roman"/>
          <w:sz w:val="24"/>
          <w:szCs w:val="24"/>
        </w:rPr>
        <w:t xml:space="preserve"> člankom 58. </w:t>
      </w:r>
      <w:r w:rsidR="00D83AC5">
        <w:rPr>
          <w:rFonts w:ascii="Times New Roman" w:hAnsi="Times New Roman" w:cs="Times New Roman"/>
          <w:sz w:val="24"/>
          <w:szCs w:val="24"/>
        </w:rPr>
        <w:t>Poslovnika Gradskog vijeća Grada Buja („Službene novine Grada Buja“ br. 19/18 – pročišćeni tekst) koji propisuje da se odluke i opći akti prije njihova stupanja na snagu moraju objaviti u službenom glasil</w:t>
      </w:r>
      <w:r w:rsidR="004E5AE5">
        <w:rPr>
          <w:rFonts w:ascii="Times New Roman" w:hAnsi="Times New Roman" w:cs="Times New Roman"/>
          <w:sz w:val="24"/>
          <w:szCs w:val="24"/>
        </w:rPr>
        <w:t>u</w:t>
      </w:r>
      <w:r w:rsidR="00D83AC5">
        <w:rPr>
          <w:rFonts w:ascii="Times New Roman" w:hAnsi="Times New Roman" w:cs="Times New Roman"/>
          <w:sz w:val="24"/>
          <w:szCs w:val="24"/>
        </w:rPr>
        <w:t xml:space="preserve">, te u Narodnim novinama što je sukladno članku 19.a stavku 3. Zakona o porezu na dohodak koji propisuje da se Odluka objavljuje u Narodnim novinama. </w:t>
      </w:r>
      <w:r w:rsidR="00D50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CF57B" w14:textId="77777777" w:rsidR="00E17281" w:rsidRDefault="00E17281" w:rsidP="00447C0C">
      <w:pPr>
        <w:rPr>
          <w:rFonts w:ascii="Times New Roman" w:hAnsi="Times New Roman" w:cs="Times New Roman"/>
          <w:sz w:val="24"/>
          <w:szCs w:val="24"/>
        </w:rPr>
      </w:pPr>
    </w:p>
    <w:p w14:paraId="088B7AEA" w14:textId="77777777" w:rsidR="00447C0C" w:rsidRPr="00447C0C" w:rsidRDefault="00447C0C" w:rsidP="00447C0C">
      <w:pPr>
        <w:rPr>
          <w:rFonts w:ascii="Times New Roman" w:hAnsi="Times New Roman" w:cs="Times New Roman"/>
          <w:sz w:val="24"/>
          <w:szCs w:val="24"/>
        </w:rPr>
      </w:pPr>
    </w:p>
    <w:sectPr w:rsidR="00447C0C" w:rsidRPr="00447C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DAAD" w14:textId="77777777" w:rsidR="003A1053" w:rsidRDefault="003A1053" w:rsidP="00241A62">
      <w:pPr>
        <w:spacing w:line="240" w:lineRule="auto"/>
      </w:pPr>
      <w:r>
        <w:separator/>
      </w:r>
    </w:p>
  </w:endnote>
  <w:endnote w:type="continuationSeparator" w:id="0">
    <w:p w14:paraId="3F542329" w14:textId="77777777" w:rsidR="003A1053" w:rsidRDefault="003A1053" w:rsidP="00241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44AF" w14:textId="77777777" w:rsidR="003A1053" w:rsidRDefault="003A1053" w:rsidP="00241A62">
      <w:pPr>
        <w:spacing w:line="240" w:lineRule="auto"/>
      </w:pPr>
      <w:r>
        <w:separator/>
      </w:r>
    </w:p>
  </w:footnote>
  <w:footnote w:type="continuationSeparator" w:id="0">
    <w:p w14:paraId="63BA81F4" w14:textId="77777777" w:rsidR="003A1053" w:rsidRDefault="003A1053" w:rsidP="00241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ECA1" w14:textId="4D43351F" w:rsidR="00241A62" w:rsidRPr="00241A62" w:rsidRDefault="00241A62">
    <w:pPr>
      <w:pStyle w:val="Zaglavlje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241A62">
      <w:rPr>
        <w:rFonts w:ascii="Times New Roman" w:hAnsi="Times New Roman" w:cs="Times New Roman"/>
        <w:sz w:val="24"/>
        <w:szCs w:val="24"/>
      </w:rPr>
      <w:t>NACRT PRIJEDLOGA</w:t>
    </w:r>
  </w:p>
  <w:p w14:paraId="1EBCA3FD" w14:textId="77777777" w:rsidR="00241A62" w:rsidRDefault="00241A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09"/>
    <w:rsid w:val="00001B02"/>
    <w:rsid w:val="001B4F6C"/>
    <w:rsid w:val="00241A62"/>
    <w:rsid w:val="00242A4A"/>
    <w:rsid w:val="00383309"/>
    <w:rsid w:val="003A1053"/>
    <w:rsid w:val="003E675A"/>
    <w:rsid w:val="00447C0C"/>
    <w:rsid w:val="004510CA"/>
    <w:rsid w:val="004E5AE5"/>
    <w:rsid w:val="005F0860"/>
    <w:rsid w:val="00617913"/>
    <w:rsid w:val="006F421B"/>
    <w:rsid w:val="007579A1"/>
    <w:rsid w:val="008029F5"/>
    <w:rsid w:val="009B1F0D"/>
    <w:rsid w:val="00A45CF6"/>
    <w:rsid w:val="00A9783C"/>
    <w:rsid w:val="00B24E3F"/>
    <w:rsid w:val="00BE659F"/>
    <w:rsid w:val="00D17D51"/>
    <w:rsid w:val="00D50221"/>
    <w:rsid w:val="00D83AC5"/>
    <w:rsid w:val="00E17281"/>
    <w:rsid w:val="00E22100"/>
    <w:rsid w:val="00F04A2B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620F"/>
  <w15:chartTrackingRefBased/>
  <w15:docId w15:val="{9CDBD5EB-E266-49B8-AFE2-2D61749B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1A62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1A62"/>
  </w:style>
  <w:style w:type="paragraph" w:styleId="Podnoje">
    <w:name w:val="footer"/>
    <w:basedOn w:val="Normal"/>
    <w:link w:val="PodnojeChar"/>
    <w:uiPriority w:val="99"/>
    <w:unhideWhenUsed/>
    <w:rsid w:val="00241A62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Makovac</dc:creator>
  <cp:keywords/>
  <dc:description/>
  <cp:lastModifiedBy>Loreta Makovac</cp:lastModifiedBy>
  <cp:revision>10</cp:revision>
  <cp:lastPrinted>2023-10-16T12:10:00Z</cp:lastPrinted>
  <dcterms:created xsi:type="dcterms:W3CDTF">2023-10-13T07:13:00Z</dcterms:created>
  <dcterms:modified xsi:type="dcterms:W3CDTF">2023-10-16T12:17:00Z</dcterms:modified>
</cp:coreProperties>
</file>