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bidi w:val="0"/>
        <w:jc w:val="start"/>
        <w:rPr/>
      </w:pPr>
      <w:r>
        <w:rPr>
          <w:lang w:val="it-IT" w:eastAsia="hr-HR"/>
        </w:rPr>
        <w:t xml:space="preserve">     </w:t>
      </w:r>
      <w:r>
        <w:rPr>
          <w:lang w:val="hr-HR" w:eastAsia="hr-HR"/>
        </w:rPr>
        <w:drawing>
          <wp:inline distT="0" distB="0" distL="0" distR="0">
            <wp:extent cx="243840" cy="320040"/>
            <wp:effectExtent l="0" t="0" r="0" b="0"/>
            <wp:docPr id="1" name="Slika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6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uppressAutoHyphens w:val="false"/>
        <w:bidi w:val="0"/>
        <w:jc w:val="start"/>
        <w:rPr>
          <w:bCs/>
          <w:sz w:val="20"/>
          <w:szCs w:val="20"/>
          <w:lang w:val="it-IT" w:eastAsia="hr-HR"/>
        </w:rPr>
      </w:pPr>
      <w:r>
        <w:rPr>
          <w:bCs/>
          <w:sz w:val="20"/>
          <w:szCs w:val="20"/>
          <w:lang w:val="it-IT" w:eastAsia="hr-HR"/>
        </w:rPr>
        <w:t>REPUBLIKA HRVATSKA - REPUBBLICA DI CROAZIA</w:t>
        <w:tab/>
        <w:tab/>
        <w:tab/>
        <w:tab/>
        <w:tab/>
      </w:r>
    </w:p>
    <w:p>
      <w:pPr>
        <w:pStyle w:val="Standard"/>
        <w:suppressAutoHyphens w:val="false"/>
        <w:bidi w:val="0"/>
        <w:jc w:val="both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-47625</wp:posOffset>
            </wp:positionH>
            <wp:positionV relativeFrom="paragraph">
              <wp:posOffset>167005</wp:posOffset>
            </wp:positionV>
            <wp:extent cx="224155" cy="271780"/>
            <wp:effectExtent l="0" t="0" r="0" b="0"/>
            <wp:wrapSquare wrapText="bothSides"/>
            <wp:docPr id="2" name="grb%20Grada%20Buja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%20Grada%20Buja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5" t="-29" r="-35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0"/>
          <w:szCs w:val="20"/>
          <w:lang w:val="it-IT" w:eastAsia="hr-HR"/>
        </w:rPr>
        <w:t>I</w:t>
      </w:r>
      <w:r>
        <w:rPr>
          <w:bCs/>
          <w:sz w:val="20"/>
          <w:szCs w:val="20"/>
          <w:lang w:val="it-IT" w:eastAsia="hr-HR"/>
        </w:rPr>
        <w:t>STARSKA ŽUPANIJA - REGIONE ISTRIANA</w:t>
        <w:tab/>
      </w:r>
      <w:r>
        <w:rPr>
          <w:b/>
          <w:sz w:val="20"/>
          <w:szCs w:val="20"/>
          <w:lang w:val="it-IT" w:eastAsia="hr-HR"/>
        </w:rPr>
        <w:tab/>
        <w:tab/>
        <w:t xml:space="preserve">                              </w:t>
      </w:r>
    </w:p>
    <w:p>
      <w:pPr>
        <w:pStyle w:val="Standard"/>
        <w:suppressAutoHyphens w:val="false"/>
        <w:bidi w:val="0"/>
        <w:jc w:val="both"/>
        <w:rPr>
          <w:b/>
          <w:b/>
          <w:sz w:val="20"/>
          <w:szCs w:val="20"/>
          <w:lang w:val="it-IT" w:eastAsia="hr-HR"/>
        </w:rPr>
      </w:pPr>
      <w:r>
        <w:rPr>
          <w:b/>
          <w:sz w:val="20"/>
          <w:szCs w:val="20"/>
          <w:lang w:val="it-IT" w:eastAsia="hr-HR"/>
        </w:rPr>
        <w:t>GRAD BUJE - BUIE</w:t>
      </w:r>
    </w:p>
    <w:p>
      <w:pPr>
        <w:pStyle w:val="Standard"/>
        <w:suppressAutoHyphens w:val="false"/>
        <w:bidi w:val="0"/>
        <w:jc w:val="both"/>
        <w:rPr>
          <w:b/>
          <w:b/>
          <w:sz w:val="20"/>
          <w:szCs w:val="20"/>
          <w:lang w:val="it-IT" w:eastAsia="hr-HR"/>
        </w:rPr>
      </w:pPr>
      <w:r>
        <w:rPr>
          <w:b/>
          <w:sz w:val="20"/>
          <w:szCs w:val="20"/>
          <w:lang w:val="it-IT" w:eastAsia="hr-HR"/>
        </w:rPr>
        <w:t>CITTÀ DI BUJE – BUIE</w:t>
      </w:r>
    </w:p>
    <w:p>
      <w:pPr>
        <w:pStyle w:val="Standard"/>
        <w:suppressAutoHyphens w:val="false"/>
        <w:bidi w:val="0"/>
        <w:jc w:val="both"/>
        <w:rPr/>
      </w:pPr>
      <w:r>
        <w:rPr>
          <w:b/>
          <w:sz w:val="20"/>
          <w:szCs w:val="20"/>
          <w:lang w:val="pl-PL" w:eastAsia="hr-HR"/>
        </w:rPr>
        <w:t>Upravni odjel za  prostorno uređenje i upravljanje gradskom imovinom</w:t>
      </w:r>
    </w:p>
    <w:p>
      <w:pPr>
        <w:pStyle w:val="Standard"/>
        <w:suppressAutoHyphens w:val="false"/>
        <w:bidi w:val="0"/>
        <w:jc w:val="both"/>
        <w:rPr/>
      </w:pPr>
      <w:r>
        <w:rPr>
          <w:b/>
          <w:sz w:val="20"/>
          <w:szCs w:val="20"/>
          <w:lang w:val="it-IT" w:eastAsia="hr-HR"/>
        </w:rPr>
        <w:t>Assessorato all’assetto territoriale e la gestione patrimoniale</w:t>
      </w:r>
    </w:p>
    <w:p>
      <w:pPr>
        <w:pStyle w:val="Standard"/>
        <w:suppressAutoHyphens w:val="false"/>
        <w:bidi w:val="0"/>
        <w:jc w:val="start"/>
        <w:rPr/>
      </w:pPr>
      <w:r>
        <w:rPr>
          <w:sz w:val="20"/>
          <w:szCs w:val="20"/>
          <w:lang w:val="pl-PL" w:eastAsia="hr-HR"/>
        </w:rPr>
        <w:t xml:space="preserve">KLASA/CLASSE: </w:t>
      </w:r>
      <w:r>
        <w:rPr>
          <w:sz w:val="20"/>
          <w:szCs w:val="20"/>
          <w:lang w:val="pl-PL" w:eastAsia="hr-HR"/>
        </w:rPr>
        <w:t>406-02/23-01/01</w:t>
      </w:r>
    </w:p>
    <w:p>
      <w:pPr>
        <w:pStyle w:val="Standard"/>
        <w:suppressAutoHyphens w:val="false"/>
        <w:bidi w:val="0"/>
        <w:jc w:val="start"/>
        <w:rPr/>
      </w:pPr>
      <w:r>
        <w:rPr>
          <w:sz w:val="20"/>
          <w:szCs w:val="20"/>
          <w:lang w:val="pl-PL" w:eastAsia="hr-HR"/>
        </w:rPr>
        <w:t xml:space="preserve">URBROJ/NUM.PROT.: </w:t>
      </w:r>
      <w:r>
        <w:rPr>
          <w:sz w:val="20"/>
          <w:lang w:val="pl-PL" w:eastAsia="hr-HR"/>
        </w:rPr>
        <w:t>2163-2-04/1-23-1</w:t>
      </w:r>
      <w:r>
        <w:rPr>
          <w:sz w:val="20"/>
          <w:szCs w:val="20"/>
          <w:lang w:val="pl-PL" w:eastAsia="hr-HR"/>
        </w:rPr>
        <w:t xml:space="preserve">                                                                  </w:t>
      </w:r>
    </w:p>
    <w:p>
      <w:pPr>
        <w:pStyle w:val="Standard"/>
        <w:suppressAutoHyphens w:val="false"/>
        <w:bidi w:val="0"/>
        <w:jc w:val="both"/>
        <w:rPr/>
      </w:pPr>
      <w:r>
        <w:rPr>
          <w:rFonts w:cs="Arial Narrow"/>
          <w:color w:val="000000"/>
          <w:sz w:val="20"/>
          <w:szCs w:val="20"/>
          <w:lang w:val="pl-PL" w:eastAsia="hr-HR"/>
        </w:rPr>
        <w:t xml:space="preserve">Buje/Buie, </w:t>
      </w:r>
      <w:r>
        <w:rPr>
          <w:rFonts w:cs="Arial Narrow"/>
          <w:color w:val="000000"/>
          <w:sz w:val="20"/>
          <w:szCs w:val="20"/>
          <w:lang w:val="pl-PL" w:eastAsia="hr-HR"/>
        </w:rPr>
        <w:t>20.rujan</w:t>
      </w:r>
      <w:r>
        <w:rPr>
          <w:rFonts w:cs="Arial Narrow"/>
          <w:color w:val="000000"/>
          <w:sz w:val="20"/>
          <w:szCs w:val="20"/>
          <w:lang w:val="pl-PL" w:eastAsia="hr-HR"/>
        </w:rPr>
        <w:t>/</w:t>
      </w:r>
      <w:r>
        <w:rPr>
          <w:rFonts w:cs="Arabic Typesetting"/>
          <w:color w:val="000000"/>
          <w:sz w:val="20"/>
          <w:szCs w:val="20"/>
          <w:lang w:val="pl-PL" w:eastAsia="hr-HR"/>
        </w:rPr>
        <w:t>settembre</w:t>
      </w:r>
      <w:r>
        <w:rPr>
          <w:rFonts w:cs="Arial Narrow"/>
          <w:color w:val="000000"/>
          <w:sz w:val="20"/>
          <w:szCs w:val="20"/>
          <w:lang w:val="pl-PL" w:eastAsia="hr-HR"/>
        </w:rPr>
        <w:t xml:space="preserve"> 2023.</w:t>
      </w:r>
    </w:p>
    <w:p>
      <w:pPr>
        <w:pStyle w:val="Standard"/>
        <w:autoSpaceDE w:val="false"/>
        <w:bidi w:val="0"/>
        <w:jc w:val="start"/>
        <w:rPr>
          <w:rFonts w:ascii="Arabic Typesetting" w:hAnsi="Arabic Typesetting" w:cs="Arabic Typesetting"/>
          <w:sz w:val="20"/>
          <w:szCs w:val="20"/>
        </w:rPr>
      </w:pPr>
      <w:r>
        <w:rPr>
          <w:rFonts w:cs="Arabic Typesetting" w:ascii="Arabic Typesetting" w:hAnsi="Arabic Typesetting"/>
          <w:sz w:val="20"/>
          <w:szCs w:val="20"/>
        </w:rPr>
      </w:r>
    </w:p>
    <w:p>
      <w:pPr>
        <w:pStyle w:val="Standard"/>
        <w:autoSpaceDE w:val="false"/>
        <w:bidi w:val="0"/>
        <w:jc w:val="start"/>
        <w:rPr>
          <w:rFonts w:ascii="Arabic Typesetting" w:hAnsi="Arabic Typesetting" w:cs="Arabic Typesetting"/>
          <w:b/>
          <w:b/>
          <w:sz w:val="20"/>
          <w:szCs w:val="20"/>
        </w:rPr>
      </w:pPr>
      <w:r>
        <w:rPr>
          <w:rFonts w:cs="Arabic Typesetting" w:ascii="Arabic Typesetting" w:hAnsi="Arabic Typesetting"/>
          <w:b/>
          <w:sz w:val="20"/>
          <w:szCs w:val="20"/>
        </w:rPr>
      </w:r>
    </w:p>
    <w:p>
      <w:pPr>
        <w:pStyle w:val="Standard"/>
        <w:autoSpaceDE w:val="false"/>
        <w:bidi w:val="0"/>
        <w:jc w:val="both"/>
        <w:rPr/>
      </w:pPr>
      <w:r>
        <w:rPr>
          <w:b/>
        </w:rPr>
        <w:t xml:space="preserve">ZAHTJEV ZA PRIPREMU I POČETAK POSTUPKA JEDNOSTAVNE NABAVE VRIJEDNOSTI  </w:t>
      </w:r>
      <w:r>
        <w:rPr>
          <w:b/>
        </w:rPr>
        <w:t>MANJE</w:t>
      </w:r>
      <w:r>
        <w:rPr>
          <w:b/>
          <w:bCs/>
          <w:color w:val="000000"/>
        </w:rPr>
        <w:t xml:space="preserve"> OD 26.5</w:t>
      </w: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0,00 EURA </w:t>
      </w:r>
    </w:p>
    <w:p>
      <w:pPr>
        <w:pStyle w:val="Standard"/>
        <w:autoSpaceDE w:val="false"/>
        <w:bidi w:val="0"/>
        <w:jc w:val="star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andard"/>
        <w:autoSpaceDE w:val="false"/>
        <w:bidi w:val="0"/>
        <w:jc w:val="start"/>
        <w:rPr/>
      </w:pPr>
      <w:r>
        <w:rPr/>
        <w:t xml:space="preserve">1. Naziv predmeta nabave*: </w:t>
      </w:r>
      <w:r>
        <w:rPr>
          <w:i/>
          <w:iCs/>
        </w:rPr>
        <w:t>nabava kuhinjske opreme u sklopu projekta „Iz mora do Buja”</w:t>
      </w:r>
    </w:p>
    <w:p>
      <w:pPr>
        <w:pStyle w:val="Standard"/>
        <w:autoSpaceDE w:val="false"/>
        <w:bidi w:val="0"/>
        <w:jc w:val="star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autoSpaceDE w:val="false"/>
        <w:bidi w:val="0"/>
        <w:jc w:val="start"/>
        <w:rPr/>
      </w:pPr>
      <w:r>
        <w:rPr/>
        <w:t xml:space="preserve">2. Procijenjena vrijednost*: </w:t>
      </w:r>
      <w:r>
        <w:rPr/>
        <w:t>20.592,00</w:t>
      </w:r>
      <w:r>
        <w:rPr>
          <w:i/>
          <w:iCs/>
        </w:rPr>
        <w:t xml:space="preserve"> eura</w:t>
      </w:r>
    </w:p>
    <w:p>
      <w:pPr>
        <w:pStyle w:val="Standard"/>
        <w:autoSpaceDE w:val="false"/>
        <w:bidi w:val="0"/>
        <w:jc w:val="star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autoSpaceDE w:val="false"/>
        <w:bidi w:val="0"/>
        <w:jc w:val="start"/>
        <w:rPr/>
      </w:pPr>
      <w:r>
        <w:rPr/>
        <w:t xml:space="preserve">3. Osigurana sredstva (s PDV-om) * : </w:t>
      </w:r>
      <w:r>
        <w:rPr/>
        <w:t xml:space="preserve">25.740,00 </w:t>
      </w:r>
      <w:r>
        <w:rPr>
          <w:i/>
          <w:iCs/>
        </w:rPr>
        <w:t>eura</w:t>
      </w:r>
    </w:p>
    <w:p>
      <w:pPr>
        <w:pStyle w:val="Standard"/>
        <w:autoSpaceDE w:val="false"/>
        <w:bidi w:val="0"/>
        <w:jc w:val="star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autoSpaceDE w:val="false"/>
        <w:bidi w:val="0"/>
        <w:jc w:val="start"/>
        <w:rPr/>
      </w:pPr>
      <w:r>
        <w:rPr/>
        <w:t xml:space="preserve">4. Rok početka i završetka izvođenja radova/isporuka roba/pružanja usluga: </w:t>
      </w:r>
      <w:r>
        <w:rPr>
          <w:i/>
          <w:iCs/>
        </w:rPr>
        <w:t>sukladno Ugovoru</w:t>
      </w:r>
    </w:p>
    <w:p>
      <w:pPr>
        <w:pStyle w:val="Standard"/>
        <w:autoSpaceDE w:val="false"/>
        <w:bidi w:val="0"/>
        <w:jc w:val="star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autoSpaceDE w:val="false"/>
        <w:bidi w:val="0"/>
        <w:jc w:val="start"/>
        <w:rPr/>
      </w:pPr>
      <w:r>
        <w:rPr/>
        <w:t xml:space="preserve">5. Planirano trajanje ugovora*: </w:t>
      </w:r>
      <w:r>
        <w:rPr>
          <w:i/>
          <w:iCs/>
        </w:rPr>
        <w:t>sukladno Ugovoru</w:t>
      </w:r>
    </w:p>
    <w:p>
      <w:pPr>
        <w:pStyle w:val="Standard"/>
        <w:autoSpaceDE w:val="false"/>
        <w:bidi w:val="0"/>
        <w:jc w:val="star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autoSpaceDE w:val="false"/>
        <w:bidi w:val="0"/>
        <w:jc w:val="start"/>
        <w:rPr/>
      </w:pPr>
      <w:r>
        <w:rPr/>
        <w:t xml:space="preserve">6. Mjesto izvođenja radova/isporuke robe/pružanja usluga*: </w:t>
      </w:r>
      <w:r>
        <w:rPr>
          <w:i/>
          <w:iCs/>
        </w:rPr>
        <w:t>sukladno Ugovoru</w:t>
      </w:r>
    </w:p>
    <w:p>
      <w:pPr>
        <w:pStyle w:val="Standard"/>
        <w:autoSpaceDE w:val="false"/>
        <w:bidi w:val="0"/>
        <w:jc w:val="star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autoSpaceDE w:val="false"/>
        <w:bidi w:val="0"/>
        <w:jc w:val="start"/>
        <w:rPr/>
      </w:pPr>
      <w:r>
        <w:rPr/>
        <w:t xml:space="preserve">7. Dinamika izvođenja radova/isporuke robe/pružanja usluga: </w:t>
      </w:r>
      <w:r>
        <w:rPr>
          <w:i/>
          <w:iCs/>
        </w:rPr>
        <w:t>sukladno Ugovoru</w:t>
      </w:r>
    </w:p>
    <w:p>
      <w:pPr>
        <w:pStyle w:val="Standard"/>
        <w:autoSpaceDE w:val="false"/>
        <w:bidi w:val="0"/>
        <w:jc w:val="star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autoSpaceDE w:val="false"/>
        <w:bidi w:val="0"/>
        <w:jc w:val="start"/>
        <w:rPr/>
      </w:pPr>
      <w:r>
        <w:rPr/>
        <w:t xml:space="preserve">8. Rok, način i uvjeti plaćanja*: </w:t>
      </w:r>
      <w:r>
        <w:rPr>
          <w:i/>
          <w:iCs/>
        </w:rPr>
        <w:t>sukladno Ugovoru</w:t>
      </w:r>
    </w:p>
    <w:p>
      <w:pPr>
        <w:pStyle w:val="Standard"/>
        <w:autoSpaceDE w:val="false"/>
        <w:bidi w:val="0"/>
        <w:jc w:val="star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autoSpaceDE w:val="false"/>
        <w:bidi w:val="0"/>
        <w:jc w:val="start"/>
        <w:rPr/>
      </w:pPr>
      <w:r>
        <w:rPr/>
        <w:t xml:space="preserve">9. Opis predmeta nabave, tehnička specifikacija: </w:t>
      </w:r>
      <w:r>
        <w:rPr>
          <w:i/>
          <w:iCs/>
        </w:rPr>
        <w:t>sukladno dokumentaciji za nabavu</w:t>
      </w:r>
    </w:p>
    <w:p>
      <w:pPr>
        <w:pStyle w:val="Standard"/>
        <w:autoSpaceDE w:val="false"/>
        <w:bidi w:val="0"/>
        <w:jc w:val="star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autoSpaceDE w:val="false"/>
        <w:bidi w:val="0"/>
        <w:jc w:val="start"/>
        <w:rPr>
          <w:color w:val="000000"/>
        </w:rPr>
      </w:pPr>
      <w:r>
        <w:rPr>
          <w:color w:val="000000"/>
        </w:rPr>
        <w:t>10. Gospodarski subjekti kojima će se dostaviti poziv za dostavu ponuda*:</w:t>
      </w:r>
    </w:p>
    <w:p>
      <w:pPr>
        <w:pStyle w:val="Standard"/>
        <w:autoSpaceDE w:val="false"/>
        <w:bidi w:val="0"/>
        <w:jc w:val="star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Standard"/>
        <w:autoSpaceDE w:val="false"/>
        <w:bidi w:val="0"/>
        <w:jc w:val="start"/>
        <w:rPr/>
      </w:pPr>
      <w:r>
        <w:rPr>
          <w:color w:val="000000"/>
        </w:rPr>
        <w:t>Poziv na dostavu ponuda uputit će se sljedećim gospodarskim subjektima:</w:t>
      </w:r>
    </w:p>
    <w:p>
      <w:pPr>
        <w:pStyle w:val="Standard"/>
        <w:autoSpaceDE w:val="false"/>
        <w:bidi w:val="0"/>
        <w:jc w:val="star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Standard"/>
        <w:bidi w:val="0"/>
        <w:jc w:val="start"/>
        <w:rPr/>
      </w:pPr>
      <w:r>
        <w:rPr>
          <w:color w:val="000000"/>
        </w:rPr>
        <w:tab/>
      </w:r>
      <w:r>
        <w:rPr>
          <w:i/>
          <w:iCs/>
          <w:color w:val="000000"/>
        </w:rPr>
        <w:t>-</w:t>
        <w:tab/>
      </w:r>
      <w:r>
        <w:rPr>
          <w:i/>
          <w:iCs/>
          <w:color w:val="000000"/>
          <w:sz w:val="24"/>
          <w:szCs w:val="24"/>
        </w:rPr>
        <w:t>Fusio d.o.o., Industrijska zona Buići 60, 52440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Poreč</w:t>
      </w:r>
      <w:r>
        <w:rPr>
          <w:i/>
          <w:iCs/>
          <w:color w:val="000000"/>
          <w:sz w:val="24"/>
          <w:szCs w:val="24"/>
        </w:rPr>
        <w:t>,</w:t>
      </w:r>
    </w:p>
    <w:p>
      <w:pPr>
        <w:pStyle w:val="Standard"/>
        <w:bidi w:val="0"/>
        <w:jc w:val="star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 xml:space="preserve">OIB: </w:t>
      </w:r>
      <w:r>
        <w:rPr>
          <w:color w:val="000000"/>
          <w:sz w:val="24"/>
          <w:szCs w:val="24"/>
        </w:rPr>
        <w:t>95345244091</w:t>
      </w:r>
    </w:p>
    <w:p>
      <w:pPr>
        <w:pStyle w:val="Standard"/>
        <w:bidi w:val="0"/>
        <w:jc w:val="start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  <w:tab/>
        <w:t xml:space="preserve">kontakt: </w:t>
      </w:r>
      <w:r>
        <w:rPr>
          <w:i/>
          <w:iCs/>
          <w:color w:val="000000"/>
          <w:sz w:val="24"/>
          <w:szCs w:val="24"/>
        </w:rPr>
        <w:t>+385 52 429 130, email:</w:t>
      </w:r>
      <w:hyperlink r:id="rId4">
        <w:r>
          <w:rPr>
            <w:rStyle w:val="InternetLink"/>
            <w:i/>
            <w:iCs/>
            <w:color w:val="000000"/>
            <w:sz w:val="24"/>
            <w:szCs w:val="24"/>
          </w:rPr>
          <w:t xml:space="preserve">info@fusio.hr </w:t>
        </w:r>
      </w:hyperlink>
    </w:p>
    <w:p>
      <w:pPr>
        <w:pStyle w:val="Standard"/>
        <w:bidi w:val="0"/>
        <w:jc w:val="start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</w:p>
    <w:p>
      <w:pPr>
        <w:pStyle w:val="Normal"/>
        <w:bidi w:val="0"/>
        <w:jc w:val="start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  <w:t xml:space="preserve"> -</w:t>
        <w:tab/>
      </w:r>
      <w:r>
        <w:rPr>
          <w:i/>
          <w:iCs/>
          <w:color w:val="000000"/>
          <w:sz w:val="24"/>
          <w:szCs w:val="24"/>
        </w:rPr>
        <w:t>Oprema Radman d.o.o., Velikopoljska ul.29., 10 010 Veliko Polje</w:t>
      </w:r>
    </w:p>
    <w:p>
      <w:pPr>
        <w:pStyle w:val="Standard"/>
        <w:bidi w:val="0"/>
        <w:jc w:val="start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              </w:t>
      </w:r>
      <w:r>
        <w:rPr>
          <w:i w:val="false"/>
          <w:iCs w:val="false"/>
          <w:color w:val="000000"/>
          <w:sz w:val="24"/>
          <w:szCs w:val="24"/>
        </w:rPr>
        <w:t xml:space="preserve">  </w:t>
      </w:r>
      <w:r>
        <w:rPr>
          <w:i w:val="false"/>
          <w:iCs w:val="false"/>
          <w:color w:val="000000"/>
          <w:sz w:val="24"/>
          <w:szCs w:val="24"/>
        </w:rPr>
        <w:t>OIB: 27290068263</w:t>
      </w:r>
    </w:p>
    <w:p>
      <w:pPr>
        <w:pStyle w:val="Standard"/>
        <w:bidi w:val="0"/>
        <w:jc w:val="start"/>
        <w:rPr>
          <w:i/>
          <w:i/>
          <w:iCs/>
          <w:color w:val="000000"/>
        </w:rPr>
      </w:pPr>
      <w:r>
        <w:rPr>
          <w:i w:val="false"/>
          <w:iCs w:val="false"/>
          <w:color w:val="000000"/>
          <w:sz w:val="24"/>
          <w:szCs w:val="24"/>
        </w:rPr>
        <w:tab/>
        <w:tab/>
        <w:t xml:space="preserve">kontakt: email: </w:t>
      </w:r>
      <w:hyperlink r:id="rId5">
        <w:r>
          <w:rPr>
            <w:rStyle w:val="InternetLink"/>
            <w:i w:val="false"/>
            <w:iCs w:val="false"/>
            <w:color w:val="000000"/>
            <w:sz w:val="24"/>
            <w:szCs w:val="24"/>
          </w:rPr>
          <w:t>info@oprema-radman.hr</w:t>
        </w:r>
      </w:hyperlink>
      <w:r>
        <w:rPr>
          <w:i w:val="false"/>
          <w:iCs w:val="false"/>
          <w:color w:val="000000"/>
          <w:sz w:val="24"/>
          <w:szCs w:val="24"/>
        </w:rPr>
        <w:t xml:space="preserve"> </w:t>
      </w:r>
    </w:p>
    <w:p>
      <w:pPr>
        <w:pStyle w:val="Standard"/>
        <w:bidi w:val="0"/>
        <w:jc w:val="start"/>
        <w:rPr>
          <w:i/>
          <w:i/>
          <w:iCs/>
          <w:color w:val="000000"/>
          <w:sz w:val="24"/>
          <w:szCs w:val="24"/>
        </w:rPr>
      </w:pPr>
      <w:r>
        <w:rPr>
          <w:i w:val="false"/>
          <w:iCs w:val="false"/>
          <w:color w:val="000000"/>
          <w:sz w:val="24"/>
          <w:szCs w:val="24"/>
        </w:rPr>
        <w:tab/>
      </w:r>
    </w:p>
    <w:p>
      <w:pPr>
        <w:pStyle w:val="Standard"/>
        <w:bidi w:val="0"/>
        <w:jc w:val="start"/>
        <w:rPr>
          <w:i/>
          <w:i/>
          <w:iCs/>
          <w:color w:val="000000"/>
          <w:sz w:val="24"/>
          <w:szCs w:val="24"/>
        </w:rPr>
      </w:pPr>
      <w:r>
        <w:rPr>
          <w:i w:val="false"/>
          <w:iCs w:val="false"/>
          <w:color w:val="000000"/>
          <w:sz w:val="24"/>
          <w:szCs w:val="24"/>
        </w:rPr>
        <w:tab/>
        <w:t>-</w:t>
        <w:tab/>
      </w:r>
      <w:r>
        <w:rPr>
          <w:i/>
          <w:iCs/>
          <w:color w:val="000000"/>
          <w:sz w:val="24"/>
          <w:szCs w:val="24"/>
        </w:rPr>
        <w:t>Gastro dizajn d.o.o., Gornji Desinec, Livadarska 10, Jastrebarsko 10450</w:t>
      </w:r>
    </w:p>
    <w:p>
      <w:pPr>
        <w:pStyle w:val="Standard"/>
        <w:bidi w:val="0"/>
        <w:jc w:val="start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  <w:tab/>
        <w:t>OIB: 31903814507</w:t>
      </w:r>
    </w:p>
    <w:p>
      <w:pPr>
        <w:pStyle w:val="Standard"/>
        <w:bidi w:val="0"/>
        <w:jc w:val="start"/>
        <w:rPr>
          <w:i/>
          <w:i/>
          <w:iCs/>
          <w:color w:val="000000"/>
        </w:rPr>
      </w:pPr>
      <w:r>
        <w:rPr>
          <w:i/>
          <w:iCs/>
          <w:color w:val="000000"/>
          <w:sz w:val="24"/>
          <w:szCs w:val="24"/>
        </w:rPr>
        <w:tab/>
        <w:tab/>
      </w:r>
      <w:r>
        <w:rPr>
          <w:i/>
          <w:iCs/>
          <w:color w:val="000000"/>
          <w:sz w:val="24"/>
          <w:szCs w:val="24"/>
        </w:rPr>
        <w:t>kontakt: email:</w:t>
      </w:r>
      <w:hyperlink r:id="rId6">
        <w:r>
          <w:rPr>
            <w:rStyle w:val="InternetLink"/>
            <w:i/>
            <w:iCs/>
            <w:color w:val="000000"/>
            <w:sz w:val="24"/>
            <w:szCs w:val="24"/>
          </w:rPr>
          <w:t>info@gastrodizajn.hr</w:t>
        </w:r>
      </w:hyperlink>
    </w:p>
    <w:p>
      <w:pPr>
        <w:pStyle w:val="Standard"/>
        <w:bidi w:val="0"/>
        <w:jc w:val="start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>
      <w:pPr>
        <w:pStyle w:val="Standard"/>
        <w:autoSpaceDE w:val="false"/>
        <w:bidi w:val="0"/>
        <w:jc w:val="start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</w:p>
    <w:p>
      <w:pPr>
        <w:pStyle w:val="Standard"/>
        <w:autoSpaceDE w:val="false"/>
        <w:bidi w:val="0"/>
        <w:jc w:val="start"/>
        <w:rPr>
          <w:color w:val="000000"/>
        </w:rPr>
      </w:pPr>
      <w:r>
        <w:rPr>
          <w:color w:val="000000"/>
        </w:rPr>
      </w:r>
    </w:p>
    <w:p>
      <w:pPr>
        <w:pStyle w:val="Standard"/>
        <w:autoSpaceDE w:val="false"/>
        <w:bidi w:val="0"/>
        <w:jc w:val="start"/>
        <w:rPr/>
      </w:pPr>
      <w:r>
        <w:rPr>
          <w:b/>
          <w:bCs/>
        </w:rPr>
        <w:t xml:space="preserve">                                                                                                                     </w:t>
      </w:r>
    </w:p>
    <w:p>
      <w:pPr>
        <w:pStyle w:val="Standard"/>
        <w:autoSpaceDE w:val="false"/>
        <w:bidi w:val="0"/>
        <w:jc w:val="start"/>
        <w:rPr/>
      </w:pPr>
      <w:r>
        <w:rPr>
          <w:b/>
          <w:bCs/>
        </w:rPr>
        <w:tab/>
        <w:tab/>
        <w:tab/>
        <w:tab/>
        <w:tab/>
        <w:tab/>
        <w:tab/>
        <w:tab/>
        <w:tab/>
        <w:tab/>
        <w:tab/>
        <w:t>PROČELNICA</w:t>
      </w:r>
    </w:p>
    <w:p>
      <w:pPr>
        <w:pStyle w:val="Standard"/>
        <w:autoSpaceDE w:val="false"/>
        <w:bidi w:val="0"/>
        <w:jc w:val="end"/>
        <w:rPr>
          <w:b/>
          <w:b/>
          <w:bCs/>
        </w:rPr>
      </w:pPr>
      <w:r>
        <w:rPr>
          <w:b/>
          <w:bCs/>
        </w:rPr>
        <w:tab/>
        <w:tab/>
        <w:tab/>
        <w:t xml:space="preserve">   Jelena Perossa, dipl.iur.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  <w:font w:name="Arabic Typesetting">
    <w:charset w:val="b2" w:characterSet="windows-1256"/>
    <w:family w:val="script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r-H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info@fusio.hr" TargetMode="External"/><Relationship Id="rId5" Type="http://schemas.openxmlformats.org/officeDocument/2006/relationships/hyperlink" Target="mailto:info@oprema-radman.hr" TargetMode="External"/><Relationship Id="rId6" Type="http://schemas.openxmlformats.org/officeDocument/2006/relationships/hyperlink" Target="mailto:info@gastrodizajn.hr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LibreOffice/6.3.4.2$Windows_X86_64 LibreOffice_project/60da17e045e08f1793c57c00ba83cdfce946d0aa</Application>
  <Pages>1</Pages>
  <Words>205</Words>
  <Characters>1400</Characters>
  <CharactersWithSpaces>1956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2023-09-19T08:09:37Z</dcterms:created>
  <dc:creator/>
  <dc:description/>
  <dc:language>hr-HR</dc:language>
  <cp:lastModifiedBy/>
  <cp:lastPrinted>2023-09-20T09:33:07Z</cp:lastPrinted>
  <dcterms:modified xsi:type="dcterms:W3CDTF">2023-09-20T10:20:28Z</dcterms:modified>
  <cp:revision>2</cp:revision>
  <dc:subject/>
  <dc:title/>
</cp:coreProperties>
</file>