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SAVJETOVANJE SA JAVNOŠĆU O </w:t>
      </w:r>
    </w:p>
    <w:p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NACRTU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ODLUKE O MJERILIMA ZA UTVRĐIVANJE UŠEČĆA RODITELJA U EKONOMSKOJ CIJENI PROGRAMA PREDŠKOLSKOG ODGOJA I OBRAZOVANJA TE SKRBI O DJECI PREDŠKOLSKE DOBI DJEČJEG VRTIĆA BUJE I TALIJANSKOG DJEČJEG VRTIĆA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MRVICA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BUJE</w:t>
      </w:r>
    </w:p>
    <w:p>
      <w:pP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Grad Buje - Buie temeljem odredbi Zakona o pravu na pristup informacijama (NN 25/13 85/15, 69/22) provodi savjetovanje s javnošću u postupku donošenja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Odluke o mjerilima za utvrđivanje učešća roditelja, kao korisnika usluga, u odnosu na ekonomsku cijenu programa predškolskog odgoja i obrazovanja te skrbi o djeci predškolske dobi </w:t>
      </w:r>
      <w:r>
        <w:rPr>
          <w:rFonts w:ascii="Times New Roman" w:eastAsia="Calibri" w:hAnsi="Times New Roman" w:cs="Times New Roman"/>
          <w:bCs/>
          <w:sz w:val="24"/>
          <w:szCs w:val="24"/>
        </w:rPr>
        <w:t>Dječjeg vrtića Buje–Asilo infantile Buie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Talijanskog dječjeg vrtića Mrvica-Buje – Scuola d'infanzia italiana </w:t>
      </w:r>
      <w:r>
        <w:rPr>
          <w:rFonts w:ascii="Times New Roman" w:eastAsia="Calibri" w:hAnsi="Times New Roman" w:cs="Times New Roman"/>
          <w:i/>
          <w:sz w:val="24"/>
          <w:szCs w:val="24"/>
        </w:rPr>
        <w:t>Fregola</w:t>
      </w:r>
      <w:r>
        <w:rPr>
          <w:rFonts w:ascii="Times New Roman" w:eastAsia="Calibri" w:hAnsi="Times New Roman" w:cs="Times New Roman"/>
          <w:sz w:val="24"/>
          <w:szCs w:val="24"/>
        </w:rPr>
        <w:t>-Buie</w:t>
      </w: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podnose se putem obrasca.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>Početak savjetovanja je 03.07.2023. a završetak 12.07.2023.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Prijedlozi i mišljenja na nacrt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Odluke o mjerilima za utvrđivanje učešća roditelja u ekonomskoj cijeni programa predškolskog odgoja i obrazovanja te skrbi o djeci predškolske dobi </w:t>
      </w:r>
      <w:r>
        <w:rPr>
          <w:rFonts w:ascii="Times New Roman" w:eastAsia="Calibri" w:hAnsi="Times New Roman" w:cs="Times New Roman"/>
          <w:bCs/>
          <w:sz w:val="24"/>
          <w:szCs w:val="24"/>
        </w:rPr>
        <w:t>Dječjeg vrtića Buje–Asilo infantile Buie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Talijanskog dječjeg vrtića Mrvica-Buje – Scuola d'infanzia italiana </w:t>
      </w:r>
      <w:r>
        <w:rPr>
          <w:rFonts w:ascii="Times New Roman" w:eastAsia="Calibri" w:hAnsi="Times New Roman" w:cs="Times New Roman"/>
          <w:i/>
          <w:sz w:val="24"/>
          <w:szCs w:val="24"/>
        </w:rPr>
        <w:t>Fregola</w:t>
      </w:r>
      <w:r>
        <w:rPr>
          <w:rFonts w:ascii="Times New Roman" w:eastAsia="Calibri" w:hAnsi="Times New Roman" w:cs="Times New Roman"/>
          <w:sz w:val="24"/>
          <w:szCs w:val="24"/>
        </w:rPr>
        <w:t>-Buie</w:t>
      </w: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podnose se putem obrasca.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Popunjeni obrazac možete poslati na mail adresu </w:t>
      </w:r>
      <w:r>
        <w:rPr>
          <w:rFonts w:ascii="Times New Roman" w:hAnsi="Times New Roman" w:cs="Times New Roman"/>
          <w:color w:val="0000CC"/>
          <w:spacing w:val="7"/>
          <w:sz w:val="24"/>
          <w:szCs w:val="24"/>
          <w:shd w:val="clear" w:color="auto" w:fill="FFFFFF"/>
        </w:rPr>
        <w:t>n.frankovic@buje.hr</w:t>
      </w:r>
      <w:r>
        <w:rPr>
          <w:rFonts w:ascii="Times New Roman" w:hAnsi="Times New Roman" w:cs="Times New Roman"/>
          <w:color w:val="333333"/>
          <w:spacing w:val="7"/>
          <w:sz w:val="24"/>
          <w:szCs w:val="24"/>
          <w:shd w:val="clear" w:color="auto" w:fill="FFFFFF"/>
        </w:rPr>
        <w:t xml:space="preserve"> zaključno sa 12.07.2023. godine.</w:t>
      </w:r>
    </w:p>
    <w:sect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Nada</cp:lastModifiedBy>
  <cp:revision>6</cp:revision>
  <dcterms:created xsi:type="dcterms:W3CDTF">2020-03-17T11:19:00Z</dcterms:created>
  <dcterms:modified xsi:type="dcterms:W3CDTF">2023-07-03T10:48:00Z</dcterms:modified>
</cp:coreProperties>
</file>