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temelju članka 104. Zakona o komunalnom gospodarstvu (Narodne novine 68/18) i članka 50. Statuta Grada Buja-Buie („Službene novine Grada Buja-Buie“, broj 11/09, 05/11, 11/11 i 03/13) Gradsko vijeće Grada Buja-Buie na sjednici održanoj dana _____________ godine, donosi:</w:t>
      </w:r>
    </w:p>
    <w:p>
      <w:pPr>
        <w:pStyle w:val="Normal"/>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ODLUKU</w:t>
      </w:r>
    </w:p>
    <w:p>
      <w:pPr>
        <w:pStyle w:val="Normal"/>
        <w:spacing w:lineRule="auto" w:line="240" w:before="0" w:after="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o komunalnom redu</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ListParagraph"/>
        <w:numPr>
          <w:ilvl w:val="0"/>
          <w:numId w:val="1"/>
        </w:numPr>
        <w:spacing w:lineRule="auto" w:line="240" w:before="0" w:after="0"/>
        <w:ind w:left="284" w:hanging="284"/>
        <w:contextualSpacing/>
        <w:jc w:val="both"/>
        <w:rPr>
          <w:rFonts w:ascii="Times New Roman" w:hAnsi="Times New Roman" w:cs="Times New Roman"/>
          <w:b/>
          <w:b/>
          <w:sz w:val="24"/>
          <w:szCs w:val="24"/>
        </w:rPr>
      </w:pPr>
      <w:r>
        <w:rPr>
          <w:rFonts w:cs="Times New Roman" w:ascii="Times New Roman" w:hAnsi="Times New Roman"/>
          <w:b/>
          <w:sz w:val="24"/>
          <w:szCs w:val="24"/>
        </w:rPr>
        <w:t>OPĆE ODREDBE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b/>
          <w:b/>
          <w:sz w:val="24"/>
          <w:szCs w:val="24"/>
        </w:rPr>
      </w:pPr>
      <w:r>
        <w:rPr>
          <w:rFonts w:cs="Times New Roman" w:ascii="Times New Roman" w:hAnsi="Times New Roman"/>
          <w:b/>
          <w:sz w:val="24"/>
          <w:szCs w:val="24"/>
        </w:rPr>
        <w:t>Članak 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Ovom se Odlukom propisuje komunalni red i mjere za njegovo provođenje radi uređenja naselja, održavanja čistoće, čuvanja i korištenja javnih površina, skupljanja, odvoza i postupanja sa skupljenim komunalnim otpadom, mjera zaštite od buke, uklanjanja snijega i leda, uklanjanja protupravno postavljenih predmeta na području Grada Buja-Buie (u daljnjem tekstu: Grad), mjerama za provedbu komunalnog reda te novčanih kazni na području Grada.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2.</w:t>
      </w:r>
    </w:p>
    <w:p>
      <w:pPr>
        <w:pStyle w:val="Normal"/>
        <w:spacing w:lineRule="auto" w:line="240" w:before="0" w:after="0"/>
        <w:ind w:firstLine="709"/>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Pojmovi u smislu ove Odluke imaju sljedeće značenje: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 J</w:t>
      </w:r>
      <w:r>
        <w:rPr>
          <w:rFonts w:eastAsia="Times New Roman" w:cs="Times New Roman" w:ascii="Times New Roman" w:hAnsi="Times New Roman"/>
          <w:bCs/>
          <w:color w:val="000000"/>
          <w:sz w:val="24"/>
          <w:szCs w:val="24"/>
          <w:lang w:eastAsia="hr-HR"/>
        </w:rPr>
        <w:t>avne površine</w:t>
      </w:r>
      <w:r>
        <w:rPr>
          <w:rFonts w:eastAsia="Times New Roman" w:cs="Times New Roman" w:ascii="Times New Roman" w:hAnsi="Times New Roman"/>
          <w:color w:val="000000"/>
          <w:sz w:val="24"/>
          <w:szCs w:val="24"/>
          <w:lang w:eastAsia="hr-HR"/>
        </w:rPr>
        <w:t> u smislu ove Odluke su sve površine u općoj uporabi, a prema namjeni razlikuju se: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xml:space="preserve">- </w:t>
      </w:r>
      <w:r>
        <w:rPr>
          <w:rFonts w:eastAsia="Times New Roman" w:cs="Times New Roman" w:ascii="Times New Roman" w:hAnsi="Times New Roman"/>
          <w:bCs/>
          <w:color w:val="000000"/>
          <w:sz w:val="24"/>
          <w:szCs w:val="24"/>
          <w:lang w:eastAsia="hr-HR"/>
        </w:rPr>
        <w:t>javnoprometne površine</w:t>
      </w:r>
      <w:r>
        <w:rPr>
          <w:rFonts w:eastAsia="Times New Roman" w:cs="Times New Roman" w:ascii="Times New Roman" w:hAnsi="Times New Roman"/>
          <w:color w:val="000000"/>
          <w:sz w:val="24"/>
          <w:szCs w:val="24"/>
          <w:lang w:eastAsia="hr-HR"/>
        </w:rPr>
        <w:t> su nerazvrstane ceste (trgovi, mostovi, podvožnjaci, nadvožnjaci, pješački prolazi, pješačke zone, pješačke staze, parkirališta, javne garaže, nogostupi, biciklističke staze, stajališta javnoga prometa, putevi i zone, javne stube, pristanište i uređena obala, prirodne i uređene plaže i slično),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xml:space="preserve">- </w:t>
      </w:r>
      <w:r>
        <w:rPr>
          <w:rFonts w:eastAsia="Times New Roman" w:cs="Times New Roman" w:ascii="Times New Roman" w:hAnsi="Times New Roman"/>
          <w:bCs/>
          <w:color w:val="000000"/>
          <w:sz w:val="24"/>
          <w:szCs w:val="24"/>
          <w:lang w:eastAsia="hr-HR"/>
        </w:rPr>
        <w:t>javne zelene površine</w:t>
      </w:r>
      <w:r>
        <w:rPr>
          <w:rFonts w:eastAsia="Times New Roman" w:cs="Times New Roman" w:ascii="Times New Roman" w:hAnsi="Times New Roman"/>
          <w:color w:val="000000"/>
          <w:sz w:val="24"/>
          <w:szCs w:val="24"/>
          <w:lang w:eastAsia="hr-HR"/>
        </w:rPr>
        <w:t> su površine s vegetacijom (travnjaci, staze, zemljišni pojas uz javnoprometne površine na kojem je zasađeno zelenilo, zeleni otoci, kazete, zelene površine uz objekte javne namjene, te odmorišta i staze koje su sastavni dijelovi zelenih površina) kojih je korištenje namijenjeno svima i na kojima se osim biljnog materijala može nalaziti dječja igrališta, fontane, vodoskoci, javna rasvjeta, zidići te ostali sadržaj,</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r>
        <w:rPr>
          <w:rFonts w:eastAsia="Times New Roman" w:cs="Times New Roman" w:ascii="Times New Roman" w:hAnsi="Times New Roman"/>
          <w:bCs/>
          <w:color w:val="000000"/>
          <w:sz w:val="24"/>
          <w:szCs w:val="24"/>
          <w:lang w:eastAsia="hr-HR"/>
        </w:rPr>
        <w:t>ostale površine</w:t>
      </w:r>
      <w:r>
        <w:rPr>
          <w:rFonts w:eastAsia="Times New Roman" w:cs="Times New Roman" w:ascii="Times New Roman" w:hAnsi="Times New Roman"/>
          <w:color w:val="000000"/>
          <w:sz w:val="24"/>
          <w:szCs w:val="24"/>
          <w:lang w:eastAsia="hr-HR"/>
        </w:rPr>
        <w:t> (površine uz sportske objekte, rekreacijske objekte i slično, objekte koji su namijenjeni za javne priredbe, otvorene tržnice, groblja, sajmišta, autobusna stajališta i slične prostore).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2. </w:t>
      </w:r>
      <w:r>
        <w:rPr>
          <w:rFonts w:eastAsia="Times New Roman" w:cs="Times New Roman" w:ascii="Times New Roman" w:hAnsi="Times New Roman"/>
          <w:bCs/>
          <w:color w:val="000000"/>
          <w:sz w:val="24"/>
          <w:szCs w:val="24"/>
          <w:lang w:eastAsia="hr-HR"/>
        </w:rPr>
        <w:t>Pokretna naprava</w:t>
      </w:r>
      <w:r>
        <w:rPr>
          <w:rFonts w:eastAsia="Times New Roman" w:cs="Times New Roman" w:ascii="Times New Roman" w:hAnsi="Times New Roman"/>
          <w:color w:val="000000"/>
          <w:sz w:val="24"/>
          <w:szCs w:val="24"/>
          <w:lang w:eastAsia="hr-HR"/>
        </w:rPr>
        <w:t> je lako prenosivi objekt koji služi za prodaju raznih artikala ili obavljanje određenih usluga, prezentiranje prodajnog asortimana ispred zanatskih i drugih poslovnih objekata, organiziranje zabave i manifestacija za vrijeme blagdana i spomendana, obljetnica, sportskih događanja, promidžbe i drugih manifestacija, informativni ormarići za besplatnu opskrbu građana novinama, štandovi, automati i naprave za prodaju pića, napitaka i sladoleda, konditorskih i snack proizvoda, hladnjaci za sladoled, bankomati, naprave za pokretnu prodaju, peći, automati i drugi objekti za pečenje plodina, automobili kao nagradni zgodici, objekti za promidžbene ili druge namjene, otvorene terase (stolovi, stolice, cvjetne vaze, suncobrani, pokretne ograde, podesti), samostojeće montažno-demontažne nadstrešnice i druga oprema postavljena na javnoj površini za potrebe ugostiteljskih objekata u svrhu organiziranja otvorenih terasa ispred ugostiteljskih objekata, cirkuski šatori, lunaparkovi, zabavne radnje, čuvarske kućice i slično;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3. K</w:t>
      </w:r>
      <w:r>
        <w:rPr>
          <w:rFonts w:eastAsia="Times New Roman" w:cs="Times New Roman" w:ascii="Times New Roman" w:hAnsi="Times New Roman"/>
          <w:bCs/>
          <w:color w:val="000000"/>
          <w:sz w:val="24"/>
          <w:szCs w:val="24"/>
          <w:lang w:eastAsia="hr-HR"/>
        </w:rPr>
        <w:t>iosk</w:t>
      </w:r>
      <w:r>
        <w:rPr>
          <w:rFonts w:eastAsia="Times New Roman" w:cs="Times New Roman" w:ascii="Times New Roman" w:hAnsi="Times New Roman"/>
          <w:color w:val="000000"/>
          <w:sz w:val="24"/>
          <w:szCs w:val="24"/>
          <w:lang w:eastAsia="hr-HR"/>
        </w:rPr>
        <w:t> je tipski objekt lagane konstrukcije koji se može u cijelosti ili u dijelovima prenositi i postavljati pojedinačno ili u grupi, a služi za obavljanje gospodarske, humanitarne i druge djelatnosti.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4. </w:t>
      </w:r>
      <w:r>
        <w:rPr>
          <w:rFonts w:eastAsia="Times New Roman" w:cs="Times New Roman" w:ascii="Times New Roman" w:hAnsi="Times New Roman"/>
          <w:bCs/>
          <w:color w:val="000000"/>
          <w:sz w:val="24"/>
          <w:szCs w:val="24"/>
          <w:lang w:eastAsia="hr-HR"/>
        </w:rPr>
        <w:t>Komunalni objekti, uređaji i drugi objekti</w:t>
      </w:r>
      <w:r>
        <w:rPr>
          <w:rFonts w:eastAsia="Times New Roman" w:cs="Times New Roman" w:ascii="Times New Roman" w:hAnsi="Times New Roman"/>
          <w:color w:val="000000"/>
          <w:sz w:val="24"/>
          <w:szCs w:val="24"/>
          <w:lang w:eastAsia="hr-HR"/>
        </w:rPr>
        <w:t> u općoj uporabi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samostojeći telekomunikacijski razvodni ormarići,</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poštanski sandučić, spomenik, skulptura i spomen-ploča.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5. </w:t>
      </w:r>
      <w:r>
        <w:rPr>
          <w:rFonts w:eastAsia="Times New Roman" w:cs="Times New Roman" w:ascii="Times New Roman" w:hAnsi="Times New Roman"/>
          <w:bCs/>
          <w:color w:val="000000"/>
          <w:sz w:val="24"/>
          <w:szCs w:val="24"/>
          <w:lang w:eastAsia="hr-HR"/>
        </w:rPr>
        <w:t>Ploča s tvrtkom ili nazivom</w:t>
      </w:r>
      <w:r>
        <w:rPr>
          <w:rFonts w:eastAsia="Times New Roman" w:cs="Times New Roman" w:ascii="Times New Roman" w:hAnsi="Times New Roman"/>
          <w:color w:val="000000"/>
          <w:sz w:val="24"/>
          <w:szCs w:val="24"/>
          <w:lang w:eastAsia="hr-HR"/>
        </w:rPr>
        <w:t> je ploča s tvrtkom pravne osobe ili imenom fizičke osobe obrtnika, odnosno nazivom obrta i drugo.</w:t>
      </w:r>
    </w:p>
    <w:p>
      <w:pPr>
        <w:pStyle w:val="Normal"/>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6. </w:t>
      </w:r>
      <w:r>
        <w:rPr>
          <w:rFonts w:eastAsia="Times New Roman" w:cs="Times New Roman" w:ascii="Times New Roman" w:hAnsi="Times New Roman"/>
          <w:bCs/>
          <w:color w:val="000000"/>
          <w:sz w:val="24"/>
          <w:szCs w:val="24"/>
          <w:lang w:eastAsia="hr-HR"/>
        </w:rPr>
        <w:t>Zaštitne naprave</w:t>
      </w:r>
      <w:r>
        <w:rPr>
          <w:rFonts w:eastAsia="Times New Roman" w:cs="Times New Roman" w:ascii="Times New Roman" w:hAnsi="Times New Roman"/>
          <w:color w:val="000000"/>
          <w:sz w:val="24"/>
          <w:szCs w:val="24"/>
          <w:lang w:eastAsia="hr-HR"/>
        </w:rPr>
        <w:t> su tende, roloi, zaštitne rešetke, kamere, alarmni uređaji i slični predmeti koji se postavljaju na pročelja zgrada.</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7. </w:t>
      </w:r>
      <w:r>
        <w:rPr>
          <w:rFonts w:eastAsia="Times New Roman" w:cs="Times New Roman" w:ascii="Times New Roman" w:hAnsi="Times New Roman"/>
          <w:bCs/>
          <w:color w:val="000000"/>
          <w:sz w:val="24"/>
          <w:szCs w:val="24"/>
          <w:lang w:eastAsia="hr-HR"/>
        </w:rPr>
        <w:t>Plakati</w:t>
      </w:r>
      <w:r>
        <w:rPr>
          <w:rFonts w:eastAsia="Times New Roman" w:cs="Times New Roman" w:ascii="Times New Roman" w:hAnsi="Times New Roman"/>
          <w:color w:val="000000"/>
          <w:sz w:val="24"/>
          <w:szCs w:val="24"/>
          <w:lang w:eastAsia="hr-HR"/>
        </w:rPr>
        <w:t> su oglasi i slične objave reklamno-promidžbenog ili informativnog sadržaja;</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8. </w:t>
      </w:r>
      <w:r>
        <w:rPr>
          <w:rFonts w:eastAsia="Times New Roman" w:cs="Times New Roman" w:ascii="Times New Roman" w:hAnsi="Times New Roman"/>
          <w:bCs/>
          <w:color w:val="000000"/>
          <w:sz w:val="24"/>
          <w:szCs w:val="24"/>
          <w:lang w:eastAsia="hr-HR"/>
        </w:rPr>
        <w:t>Reklame</w:t>
      </w:r>
      <w:r>
        <w:rPr>
          <w:rFonts w:eastAsia="Times New Roman" w:cs="Times New Roman" w:ascii="Times New Roman" w:hAnsi="Times New Roman"/>
          <w:color w:val="000000"/>
          <w:sz w:val="24"/>
          <w:szCs w:val="24"/>
          <w:lang w:eastAsia="hr-HR"/>
        </w:rPr>
        <w:t> su reklamne zastave, reklamna platna (na građevinskim skelama, ogradama i građevinama u rekonstrukciji, gradnji ili radovima održavanja), transparenti, reklamni ormarići, oslikane reklamne poruke (na zidovima građevina, ogradama, tendama, prometnicama i slično), reklamni natpisi i drugi predmeti koji služe reklamiranju, osim reklamnih panoa.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9. </w:t>
      </w:r>
      <w:r>
        <w:rPr>
          <w:rFonts w:eastAsia="Times New Roman" w:cs="Times New Roman" w:ascii="Times New Roman" w:hAnsi="Times New Roman"/>
          <w:bCs/>
          <w:color w:val="000000"/>
          <w:sz w:val="24"/>
          <w:szCs w:val="24"/>
          <w:lang w:eastAsia="hr-HR"/>
        </w:rPr>
        <w:t>Reklamni panoi</w:t>
      </w:r>
      <w:r>
        <w:rPr>
          <w:rFonts w:eastAsia="Times New Roman" w:cs="Times New Roman" w:ascii="Times New Roman" w:hAnsi="Times New Roman"/>
          <w:color w:val="000000"/>
          <w:sz w:val="24"/>
          <w:szCs w:val="24"/>
          <w:lang w:eastAsia="hr-HR"/>
        </w:rPr>
        <w:t> su reklamni stupovi (totemi i slično), putokazni panoi, pokretni reklamni panoi, osvijetljene reklamne vitrine (</w:t>
      </w:r>
      <w:r>
        <w:rPr>
          <w:rFonts w:eastAsia="Times New Roman" w:cs="Times New Roman" w:ascii="Times New Roman" w:hAnsi="Times New Roman"/>
          <w:color w:val="000000"/>
          <w:sz w:val="24"/>
          <w:szCs w:val="24"/>
          <w:lang w:val="en-US" w:eastAsia="hr-HR"/>
        </w:rPr>
        <w:t>city light</w:t>
      </w:r>
      <w:r>
        <w:rPr>
          <w:rFonts w:eastAsia="Times New Roman" w:cs="Times New Roman" w:ascii="Times New Roman" w:hAnsi="Times New Roman"/>
          <w:color w:val="000000"/>
          <w:sz w:val="24"/>
          <w:szCs w:val="24"/>
          <w:lang w:eastAsia="hr-HR"/>
        </w:rPr>
        <w:t>), reklamne ploče na građevinama u kojima se ne nalazi poslovni prostor djelatnost ili proizvod kojeg se oglašava, reklamni panoi na stupovima javne rasvjete, veliki reklamni panoi - samostojeći ili na objektima, reklamni uređaji, konstrukcije i slično.</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10. </w:t>
      </w:r>
      <w:r>
        <w:rPr>
          <w:rFonts w:eastAsia="Times New Roman" w:cs="Times New Roman" w:ascii="Times New Roman" w:hAnsi="Times New Roman"/>
          <w:bCs/>
          <w:color w:val="000000"/>
          <w:sz w:val="24"/>
          <w:szCs w:val="24"/>
          <w:lang w:eastAsia="hr-HR"/>
        </w:rPr>
        <w:t>Vanjski dijelovi zgrade</w:t>
      </w:r>
      <w:r>
        <w:rPr>
          <w:rFonts w:eastAsia="Times New Roman" w:cs="Times New Roman" w:ascii="Times New Roman" w:hAnsi="Times New Roman"/>
          <w:color w:val="000000"/>
          <w:sz w:val="24"/>
          <w:szCs w:val="24"/>
          <w:lang w:eastAsia="hr-HR"/>
        </w:rPr>
        <w:t> su pročelja, izlozi, balkoni, terase, ulazna i garažna vrata, prozori, žljebovi, krovovi, dimnjaci, klime, antene i drugo.</w:t>
      </w:r>
    </w:p>
    <w:p>
      <w:pPr>
        <w:pStyle w:val="Normal"/>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11. </w:t>
      </w:r>
      <w:r>
        <w:rPr>
          <w:rFonts w:eastAsia="Times New Roman" w:cs="Times New Roman" w:ascii="Times New Roman" w:hAnsi="Times New Roman"/>
          <w:bCs/>
          <w:color w:val="000000"/>
          <w:sz w:val="24"/>
          <w:szCs w:val="24"/>
          <w:lang w:eastAsia="hr-HR"/>
        </w:rPr>
        <w:t>Privremene građevine</w:t>
      </w:r>
      <w:r>
        <w:rPr>
          <w:rFonts w:eastAsia="Times New Roman" w:cs="Times New Roman" w:ascii="Times New Roman" w:hAnsi="Times New Roman"/>
          <w:color w:val="000000"/>
          <w:sz w:val="24"/>
          <w:szCs w:val="24"/>
          <w:lang w:eastAsia="hr-HR"/>
        </w:rPr>
        <w:t> su montažni objekti i drugi objekti koji se postavljaju za potrebe sajmova i javnih manifestaciji i prigodnog uređenja naselja.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12. </w:t>
      </w:r>
      <w:r>
        <w:rPr>
          <w:rFonts w:eastAsia="Times New Roman" w:cs="Times New Roman" w:ascii="Times New Roman" w:hAnsi="Times New Roman"/>
          <w:bCs/>
          <w:color w:val="000000"/>
          <w:sz w:val="24"/>
          <w:szCs w:val="24"/>
          <w:lang w:eastAsia="hr-HR"/>
        </w:rPr>
        <w:t>Parkovna oprema</w:t>
      </w:r>
      <w:r>
        <w:rPr>
          <w:rFonts w:eastAsia="Times New Roman" w:cs="Times New Roman" w:ascii="Times New Roman" w:hAnsi="Times New Roman"/>
          <w:color w:val="000000"/>
          <w:sz w:val="24"/>
          <w:szCs w:val="24"/>
          <w:lang w:eastAsia="hr-HR"/>
        </w:rPr>
        <w:t> postavlja se na javne zelene površine, a namijenjena je igri djece ili rekreaciji građana (ljuljačke, tobogani, klupe, parkovna ogradica, stupići i slično).</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ListParagraph"/>
        <w:numPr>
          <w:ilvl w:val="0"/>
          <w:numId w:val="1"/>
        </w:numPr>
        <w:spacing w:lineRule="auto" w:line="240" w:before="0" w:after="0"/>
        <w:contextualSpacing/>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UREĐENJE NASELJA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8"/>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color w:val="000000"/>
          <w:sz w:val="24"/>
          <w:szCs w:val="24"/>
          <w:lang w:eastAsia="hr-HR"/>
        </w:rPr>
        <w:t>Članak 3.</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području Grada naselja moraju biti uređena.</w:t>
      </w:r>
    </w:p>
    <w:p>
      <w:pPr>
        <w:pStyle w:val="Normal"/>
        <w:spacing w:lineRule="auto" w:line="240" w:before="0" w:after="0"/>
        <w:ind w:firstLine="705"/>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Pod uređenjem naselja, u smislu ove Odluke, smatra se uređenost javnih površina kojima upravlja Grad i drugih površina u općoj uporabi i površina na upravljanju drugih, osobito izgled i uređenost:</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vanjskih dijelova zgrada,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dvorišta, zelenih površina i ograda uz zgradu,</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ploča s imenom naselja, ulica, trgova te pločica s kućnim brojem zgrada,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izloga,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zaštitnih naprava,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ploča s tvrtkom ili nazivom,</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plakata, jarbola za zastave, reklamnih i drugih zastava, natpisa, reklama i reklamnih panoa,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privremenih građevina za sajmove i javne manifestacije,</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kioska,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pokretnih naprava,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komunalnih objekata, uređaja i drugih objekata u općoj uporabi,</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sportskih objekata, sportsko-rekreacijskih centara i sličnih objekata,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autobusnih stajališta, parkirališta, tržnica, groblja,</w:t>
      </w:r>
    </w:p>
    <w:p>
      <w:pPr>
        <w:pStyle w:val="ListParagraph"/>
        <w:numPr>
          <w:ilvl w:val="0"/>
          <w:numId w:val="7"/>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neizgrađenog zemljišta uz javnu površinu.</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 davanju javnih površina na privremeno korištenje za postavljanje kioska i drugih montažnih objekata, pokretnih radnji, uslužnih naprava, naprava za zabavu, ugostiteljskih terasa i drugih privremenih objekata i naprava odlučuje se pod uvjetima i na način određen posebnom odlukom Gradskog vijeća Grada Buja-Buie (u daljnjem tekstu: Gradsko vijeće).</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ListParagraph"/>
        <w:numPr>
          <w:ilvl w:val="0"/>
          <w:numId w:val="2"/>
        </w:numPr>
        <w:spacing w:lineRule="auto" w:line="240" w:before="0" w:after="0"/>
        <w:contextualSpacing/>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VANJSKI DIJELOVI GRAĐEVINA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4.</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Vanjski dijelovi zgrade moraju biti održavani i uredni.</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korisnik, odnosno upravitelj zgrade dužan je neodržavane i neuredne vanjske dijelove zgrade obnoviti i održavati tako da se obnovljeni dijelovi zgrade uklapaju u cjeloviti izgled zgrade.</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djelomično uređivanje pročelja višestambenih zgrada, osim u slučaju kad višestambena zgrada ima više zasebnih ulaza, kada je dopušteno uređivanje pročelja za stanove koji pripadaju istom ulazu.</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pisati grafite, poruke i slično te na drugi način uništavati vanjske dijelove zgrade.</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5.</w:t>
      </w:r>
    </w:p>
    <w:p>
      <w:pPr>
        <w:pStyle w:val="Normal"/>
        <w:spacing w:lineRule="auto" w:line="240" w:before="0" w:after="0"/>
        <w:ind w:left="708" w:hanging="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6.</w:t>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Calibri" w:hAnsi="Calibri" w:eastAsia="Times New Roman" w:cs="Times New Roman"/>
          <w:sz w:val="24"/>
          <w:szCs w:val="24"/>
          <w:lang w:eastAsia="hr-HR"/>
        </w:rPr>
      </w:pPr>
      <w:r>
        <w:rPr>
          <w:rFonts w:eastAsia="Times New Roman" w:cs="Times New Roman" w:ascii="Times New Roman" w:hAnsi="Times New Roman"/>
          <w:color w:val="000000"/>
          <w:sz w:val="24"/>
          <w:szCs w:val="24"/>
          <w:lang w:eastAsia="hr-HR"/>
        </w:rPr>
        <w:t xml:space="preserve">Na vanjskim dijelovima zgrade vidljivima s javne površine može se držati cvijeće i </w:t>
      </w:r>
      <w:r>
        <w:rPr>
          <w:rFonts w:eastAsia="Times New Roman" w:cs="Times New Roman" w:ascii="Times New Roman" w:hAnsi="Times New Roman"/>
          <w:sz w:val="24"/>
          <w:szCs w:val="24"/>
          <w:lang w:eastAsia="hr-HR"/>
        </w:rPr>
        <w:t>ukrasno bilje, a iznimno klimatizacijski uređaji, antene i drugi predmeti.</w:t>
      </w:r>
    </w:p>
    <w:p>
      <w:pPr>
        <w:pStyle w:val="Normal"/>
        <w:spacing w:lineRule="auto" w:line="240" w:before="0" w:after="0"/>
        <w:ind w:firstLine="709"/>
        <w:jc w:val="both"/>
        <w:rPr/>
      </w:pPr>
      <w:r>
        <w:rPr>
          <w:rFonts w:eastAsia="Times New Roman" w:cs="Times New Roman" w:ascii="Times New Roman" w:hAnsi="Times New Roman"/>
          <w:sz w:val="24"/>
          <w:szCs w:val="24"/>
          <w:lang w:eastAsia="hr-HR"/>
        </w:rPr>
        <w:t>Način postavljanja klimatizacijskih uređaja, antena i drugih predmeta pravilnikom propisuje gradonačelnik Grada Buja-Buie (u daljnjem tekstu: gradonačelnik) na prijedlog gradskog upravnog tijela nadležnog za komunalne poslove, uz prethodno mišljenje upravnog tijela nadležnog za zaštitu spomenika kulture i prirode.</w:t>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left="708" w:hanging="0"/>
        <w:jc w:val="center"/>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t>Članak 7.</w:t>
      </w:r>
    </w:p>
    <w:p>
      <w:pPr>
        <w:pStyle w:val="Normal"/>
        <w:spacing w:lineRule="auto" w:line="240" w:before="0" w:after="0"/>
        <w:ind w:left="708" w:hanging="0"/>
        <w:jc w:val="both"/>
        <w:rPr>
          <w:rFonts w:ascii="Times New Roman" w:hAnsi="Times New Roman" w:eastAsia="Times New Roman" w:cs="Times New Roman"/>
          <w:b/>
          <w:b/>
          <w:color w:val="000000"/>
          <w:sz w:val="24"/>
          <w:szCs w:val="24"/>
          <w:lang w:eastAsia="hr-HR"/>
        </w:rPr>
      </w:pPr>
      <w:r>
        <w:rPr>
          <w:rFonts w:eastAsia="Times New Roman" w:cs="Times New Roman" w:ascii="Times New Roman" w:hAnsi="Times New Roman"/>
          <w:b/>
          <w:color w:val="000000"/>
          <w:sz w:val="24"/>
          <w:szCs w:val="24"/>
          <w:lang w:eastAsia="hr-HR"/>
        </w:rPr>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Vanjski dijelovi zgrade mogu se rasvijetliti na temelju rješenja gradskog upravnog tijela nadležnog za komunalne poslove po prethodno pribavljenoj:</w:t>
      </w:r>
    </w:p>
    <w:p>
      <w:pPr>
        <w:pStyle w:val="ListParagraph"/>
        <w:numPr>
          <w:ilvl w:val="0"/>
          <w:numId w:val="6"/>
        </w:numPr>
        <w:spacing w:lineRule="auto" w:line="240" w:before="0" w:after="0"/>
        <w:contextualSpacing/>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rasvjetljava zgrada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Uvjete i način rasvjetljavanja vanjskih dijelova zgrada pravilnikom propisuje gradonačelnik na prijedlog gradskog upravnog tijela nadležnog za komunalne poslove.</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2. UREĐENJE I ODRŽAVANJE DVORIŠTA, ZELENE POVRŠINE I OGRADE UZ GRAĐEVINE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Dvorište, odnosno vrt, voćnjak, zelena i druga površina zgrade te neizgrađeno zemljište uz javnu površinu mora biti čisto i uredno.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površinama iz stavka 1. ovoga članka zabranjeno je držati bilo koju vrstu otpada i dotrajale stvari.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površina iz stavka 1. ovoga članka, dužan ih je čistiti i održavati.</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9.</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Ograda uz javnu površinu ne smije ometati sigurnost prometa i ljudi.</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lang w:eastAsia="hr-HR"/>
        </w:rPr>
        <w:t>Oko građevne čestice, namjenjene izgradnji stambene građevine, osim višestambene, ograde se mogu graditi kao kamene, betonske, žbukane, zelene živice ili uz kombinaciju niskog punog zida i zelene živice odnosno transparentne metalne ograde.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Ogradu uz javnu površinu vlasnik, odnosno korisnik, dužan je održavati urednom.</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Ogradu od ukrasne živice vlasnik, odnosno korisnik, dužan je redovno orezivati tako da ne predstavlja opasnost za prolaznike i ne ometa promet ljudi i motornih vozila.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dvorište, odnosno vrt, voćnjak, zelena i druga površina zgrade te neizgrađeno građevinsko zemljište ili ograda uz javnu površinu visine do 1,6 m nije uređena na način propisan člancima 8. 9. ove Odluke, komunalni redar rješenjem će narediti vlasniku, odnosno korisniku dvorišta odnosno vrta, voćnjaka, zelene i druge površine zgrade te neizgrađenog građevinskog zemljišta ili ograde, otklanjanje uočenih nedostataka.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Ako postoji opasnost od rušenja stabla na javnu površinu i ozljeđivanja ljudi i/ili oštećenja imovine, komunalni redar će uz prethodno mišljenje gradskog upravnog tijela nadležnog za </w:t>
      </w:r>
      <w:r>
        <w:rPr>
          <w:rFonts w:eastAsia="Times New Roman" w:cs="Times New Roman" w:ascii="Times New Roman" w:hAnsi="Times New Roman"/>
          <w:sz w:val="24"/>
          <w:szCs w:val="24"/>
          <w:lang w:eastAsia="hr-HR"/>
        </w:rPr>
        <w:t>zelenilo</w:t>
      </w:r>
      <w:r>
        <w:rPr>
          <w:rFonts w:eastAsia="Times New Roman" w:cs="Times New Roman" w:ascii="Times New Roman" w:hAnsi="Times New Roman"/>
          <w:color w:val="000000"/>
          <w:sz w:val="24"/>
          <w:szCs w:val="24"/>
          <w:lang w:eastAsia="hr-HR"/>
        </w:rPr>
        <w:t>, rješenjem narediti vlasniku, odnosno korisniku, zemljišta sječu stabla.</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3. PLOČE S IMENOM NASELJA, ULICE, TRGA I PLOČICE S BROJEM ZGRADE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Naselja, ulice i trgovi moraju biti označeni imenom, a zgrade moraju biti obilježene brojevima.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Naselja, ulice, trgovi i zgrade označavaju se i obilježavaju na način i po postupku propisanom posebnim propisom.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13.</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Za označavanje imena naselja, ulica i trgova postavljaju se ploče, a na zgrade se postavljaju pločice s kućnim brojem zgrade</w:t>
      </w:r>
      <w:r>
        <w:rPr>
          <w:rFonts w:eastAsia="Times New Roman" w:cs="Times New Roman" w:ascii="Times New Roman" w:hAnsi="Times New Roman"/>
          <w:color w:val="000000"/>
          <w:sz w:val="20"/>
          <w:szCs w:val="20"/>
          <w:lang w:eastAsia="hr-HR"/>
        </w:rPr>
        <w:t>.</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Ploče za označavanje imena ulica i trgova mogu sadržavati i opis značenja imena ulica i trgova i druge informacije ili se uz njih mogu postavljati ploče (dopunske ploče) s opisom značenja imena ulica i trgova i drugim informacijama.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Ploče s opisom značenja imena ulica i trgova iz stavka 2. ovoga članka odobrava tijelo koje osniva Gradsko vijeće.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Izgled i veličinu ploča i pločica iz stavaka 1. i 2. ovoga članka pravilnikom propisuje gradonačelnik, uz prethodno mišljenje upravnog tijela nadležnog za zaštitu spomenika kulture i prirode i gradskog upravnog tijela nadležnog za uređenje javnih gradskih prostora.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14.</w:t>
      </w:r>
    </w:p>
    <w:p>
      <w:pPr>
        <w:pStyle w:val="Normal"/>
        <w:spacing w:lineRule="auto" w:line="240" w:before="0" w:after="0"/>
        <w:ind w:firstLine="709"/>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Stilnaslova3"/>
        <w:spacing w:lineRule="auto" w:line="240" w:before="0" w:after="0"/>
        <w:ind w:firstLine="709"/>
        <w:jc w:val="both"/>
        <w:rPr>
          <w:color w:val="000000"/>
        </w:rPr>
      </w:pPr>
      <w:r>
        <w:rPr>
          <w:rFonts w:eastAsia="Times New Roman" w:cs="Times New Roman" w:ascii="Times New Roman" w:hAnsi="Times New Roman"/>
          <w:b w:val="false"/>
          <w:color w:val="000000"/>
          <w:sz w:val="24"/>
          <w:szCs w:val="24"/>
          <w:lang w:eastAsia="hr-HR"/>
        </w:rPr>
        <w:t>Rješenja o kućnim brojevima izdaju mjesno nadležni katastarski uredi Državne geodetske uprave.</w:t>
      </w:r>
    </w:p>
    <w:p>
      <w:pPr>
        <w:pStyle w:val="Normal"/>
        <w:spacing w:lineRule="auto" w:line="240" w:before="0" w:after="0"/>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15.</w:t>
      </w:r>
    </w:p>
    <w:p>
      <w:pPr>
        <w:pStyle w:val="Normal"/>
        <w:spacing w:lineRule="auto" w:line="240" w:before="0" w:after="0"/>
        <w:ind w:firstLine="709"/>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Vlasnik zgrade dužan je na zgradu postaviti pločicu s kućnim brojem zgrade sukladno posebnim propisima i pravilniku iz članka 13. stavka 4. ove Odluke.</w:t>
      </w:r>
    </w:p>
    <w:p>
      <w:pPr>
        <w:pStyle w:val="Normal"/>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Pločicu s kućnim brojem zgrade koja izgledom i veličinom nije sukladna pravilniku iz članka 13. stavka 4. ove Odluke, vlasnik zgrade dužan je zamijeniti novom pločicom.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zgrade dužan je na zgradu postaviti pločicu s kućnim brojem zgrade najkasnije do početka njezina korištenja.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upravitelj zgrade, dužan je voditi brigu o tome da zgrada bude stalno obilježena brojem.</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16.</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oštećivati i uništavati te neovlašteno skidati i mijenjati ploče i pločice iz članka 13. ove Odluke.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4.  IZLOZI</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left="720" w:hanging="72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17.</w:t>
      </w:r>
    </w:p>
    <w:p>
      <w:pPr>
        <w:pStyle w:val="Normal"/>
        <w:spacing w:lineRule="auto" w:line="240" w:before="0" w:after="0"/>
        <w:ind w:left="720" w:hanging="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Izlog poslovnog prostora mora biti uredan i čist.</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blagdane i prigodne manifestacije izlozi mogu biti prigodno uređeni.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Korisnik izloga ne smije u izlogu držati ambalažu ili skladištiti robu te izlagati robu izvan poslovnog prostora.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Izlozi noću moraju biti rasvijetljeni.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Rasvjetljenje izloga mora biti izvedeno tako da izravno ne obasjava prometnu površinu.</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poslovnog prostora koji se ne koristi dužan je izlog uredno prekriti neprozirnim materijalom, odnosno onemogućiti uvid u unutrašnjost poslovnog prostora.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izloga iz stavka 1. ovoga članka dužan je oštećenja izloga ukloniti bez odgode, odnosno najkasnije u roku od 15 dana od nastanka oštećenja.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rješenjem će narediti vlasniku, odnosno korisniku izloga uklanjanje oštećenja iz stavka 2. ovoga članka.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odnosno korisnik ne postupi po rješenju iz stavka 3. ovoga članka, a postoji neposredna opasnost za sigurnost prolaznika, Grad će provesti izvršenje rješenja putem treće osobe na odgovornost i trošak vlasnika odnosno korisnika poslovnog prostora o čemu će komunalni redar ostaviti naljepnicu na izlogu sljedećeg sadržaja: "Grad Buje-Buie uređenje izloga".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5. ZAŠTITNE NAPRAVE, PLOČE S TVRTKOM ILI NAZIVOM, REKLAME I REKLAMNI PANOI</w:t>
      </w:r>
    </w:p>
    <w:p>
      <w:pPr>
        <w:pStyle w:val="Normal"/>
        <w:spacing w:lineRule="auto" w:line="240" w:before="0" w:after="0"/>
        <w:ind w:firstLine="708"/>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19.</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Zaštitne naprave su tende, roloi, zaštitne rešetke, kamere, alarmni uređaji i slični predmeti koji se postavljaju na pročelje zgrade.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Tende se postavljaju na temelju rješenja gradskoga upravnog tijela nadležnog za komunalne poslove, ako posebnim propisom nije drugačije određeno, po prethodno pribavljenoj:</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postavlja na zgradu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20.</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Kamere se postavljaju na javnim površinama za provođenje nadzora radi prevencije protupravnih ponašanja i utvrđivanja počinjenja prekršaja te zaštite imovine u vlasništvu Grada, sukladno posebnim propisima, s navedenom svrhom postavljanja kamera i obvezom javnog isticanja natpisa da je prostor pod nadzorom.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Kamere se postavljaju na temelju rješenja gradskog upravnog tijela nadležnog za komunalne poslove po prethodno pribavljenoj:</w:t>
      </w:r>
    </w:p>
    <w:p>
      <w:pPr>
        <w:pStyle w:val="ListParagraph"/>
        <w:numPr>
          <w:ilvl w:val="0"/>
          <w:numId w:val="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ministarstva nadležnog za unutarnje poslove,</w:t>
      </w:r>
    </w:p>
    <w:p>
      <w:pPr>
        <w:pStyle w:val="ListParagraph"/>
        <w:numPr>
          <w:ilvl w:val="0"/>
          <w:numId w:val="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Agencije za zaštitu osobnih podataka,</w:t>
      </w:r>
    </w:p>
    <w:p>
      <w:pPr>
        <w:pStyle w:val="ListParagraph"/>
        <w:numPr>
          <w:ilvl w:val="0"/>
          <w:numId w:val="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postavljanje i održavanje kamera dužna ih je održavati funkcionalno ispravnima.</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21.</w:t>
      </w:r>
    </w:p>
    <w:p>
      <w:pPr>
        <w:pStyle w:val="Normal"/>
        <w:spacing w:lineRule="auto" w:line="240" w:before="0" w:after="0"/>
        <w:ind w:firstLine="705"/>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Plakati, oglasi i slične objave reklamno-promidžbenog ili informativnog sadržaja (u daljnjem tekstu: plakati) mogu se postavljati na oglasnim ili reklamnim pločama, oglasnim stupovima, ormarićima, panoima, izlozima poslovnih prostora koji su u rekonstrukciji, sanaciji ili gradnji ili se ne koriste.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Plakati se postavljaju na temelju rješenja gradskog komunalnog poduzeća po prethodno pribavljenoj:</w:t>
      </w:r>
    </w:p>
    <w:p>
      <w:pPr>
        <w:pStyle w:val="ListParagraph"/>
        <w:numPr>
          <w:ilvl w:val="0"/>
          <w:numId w:val="9"/>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plakati postavljaju na građevine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Iznimno, na temelju rješenja gradskog upravnog tijela nadležnog za komunalne poslove, za određene javne manifestacije plakati se mogu postavljati i na druga mjesta, osim na stabla, pročelja zgrada, ograde, stupove javne rasvjete i telefonske govornice, prometnu signalizaciju, objekte i uređaje javne namjene.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plakate postavljene bez rješenja ili suprotno rješenju iz stavka 2. ovoga članka odgovorna je osoba koja postavlja plakate i organizator priredbe ili manifestacije, odnosno osoba čiji se proizvod ili usluga plakatom oglašava.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šarati, oštećivati ili na drugi način uništavati plakate.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fizička osoba obrtnik kojoj je Grad povjerio održavanje mjesta za postavljanje plakata dužna ih je održavati urednima i čistima.</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22.</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fizička osoba obrtnik ili osoba koja obavlja drugu samostalnu djelatnost ističe ploču s tvrtkom ili nazivom na poslovnu prostoriju u kojoj posluje.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Ustanove i druge institucije ističu naziv na mjestu određenom posebnim propisima, odnosno na objekt u kojem se nalazi poslovni prostor ustanove, odnosno institucije.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ili osoba koja obavlja drugu samostalnu djelatnost te ustanova i druga institucija može na pročelje zgrade u kojoj koristi poslovni prostor postaviti i ploču s natpisom s imenom poslovnog prostora, obavijest o djelatnosti koju obavlja te obavijest o radnom vremenu (u daljnjem tekstu: natpis).</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Ploča s tvrtkom, nazivom i natpisom na pročelje zgrade postavlja se na temelju rješenja gradskog upravnog tijela nadležnog za komunalne poslove, po prethodno pribavljenoj:</w:t>
      </w:r>
    </w:p>
    <w:p>
      <w:pPr>
        <w:pStyle w:val="ListParagraph"/>
        <w:numPr>
          <w:ilvl w:val="0"/>
          <w:numId w:val="10"/>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tvrtka, naziv i natpis postavljaju na građevinu koja ima svojstvo kulturnog dobra ili se nalazi na području kulturno-povijesne cjeline ili zaštićenog dijela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ili fizička osoba obrtnik iz stavaka 1. i 2. ovoga članka, mora održavati ploču s tvrtkom, nazivom i natpisom čistom i čitkom.</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ili fizička osoba iz stavaka 1. i 2. ovoga članka dužna je ukloniti ploču s tvrtkom, nazivom i natpisom s pročelja zgrade u roku od 15 dana od prestanka obavljanja djelatnosti, odnosno prestanka korištenja poslovnog prostora te pročelje zgrade vratiti u prvobitno stanje.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pravna ili fizička osoba iz stavka 1. i 2. ovoga članka ne postupi sukladno stavku 6. ovoga članka, komunalni redar rješenjem će narediti uklanjanje ploče s tvrtkom, nazivom i natpisom.</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23.</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Jarbol za zastave postavlja se na pročelja zgrada, zemljištu uz objekte te javne površine.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jarbolima se postavljaju državne zastave, županijske, gradske te prigodne zastave za određene manifestacije, kao i reklamne zastave.</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Jarbol se postavlja na temelju rješenja gradskog upravnog tijela nadležnog za komunalne poslove, po prethodno pribavljenoj:</w:t>
      </w:r>
    </w:p>
    <w:p>
      <w:pPr>
        <w:pStyle w:val="ListParagraph"/>
        <w:numPr>
          <w:ilvl w:val="0"/>
          <w:numId w:val="11"/>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w:t>
      </w:r>
    </w:p>
    <w:p>
      <w:pPr>
        <w:pStyle w:val="Normal"/>
        <w:spacing w:lineRule="auto" w:line="240" w:before="0" w:after="0"/>
        <w:ind w:left="900" w:hanging="19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24.</w:t>
      </w:r>
    </w:p>
    <w:p>
      <w:pPr>
        <w:pStyle w:val="Normal"/>
        <w:spacing w:lineRule="atLeast" w:line="27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tLeast" w:line="27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Zastava Republike Hrvatske i Grada ističu se sukladno posebnim propisima.</w:t>
      </w:r>
    </w:p>
    <w:p>
      <w:pPr>
        <w:pStyle w:val="Normal"/>
        <w:spacing w:lineRule="atLeast" w:line="270" w:before="0" w:after="0"/>
        <w:ind w:firstLine="708"/>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Jarboli za zastave i zastave moraju biti uredni, čisti i neoštećeni.</w:t>
      </w:r>
    </w:p>
    <w:p>
      <w:pPr>
        <w:pStyle w:val="Normal"/>
        <w:spacing w:lineRule="atLeast" w:line="270" w:before="0" w:after="0"/>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t> </w:t>
      </w:r>
    </w:p>
    <w:p>
      <w:pPr>
        <w:pStyle w:val="Normal"/>
        <w:spacing w:lineRule="atLeast" w:line="27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tLeast" w:line="27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25.</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Reklame su reklamne zastave, reklamna platna (na građevinskim skelama, ogradama i građevinama u rekonstrukciji ili gradnji), transparenti, reklamni ormarići, oslikane reklamne poruke (na zidovima građevina, ogradama, tendama, prometnicama i slično), reklamni natpisi i drugi predmeti koji služe reklamiranju, osim reklamnih panoa.</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Reklame iz stavka 1. ovoga članka postavljaju se na temelju rješenja gradskog upravnog tijela nadležnog za komunalne poslove, ako posebnim propisom nije drugačije određeno, po prethodno pribavljenoj:</w:t>
      </w:r>
    </w:p>
    <w:p>
      <w:pPr>
        <w:pStyle w:val="ListParagraph"/>
        <w:numPr>
          <w:ilvl w:val="0"/>
          <w:numId w:val="12"/>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reklama postavlja na prostoru kulturnog dobra, zaštićene kulturno-povijesne cjeline i zaštićenih dijelova prirode,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bacati reklamne i druge letke (iz zrakoplova, balona i slično) bez rješenja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Reklamni panoi su reklamni stupovi (totemi i slično), putokazni panoi, pokretni reklamni panoi, osvijetljene reklamne vitrine (</w:t>
      </w:r>
      <w:r>
        <w:rPr>
          <w:rFonts w:eastAsia="Times New Roman" w:cs="Times New Roman" w:ascii="Times New Roman" w:hAnsi="Times New Roman"/>
          <w:color w:val="000000"/>
          <w:sz w:val="24"/>
          <w:szCs w:val="24"/>
          <w:lang w:val="en-US" w:eastAsia="hr-HR"/>
        </w:rPr>
        <w:t>city light</w:t>
      </w:r>
      <w:r>
        <w:rPr>
          <w:rFonts w:eastAsia="Times New Roman" w:cs="Times New Roman" w:ascii="Times New Roman" w:hAnsi="Times New Roman"/>
          <w:color w:val="000000"/>
          <w:sz w:val="24"/>
          <w:szCs w:val="24"/>
          <w:lang w:eastAsia="hr-HR"/>
        </w:rPr>
        <w:t>), reklamne ploče na građevinama u kojima se ne nalazi poslovni prostor kojeg se djelatnost ili proizvod oglašava, reklamni panoi na stupovima javne rasvjete, veliki reklamni panoi - samostojeći i na objektima, reklamni uređaji i konstrukcije i slično.</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Reklamni panoi oglasne površine manje od 12 m</w:t>
      </w:r>
      <w:r>
        <w:rPr>
          <w:rFonts w:eastAsia="Times New Roman" w:cs="Times New Roman" w:ascii="Times New Roman" w:hAnsi="Times New Roman"/>
          <w:color w:val="000000"/>
          <w:sz w:val="24"/>
          <w:szCs w:val="24"/>
          <w:vertAlign w:val="superscript"/>
          <w:lang w:eastAsia="hr-HR"/>
        </w:rPr>
        <w:t>2</w:t>
      </w:r>
      <w:r>
        <w:rPr>
          <w:rFonts w:eastAsia="Times New Roman" w:cs="Times New Roman" w:ascii="Times New Roman" w:hAnsi="Times New Roman"/>
          <w:color w:val="000000"/>
          <w:sz w:val="24"/>
          <w:szCs w:val="24"/>
          <w:lang w:eastAsia="hr-HR"/>
        </w:rPr>
        <w:t> postavljaju se na javne površine na temelju rješenja gradskog upravnog tijela nadležnog za komunalne poslove a u skladu s glavnim projektom.</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Gradsko upravno tijelo nadležno za komunalne poslove dužno je prije izdavanja rješenja iz stavka 2. ovoga članka, prethodno pribaviti:</w:t>
      </w:r>
    </w:p>
    <w:p>
      <w:pPr>
        <w:pStyle w:val="ListParagraph"/>
        <w:numPr>
          <w:ilvl w:val="0"/>
          <w:numId w:val="13"/>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 upravnog tijela nadležnog za zaštitu spomenika kulture i prirode ako se reklamni pano postavlja na prostoru kulturnog dobra, zaštićene kulturno-povijesne cjeline i zaštićenih dijelova prirode,</w:t>
      </w:r>
    </w:p>
    <w:p>
      <w:pPr>
        <w:pStyle w:val="Normal"/>
        <w:spacing w:lineRule="auto" w:line="240" w:before="0" w:after="0"/>
        <w:ind w:left="708" w:firstLine="1"/>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Tvrtka ili ime vlasnika reklamnog panoa moraju biti istaknuti na reklamnom panou.</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reklamni pano nema istaknutu reklamnu poruku, vlasnik ga je dužan prekriti odgovarajućim materijalom bijele boje.</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27.</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Zaštitne naprave, plakati, ploče s tvrtkom, nazivom i natpisom, jarboli, reklame i reklamni panoi moraju biti uredni i funkcionalno ispravni.</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28.</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se zaštitne naprave, plakati, ploče s tvrtkom, nazivom i natpisom, jarboli, reklame i reklamni panoi postavljaju suprotno člancima od 19. do 27. ove Odluke, komunalni redar rješenjem će narediti njihovo uklanjanje.</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29.</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zaštitnih naprava, plakata, ploča s tvrtkom, nazivom i natpisom, jarbola, reklama i reklamnih panoa pravilnikom propisuje gradonačelnik na prijedlog gradskog upravnog tijela nadležnog za komunalne poslove uz mišljenje gradskog upravnog tijela nadležnog za uređenje javnih gradskih prostora i gradskog upravnog tijela nadležnog za zaštitu spomenika kulture i prirode.</w:t>
      </w:r>
    </w:p>
    <w:p>
      <w:pPr>
        <w:pStyle w:val="Normal"/>
        <w:spacing w:lineRule="auto" w:line="240" w:before="0" w:after="0"/>
        <w:ind w:firstLine="705"/>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30.</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ploča s natpisom, plakata, jarbola, reklama i reklamnih panoa na javne površine, zemljišta i objekte u vlasništvu drugih, plaća se naknada koju pravilnikom propisuje gradonačelnik na prijedlog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predmeta iz stavka 1.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Ugovor iz stavka 2. ovoga članka sklapa se prije izdavanja rješenja o njihovu postavljanju.</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6. PRIVREMENE GRAĐEVINE ZA POTREBE SAJMOVA I JAVNIH MANIFESTACIJA I PRIGODNO UREĐENJE NASELJA</w:t>
      </w:r>
    </w:p>
    <w:p>
      <w:pPr>
        <w:pStyle w:val="Normal"/>
        <w:spacing w:lineRule="auto" w:line="240" w:before="0" w:after="0"/>
        <w:ind w:left="720" w:hanging="72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4"/>
          <w:szCs w:val="24"/>
          <w:lang w:eastAsia="hr-HR"/>
        </w:rPr>
        <w:t>Članak 31</w:t>
      </w:r>
      <w:r>
        <w:rPr>
          <w:rFonts w:eastAsia="Times New Roman" w:cs="Times New Roman" w:ascii="Times New Roman" w:hAnsi="Times New Roman"/>
          <w:b/>
          <w:bCs/>
          <w:color w:val="000000"/>
          <w:sz w:val="20"/>
          <w:szCs w:val="20"/>
          <w:lang w:eastAsia="hr-HR"/>
        </w:rPr>
        <w:t>.</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Privremene građevine su montažni objekti i drugi objekti koji se postavljaju za potrebe sajmova i javnih manifestacija najduže do 90 dana.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Privremene građevine postavljaju se na temelju rješenja gradskog upravnog tijela nadležnog za komunalne poslove, po prethodno pribavljenoj:</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gradskog upravnog tijela nadležnog za zaštitu spomenika kulture i prirode ako se postavlja na prostoru kulturnog dobra, zaštićene kulturno-povijesne cjeline i zaštićenih dijelova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te vanjski izgled privremene građevine iz stavka 1. ovoga članka pravilnikom propisuje gradonačelnik na prijedlog upravnog tijela nadležnog za komunalne poslove uz mišljenje gradskog upravnog tijela nadležnog za uređenje javnih gradskih prostora i gradskog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32.</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privremene građevine iz članka 31. ove Odluke plaća se naknada koju pravilnikom propisuje gradonačelnik na prijedlog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objekata iz stavka 1.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Ugovor iz stavka 2. ovoga članka sklapa se prije izdavanja rješenja o njihovu postavljanju.</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33.</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 povodu blagdana i manifestacija javne površine i površine uz poslovne i stambene zgrade mogu se prigodno urediti postavljanjem objekata, uređaja, pokretnih naprava, opreme, zastava, ukrasa, ukrasnih žaruljica, božićnih drvaca i slično.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objekata, uređaja, pokretnih naprava, zastava i druge slične prigodne opreme potrebno je rješenje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Svjetleće žaruljice, ukrasni predmeti bez reklamne poruke, prigodne zastave na postojećim jarbolima, ukrasna drvca i slično postavljaju se prema uvjetima koje utvrđuje gradsko upravno tijelo nadležno za uređenje javnih gradskih prostora.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Nakon proteka blagdana i manifestacija vlasnik odnosno korisnik poslovne ili stambene zagrade dužan je ukloniti predmete iz stavaka 2. i 3. ovoga članka u roku od 2 dana.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7. KIOSCI I POKRETNE NAPRAVE</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34.</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Kiosci i druge građevine gotove konstrukcije tlocrtne površine do 15 m² u skladu s tipskim projektom za kojega je doneseno rješenje na temelju članka 77. Zakona o gradnji ili tehnička ocjena sukladno posebnom zakonu na javnoj površini postavljaju se na temelju rješenja gradskog upravnog tijela nadležnog za komunalne poslove, po prethodno pribavljenoj:</w:t>
      </w:r>
    </w:p>
    <w:p>
      <w:pPr>
        <w:pStyle w:val="ListParagraph"/>
        <w:numPr>
          <w:ilvl w:val="0"/>
          <w:numId w:val="1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kiosci i druge građevine gotove konstrukcije postavlja na prostoru kulturnog dobra, zaštićene kulturno-povijesne cjeline i zaštićenih dijelova prirode,</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35.</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Lokacije za postavljanje kioska za djelatnost trgovine na malo i uslužne djelatnosti, odlukom određuje Gradsko vijeće na gradonačelnikov prijedlog.</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Pokretne naprave na kojima se obavlja djelatnost iz članka 2. točke 2. ove Odluke postavljaju se na temelju rješenja gradskog upravnog tijela nadležnog za komunalne poslove, po prethodno pribavljenoj:</w:t>
      </w:r>
    </w:p>
    <w:p>
      <w:pPr>
        <w:pStyle w:val="ListParagraph"/>
        <w:numPr>
          <w:ilvl w:val="0"/>
          <w:numId w:val="1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kiosci i druge građevine gotove konstrukcije postavlja na prostoru kulturnog dobra, zaštićene kulturno-povijesne cjeline i zaštićenih dijelova prirode,</w:t>
      </w:r>
    </w:p>
    <w:p>
      <w:pPr>
        <w:pStyle w:val="Normal"/>
        <w:spacing w:lineRule="auto" w:line="240" w:before="0" w:after="0"/>
        <w:ind w:left="900" w:hanging="19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Lokacije za postavljanje pokretnih naprava za djelatnost trgovine na malo i obavljanje uslužnih djelatnosti, osim za prigodne manifestacije, postavljanje otvorenih terasa i postavljanje čuvarskih kućica, u skladu s posebnim propisima, odlukom određuje Gradsko vijeće na gradonačelnikov prijedlog.</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38.</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Postupak dodjele lokacije za postavljanje kioska, pokretnih naprava, odlukom određuje Gradsko vijeće na gradonačelnikov prijedlog.</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39.</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Otvorene terase na javnim površinama i zemljištu u vlasništvu drugih, postavljaju se na temelju rješenja gradskog upravnog tijela nadležnog za komunalne poslove, po prethodno pribavljenoj:</w:t>
      </w:r>
    </w:p>
    <w:p>
      <w:pPr>
        <w:pStyle w:val="ListParagraph"/>
        <w:numPr>
          <w:ilvl w:val="0"/>
          <w:numId w:val="15"/>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kiosci i druge građevine gotove konstrukcije postavlja na prostoru kulturnog dobra, zaštićene kulturno-povijesne cjeline i zaštićenih dijelova prirode,</w:t>
      </w:r>
    </w:p>
    <w:p>
      <w:pPr>
        <w:pStyle w:val="Normal"/>
        <w:spacing w:lineRule="auto" w:line="240" w:before="0" w:after="0"/>
        <w:ind w:left="900" w:hanging="19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40.</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Montažno-demontažne nadstrešnice iznad otvorenih terasa na javnim površinama postavljaju se na temelju rješenja gradskog upravnog tijela nadležnog za komunalne poslove, po prethodno pribavljenoj:</w:t>
      </w:r>
    </w:p>
    <w:p>
      <w:pPr>
        <w:pStyle w:val="ListParagraph"/>
        <w:numPr>
          <w:ilvl w:val="0"/>
          <w:numId w:val="16"/>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postavlja na prostoru kulturnog dobra, zaštićene kulturno-povijesne cjeline i zaštićenih dijelova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41.</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Vlasnici, odnosno korisnici kioska, pokretnih naprava, otvorenih terasa i montažno-demontažnih nadstrešnica iznad otvorenih terasa dužni su ih držati urednim i funkcionalno ispravnim te redovito čistiti njihov okoliš.</w:t>
      </w:r>
    </w:p>
    <w:p>
      <w:pPr>
        <w:pStyle w:val="Normal"/>
        <w:spacing w:lineRule="auto" w:line="240" w:before="0" w:after="0"/>
        <w:ind w:firstLine="705"/>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42.</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su kiosci, pokretne naprave, otvorene terase i montažno-demontažne nadstrešnice iznad otvorenih terasa postavljeni suprotno člancima od 34. do 40. ove Odluke, komunalni redar rješenjem će narediti njihovo uklanjanje.</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43.</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te vanjski izgled kioska, pokretnih naprava, otvorenih terasa i montažno-demontažnih nadstrešnica pravilnikom propisuje gradsko vijeće na prijedlog gradskog upravnog tijela nadležnog za komunalne poslove, uz mišljenje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b/>
          <w:b/>
          <w:bCs/>
          <w:color w:val="000000"/>
          <w:sz w:val="20"/>
          <w:szCs w:val="20"/>
          <w:lang w:eastAsia="hr-HR"/>
        </w:rPr>
      </w:pPr>
      <w:r>
        <w:rPr>
          <w:rFonts w:eastAsia="Times New Roman" w:cs="Times New Roman" w:ascii="Times New Roman" w:hAnsi="Times New Roman"/>
          <w:b/>
          <w:bCs/>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44.</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postavljanje kioska, pokretne naprave i otvorene terase na javnim površinama plaća se naknada koju pravilnikom propisuje gradsko vijeće na prijedlog gradskoga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objekata iz stavka 1.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Ugovor iz stavka 2. ovoga članka sklapa se prije izdavanja rješenja o njihovu postavljanju.</w:t>
      </w:r>
    </w:p>
    <w:p>
      <w:pPr>
        <w:pStyle w:val="Normal"/>
        <w:spacing w:lineRule="auto" w:line="240" w:before="0" w:after="0"/>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4"/>
          <w:szCs w:val="24"/>
          <w:lang w:eastAsia="hr-HR"/>
        </w:rPr>
        <w:t>8. KOMUNALNI OBJEKTI, UREĐAJI I DRUGI OBJEKTI U OPĆOJ UPORABI</w:t>
      </w:r>
    </w:p>
    <w:p>
      <w:pPr>
        <w:pStyle w:val="Normal"/>
        <w:spacing w:lineRule="auto" w:line="240" w:before="0" w:after="0"/>
        <w:ind w:left="720" w:hanging="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45.</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objekti, uređaji i drugi objekti u općoj uporabi (u daljnjem tekstu: objekti u općoj uporabi) postavljaju se na javnim površinama radi uređenja Grada, pružanja usluga, održavanja komunalne infrastrukture i lakšeg snalaženja građana na području Grada.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Objekti u općoj uporabi su:</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javna rasvjeta,</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obavijesne ploče, ormarići, panoi s planom naselja ili oznakom kulturnih dobara, zaštićenih dijelova prirode, turističkih i drugih objekata,</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javni zahodi,</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fontane i drugi slični objekti,</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telefonske govornice i poštanski sandučići,</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nadstrešnice na stajalištima javnog prometa,</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samostojeći telekomunikacijski razvodni ormarići za smještaj telekomunikacijske opreme;</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spomenici, skulpture, spomen-ploče i sakralni objekti.</w:t>
      </w:r>
    </w:p>
    <w:p>
      <w:pPr>
        <w:pStyle w:val="Normal"/>
        <w:spacing w:lineRule="auto" w:line="240" w:before="0" w:after="0"/>
        <w:ind w:left="360"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46.</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na održavanje ili upravljanje objekata u općoj uporabi, odnosno vlasnik, dužan ih je održavati urednima, čistima i funkcionalno ispravnima.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Osoba iz stavka 1. ovoga članka, dužna je nastala oštećenja i kvarove otkloniti u najkraćem roku, a najkasnije u roku od 10 dana od utvrđivanja oštećenja ili kvara.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pisati grafite, poruke i slično te na drugi način oštećivati i uništavati objekte u općoj uporabi.</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Objekti u općoj uporabi, ako ovom Odlukom ili posebnim propisom nije drugačije određeno, postavljaju se na temelju rješenja gradskog upravnog tijela nadležnog za komunalne poslove, a ovisno o vrsti i namjeni objekta u općoj uporabi, po prethodno pribavljenoj:</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upravnog tijela nadležnog za zaštitu spomenika kulture i prirode ako se postavlja na prostoru kulturnog dobra, zaštićene kulturno-povijesne cjeline i zaštićenih dijelova prirode,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javne telefonske govornice, poštanske sandučiće i samostojeće telekomunikacijske razvodne ormariće plaća se naknada koju pravilnikom propisuje gradonačelnik.</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objekata iz stavka 2. ovoga članka i gradonačelnik, odnosno osoba koju on ovlasti, sklapaju ugovor o plaćanju naknade.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postavljanja objekata u općoj uporabi pravilnikom propisuje gradonačelnik na prijedlog gradskog upravnog tijela nadležnog za komunalne poslove, uz mišljenje upravnog tijela nadležnog za zaštitu spomenika kulture i prirode.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moraju imati javnu rasvjetu prema značaju dijelova Grada i javnih površina, prometa i potreba građana.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noću se rasvjetljuju javnom rasvjetom.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Javna rasvjeta mora biti funkcionalna, ekološki prihvatljiva i energetski učinkovita sukladno posebnim propisima.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49.</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Plan pojedinog naselja mora imati ucrtane glavne ulice, trgove, parkove, najvažnije objekte u naselju (škola, dječji vrtić, pošta, banka, zdravstvena ustanova i slično) te oznake mjesta na kojem se plan nalazi.</w:t>
      </w:r>
    </w:p>
    <w:p>
      <w:pPr>
        <w:pStyle w:val="Normal"/>
        <w:spacing w:lineRule="auto" w:line="240" w:before="0" w:after="0"/>
        <w:ind w:firstLine="709"/>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50.</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telefonske govornice i poštanske sandučiće postavljaju i održavaju pravne osobe koje pružaju telekomunikacijske i poštanske usluge.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51.</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b/>
          <w:bCs/>
          <w:color w:val="000000"/>
          <w:sz w:val="24"/>
          <w:szCs w:val="24"/>
          <w:lang w:eastAsia="hr-HR"/>
        </w:rPr>
        <w:tab/>
      </w:r>
      <w:r>
        <w:rPr>
          <w:rFonts w:eastAsia="Times New Roman" w:cs="Times New Roman" w:ascii="Times New Roman" w:hAnsi="Times New Roman"/>
          <w:color w:val="000000"/>
          <w:sz w:val="24"/>
          <w:szCs w:val="24"/>
          <w:lang w:eastAsia="hr-HR"/>
        </w:rPr>
        <w:t>Na stajalištima javnog prometa, postavljaju se nadstrešnice.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Nadstrešnice se postavljaju tako da ne ometaju promet vozila i pješaka te da osiguravaju pristupačnost stajalištu prema posebnom propisu.</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postavljanje i održavanje nadstrešnica, dužna ih je redovito održavati (prati, čistiti, mijenjati oštećene dijelove i držati rasvjetu funkcionalno ispravnom).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po nadstrešnicama lijepiti plakate i drugo, ispisivati grafite i uništavati ih.</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52.</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Spomenik se postavlja u spomen ili sjećanje na osobu ili događaj od utjecaja na javni, kulturni, gospodarski, vjerski i politički života Republike Hrvatske.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 postavljanju, premještanju i uklanjanju spomenika odlučuje Gradsko vijeće, na gradonačelnikov prijedlog, uz prethodno mišljenje tijela koje imenuje Gradsko vijeće.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temelju Odluke iz stavka 2. ovoga članka gradsko upravno tijelo nadležno za komunalne poslove donosi rješenje o postavljanju, premještanju i uklanjanju spomenika ako nije drukčije propisano posebnim propisom.</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53.</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Skulptura, spomen-ploča i sakralno obilježje postavljaju se, premještaju ili uklanjaju na javnim površinama i nekretninama u vlasništvu fizičkih ili pravnih osoba na temelju rješenja gradskog upravnog tijela nadležnog za komunalne poslove.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54.</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 postavljanju skulpture, spomen-ploče i sakralnih obilježja u spomen ili sjećanje na osobu ili događaj od utjecaja na javni, kulturni, gospodarski, vjerski i politički život Republike Hrvatske, gradsko upravno tijelo nadležno za komunalne poslove donosi rješenje uz</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prethodnu suglasnost tijela koje imenuje Gradsko vijeće.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55.</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Gradonačelnik daje prethodno mišljenje, na prijedlog gradskog upravnog tijela nadležnog za gradnju i održavanje komunalne infrastrukture, za postavljanje, premještanje ili uklanjanje spomenika, skulpture, spomen-ploče i sakralnog obilježja, ako je Grad investitor.</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56.</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5"/>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Gradsko upravno tijelo nadležno za komunalne poslove donosi rješenje iz članka 52. stavka 3. i članka 54. ove Odluke, po prethodno pribavljenoj:</w:t>
      </w:r>
    </w:p>
    <w:p>
      <w:pPr>
        <w:pStyle w:val="ListParagraph"/>
        <w:numPr>
          <w:ilvl w:val="0"/>
          <w:numId w:val="1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gradskog upravnog tijela nadležnog za zaštitu spomenika kulture i prirode ako se postavlja, premješta ili uklanja spomenik, skulptura, spomen-ploča i sakralno obilježje za koji se utvrdi da ima svojstvo kulturnog dobra ili ako se postavlja na području zaštićene kulturno-povijesne cjeline ili zaštićenih dijelova prirode,</w:t>
      </w:r>
    </w:p>
    <w:p>
      <w:pPr>
        <w:pStyle w:val="ListParagraph"/>
        <w:numPr>
          <w:ilvl w:val="0"/>
          <w:numId w:val="1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suglasnosti nadležne župe ako se postavlja, premješta ili uklanja sakralno obilježje,</w:t>
      </w:r>
    </w:p>
    <w:p>
      <w:pPr>
        <w:pStyle w:val="ListParagraph"/>
        <w:numPr>
          <w:ilvl w:val="0"/>
          <w:numId w:val="1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mišljenju gradskog upravnih tijela u djelokrugu kojih je predmet (obrazovanje, kultura, sport, socijalna skrb, gospodarstvo i drugo),</w:t>
      </w:r>
    </w:p>
    <w:p>
      <w:pPr>
        <w:pStyle w:val="ListParagraph"/>
        <w:numPr>
          <w:ilvl w:val="0"/>
          <w:numId w:val="18"/>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mišljenju upravnog tijela nadležnog za zelenilo ako se spomenik skulptura, spomen-ploča i sakralno obilježje postavlja na javnu zelenu površinu.</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Zahtjev za postavljanje, premještanje i uklanjanje spomenika, skulpture, spomen-ploče i sakralnog obilježja može podnijeti pravna osoba (ovlaštena osoba za Grad, udruga, ustanova ili institucija) ili fizička osoba ako se skulptura, spomenik, spomen-ploča, sakralno obilježje i slični predmet postavlja, premješta ili uklanja na zemljište ili u zgradu u njenom vlasništvu.</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temelju zahtjeva za postavljanje spomenika, skulpture i sakralnog obilježja, tijelo koje imenuje Gradsko vijeće, može odlučiti o potrebi prethodnog raspisivanju natječaja o oblikovanju i prostoru na koji bi se postavili.</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za postavljanje skulpture, spomenike, spomen-ploče i sakralnog obilježja pravilnikom propisuje gradonačelnik na prijedlog gradskog upravnog tijela nadležnog za komunalne poslove, uz mišljenje gradskog upravnog tijela nadležnog za uređenje javnih gradskih prostora i gradskog upravnog tijela nadležnog za zaštitu spomenika kulture i prirode.</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Spomenik, skulptura, spomen-ploča i sakralno obilježje moraju se održavati urednima i ne smiju se oštećivati i uništavati.</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9. AUTOBUSNA STAJALIŠTA, PARKIRALIŠTA, JAVNE GARAŽE, TRŽNICE, SAJMIŠTA I GROBLJA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59.</w:t>
      </w:r>
    </w:p>
    <w:p>
      <w:pPr>
        <w:pStyle w:val="Normal"/>
        <w:spacing w:lineRule="auto" w:line="240" w:before="0" w:after="0"/>
        <w:ind w:firstLine="709"/>
        <w:jc w:val="both"/>
        <w:rPr>
          <w:rFonts w:ascii="Times New Roman" w:hAnsi="Times New Roman" w:eastAsia="Times New Roman" w:cs="Times New Roman"/>
          <w:color w:val="FF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Vlasnik, odnosno korisnik autobusnih stajališta dužan ih je održavati urednima, čistima i funkcionalno ispravnima.</w:t>
      </w:r>
    </w:p>
    <w:p>
      <w:pPr>
        <w:pStyle w:val="Normal"/>
        <w:spacing w:lineRule="auto" w:line="240" w:before="0" w:after="0"/>
        <w:ind w:firstLine="709"/>
        <w:jc w:val="both"/>
        <w:rPr>
          <w:rFonts w:ascii="Times New Roman" w:hAnsi="Times New Roman" w:eastAsia="Times New Roman" w:cs="Times New Roman"/>
          <w:lang w:eastAsia="hr-HR"/>
        </w:rPr>
      </w:pPr>
      <w:r>
        <w:rPr>
          <w:rFonts w:eastAsia="Times New Roman" w:cs="Times New Roman" w:ascii="Times New Roman" w:hAnsi="Times New Roman"/>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60.</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javnim parkiralištima i javnim garažama mora ih održavati čistima i urednima.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Parkirališta uz ugostiteljske objekte, trgovačke centre i objekte drugih namjena mora redovito održavati u čistom i urednom stanju vlasnik, odnosno korisnik poslovnog objekta.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61.</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otvorenom tržnicom i sajmištem na kojima se obavlja promet poljoprivrednim i drugim proizvodima mora ih održavati čistima i urednima, osigurati ispravnost i čistoću opreme i uređaja, urednost nasada te postaviti odgovarajuću opremu za odlaganje otpada.</w:t>
      </w:r>
    </w:p>
    <w:p>
      <w:pPr>
        <w:pStyle w:val="Normal"/>
        <w:spacing w:lineRule="auto" w:line="240" w:before="0" w:after="0"/>
        <w:ind w:firstLine="709"/>
        <w:jc w:val="both"/>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62.</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tržnicom ili sajmištem dužna je donijeti tržni red na koji gradonačelnik daje suglasnost.</w:t>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63.</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Na tržnicama i sajmištima mogu se postavljati kiosci i druge naprave sukladno ovoj Odluci i posebnim propisima.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Vlasnici, odnosno korisnici kioska, klupa, suncobrana, tendi, ručnih kolica i sličnih naprava na tržnicama i sajmištima moraju ih održavati urednima i funkcionalno ispravnima.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prodavanje ili izlaganje proizvoda izvan prostora otvorenih tržnica, osim ako posebnim propisima nije drugačije određeno.</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64.</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upravlja tržnicom na malo, dužna je nakon isteka radnog vremena očistiti, oprati i urediti tržnicu (ukloniti, odnosno složiti klupe i druge pokretne naprave na za to određeno mjesto).</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65.</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kojoj je Grad povjerio upravljanje grobljima na području Grada, mora ih održavati čistima i urednima.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Održavanje groblja, grobnih mjesta i nadgrobnih spomenika uređuje se posebnim propisima.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III. ODRŽAVANJE ČISTOĆE, UREĐENJE I KORIŠTENJE JAVNIH POVRŠINA</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moraju biti uredne i čiste i služiti svrsi za koju su namijenjene.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Održavanje i zaštita javnoprometnih površina te druga pitanja s tim u vezi uređuje se posebnom odlukom koju propisuje gradonačelnik na prijedlog Gradskog upravnog tijela</w:t>
      </w:r>
      <w:r>
        <w:rPr>
          <w:rFonts w:eastAsia="Times New Roman" w:cs="Times New Roman" w:ascii="Times New Roman" w:hAnsi="Times New Roman"/>
          <w:color w:val="FF0000"/>
          <w:sz w:val="24"/>
          <w:szCs w:val="24"/>
          <w:lang w:eastAsia="hr-HR"/>
        </w:rPr>
        <w:t>.</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67.</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Grad povjerio obavljanje komunalne djelatnosti održavanja čistoće javnih površina dužna ih je redovno i izvanredno održavati i čistiti sukladno programu održavanja komunalne infrastrukture na području Grada koji donosi Gradsko vijeće.</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68.</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Izvanredno čišćenje javnih površina određuje gradonačelnik ako su zbog vremenskih nepogoda, više sile ili drugih razloga javne površine prekomjerno onečišćene.</w:t>
      </w:r>
    </w:p>
    <w:p>
      <w:pPr>
        <w:pStyle w:val="Normal"/>
        <w:spacing w:lineRule="auto" w:line="240" w:before="0" w:after="0"/>
        <w:ind w:firstLine="708"/>
        <w:jc w:val="both"/>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69.</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obavlja djelatnost zbog koje dolazi do onečišćavanja javnih površina, dužna ih je redovito čistiti ili osigurati njihovo čišćenje.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sportskih ili rekreacijskih objekata, zabavnih parkova ili igrališta, organizator javnih skupova, javnih priredbi i korisnik javnih površina na kojima su postavljeni privremeni objekti (kiosci i slično), obvezan je čistiti javne površine koje služe kao pristup tim objektima ili za postavljanje objekata.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ili korisnik iz stavka 2. ovoga članka dužan je odmah po završetku javne priredbe ili događanja javnu površinu očisti.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ili korisnik ne postupi sukladno stavku 3. ovoga članka, komunalni redar naredit će mu rješenjem čišćenje javnih površina.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70.</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istovar, smještaj i utovar građevnog materijala, postavu kontejnera za potrebe gradilišta, podizanje građevinskih skela i ograda gradilišta za sanaciju i rekonstrukciju ili zaštitu od padanja dijelova fasada i slične građevinske radove ili gradnju objekta može se, u skladu s propisima o sigurnosti prometa, privremeno koristiti javne površine i druge površine uz nju.</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Javnoprometne površine mogu se koristiti za radove iz stavka 1. ovoga članka na temelju rješenja gradskog upravnog tijela nadležnog za ceste uz prethodnu suglasnost gradskog upravnog tijela nadležnog za promet te suglasnost gradskoga upravnog tijela nadležnog za zaštitu spomenika kulture i prirode ako se radovi iz stavka 1. ovoga članka obavljaju na prostoru kulturnog dobra, zaštićene kulturno-povijesne cjeline i zaštićenih dijelova prirode.</w:t>
      </w:r>
    </w:p>
    <w:p>
      <w:pPr>
        <w:pStyle w:val="Normal"/>
        <w:spacing w:lineRule="auto" w:line="240" w:before="0" w:after="0"/>
        <w:ind w:firstLine="708"/>
        <w:jc w:val="both"/>
        <w:rPr>
          <w:rFonts w:ascii="Times New Roman" w:hAnsi="Times New Roman" w:eastAsia="Times New Roman" w:cs="Times New Roman"/>
          <w:color w:val="FF0000"/>
          <w:sz w:val="24"/>
          <w:szCs w:val="24"/>
          <w:lang w:eastAsia="hr-HR"/>
        </w:rPr>
      </w:pPr>
      <w:r>
        <w:rPr>
          <w:rFonts w:eastAsia="Times New Roman" w:cs="Times New Roman" w:ascii="Times New Roman" w:hAnsi="Times New Roman"/>
          <w:color w:val="000000"/>
          <w:sz w:val="24"/>
          <w:szCs w:val="24"/>
          <w:lang w:eastAsia="hr-HR"/>
        </w:rPr>
        <w:t>Ako se za radove iz stavka 1. ovoga članka koristi javna zelena površina ili neizgrađeno građevinsko zemljište u vlasništvu Grada, rješenje o korištenju površine donosi gradsko upravno tijelo nadležno za zelenilo uz suglasnosti propisano stavkom 2. ovoga članka.</w:t>
      </w:r>
    </w:p>
    <w:p>
      <w:pPr>
        <w:pStyle w:val="Normal"/>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71.</w:t>
      </w:r>
    </w:p>
    <w:p>
      <w:pPr>
        <w:pStyle w:val="Normal"/>
        <w:spacing w:lineRule="auto" w:line="240" w:before="0" w:after="0"/>
        <w:ind w:firstLine="709"/>
        <w:jc w:val="both"/>
        <w:rPr>
          <w:rFonts w:ascii="Calibri" w:hAnsi="Calibri" w:eastAsia="Times New Roman" w:cs="Times New Roman"/>
          <w:color w:val="000000"/>
          <w:sz w:val="24"/>
          <w:szCs w:val="24"/>
          <w:lang w:eastAsia="hr-HR"/>
        </w:rPr>
      </w:pPr>
      <w:r>
        <w:rPr>
          <w:rFonts w:eastAsia="Times New Roman" w:cs="Times New Roman"/>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color w:val="000000"/>
          <w:sz w:val="24"/>
          <w:szCs w:val="24"/>
          <w:lang w:eastAsia="hr-HR"/>
        </w:rPr>
        <w:t xml:space="preserve">Sukladno Zakonu o gradnji („Narodne novine" broj 153/13, 20/17), članak 53., stavak 1. </w:t>
      </w:r>
      <w:r>
        <w:rPr>
          <w:rFonts w:eastAsia="Times New Roman" w:cs="Times New Roman" w:ascii="Times New Roman" w:hAnsi="Times New Roman"/>
          <w:bCs/>
          <w:color w:val="000000"/>
          <w:sz w:val="24"/>
          <w:szCs w:val="24"/>
          <w:lang w:eastAsia="hr-HR"/>
        </w:rPr>
        <w:t>Izvođač je osoba koja gradi ili izvodi pojedine radove na građevini.</w:t>
      </w:r>
    </w:p>
    <w:p>
      <w:pPr>
        <w:pStyle w:val="ListParagraph"/>
        <w:spacing w:lineRule="auto" w:line="240" w:before="0" w:after="0"/>
        <w:contextualSpacing/>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Prigodom izvođenja radova izvođač mora poduzimati mjere sprečavanja onečišćavanja javnih površina, a osobito </w:t>
      </w:r>
      <w:r>
        <w:rPr>
          <w:rFonts w:eastAsia="Times New Roman" w:cs="Times New Roman" w:ascii="Times New Roman" w:hAnsi="Times New Roman"/>
          <w:bCs/>
          <w:color w:val="000000"/>
          <w:sz w:val="24"/>
          <w:szCs w:val="24"/>
          <w:lang w:eastAsia="hr-HR"/>
        </w:rPr>
        <w:t>graditi u skladu s građevinskom dozvolom, Zakonom o gradnji, tehničkim propisima, posebnim propisima, pravilima struke i pri tome</w:t>
      </w:r>
      <w:r>
        <w:rPr>
          <w:rFonts w:eastAsia="Times New Roman" w:cs="Times New Roman" w:ascii="Times New Roman" w:hAnsi="Times New Roman"/>
          <w:color w:val="000000"/>
          <w:sz w:val="24"/>
          <w:szCs w:val="24"/>
          <w:lang w:eastAsia="hr-HR"/>
        </w:rPr>
        <w:t>:</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čistiti, odnosno osigurati čišćenje javnoprometne površine oko gradilišta od svih vrsta građevnog i drugih materijala, blata i slično, a taloženje kojih je na javnim površinama posljedica izvođenja radova,</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polijevati trošni materijal za vrijeme rušenja građevinskih objekata kako bi se spriječilo stvaranje prašine,</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čistiti ulične slivnike u neposrednoj blizini mjesta na kojima se radovi izvode,</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deponirati građevni materijal u okviru gradilišta tako da se ne ometa promet i slobodno otjecanje vode te da se materijal ne raznosi po javnim površinama,</w:t>
      </w:r>
    </w:p>
    <w:p>
      <w:pPr>
        <w:pStyle w:val="ListParagraph"/>
        <w:numPr>
          <w:ilvl w:val="0"/>
          <w:numId w:val="22"/>
        </w:numPr>
        <w:spacing w:lineRule="auto" w:line="240" w:before="0" w:after="0"/>
        <w:contextualSpacing/>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gospodariti građevnim otpadom nastalim tijekom građenja na gradilištu sukladno propisima koji uređuju gospodarenje otpadom,</w:t>
      </w:r>
    </w:p>
    <w:p>
      <w:pPr>
        <w:pStyle w:val="ListParagraph"/>
        <w:numPr>
          <w:ilvl w:val="0"/>
          <w:numId w:val="23"/>
        </w:numPr>
        <w:spacing w:lineRule="auto" w:line="240" w:before="0" w:after="0"/>
        <w:contextualSpacing/>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oporabiti i/ili zbrinuti građevni otpad nastao tijekom građenja na gradilištu sukladno propisima koji uređuju gospodarenje otpadom.</w:t>
      </w:r>
    </w:p>
    <w:p>
      <w:pPr>
        <w:pStyle w:val="Normal"/>
        <w:spacing w:lineRule="auto" w:line="240" w:before="0" w:after="0"/>
        <w:jc w:val="center"/>
        <w:rPr>
          <w:rFonts w:ascii="Times New Roman" w:hAnsi="Times New Roman" w:eastAsia="Times New Roman" w:cs="Times New Roman"/>
          <w:bCs/>
          <w:color w:val="FF0000"/>
          <w:sz w:val="24"/>
          <w:szCs w:val="24"/>
          <w:lang w:eastAsia="hr-HR"/>
        </w:rPr>
      </w:pPr>
      <w:r>
        <w:rPr>
          <w:rFonts w:eastAsia="Times New Roman" w:cs="Times New Roman" w:ascii="Times New Roman" w:hAnsi="Times New Roman"/>
          <w:bCs/>
          <w:color w:val="FF0000"/>
          <w:sz w:val="24"/>
          <w:szCs w:val="24"/>
          <w:lang w:eastAsia="hr-HR"/>
        </w:rPr>
      </w:r>
    </w:p>
    <w:p>
      <w:pPr>
        <w:pStyle w:val="Normal"/>
        <w:spacing w:lineRule="auto" w:line="240" w:before="0" w:after="0"/>
        <w:jc w:val="center"/>
        <w:rPr>
          <w:rFonts w:ascii="Times New Roman" w:hAnsi="Times New Roman" w:eastAsia="Times New Roman" w:cs="Times New Roman"/>
          <w:sz w:val="24"/>
          <w:szCs w:val="24"/>
          <w:lang w:eastAsia="hr-HR"/>
        </w:rPr>
      </w:pPr>
      <w:r>
        <w:rPr>
          <w:rFonts w:eastAsia="Times New Roman" w:cs="Times New Roman" w:ascii="Times New Roman" w:hAnsi="Times New Roman"/>
          <w:b/>
          <w:bCs/>
          <w:sz w:val="24"/>
          <w:szCs w:val="24"/>
          <w:lang w:eastAsia="hr-HR"/>
        </w:rPr>
        <w:t>Članak 72.</w:t>
      </w:r>
    </w:p>
    <w:p>
      <w:pPr>
        <w:pStyle w:val="Normal"/>
        <w:spacing w:lineRule="auto" w:line="240" w:before="0" w:after="0"/>
        <w:jc w:val="both"/>
        <w:rPr>
          <w:rFonts w:ascii="Times New Roman" w:hAnsi="Times New Roman" w:eastAsia="Times New Roman" w:cs="Times New Roman"/>
          <w:color w:val="FF0000"/>
          <w:sz w:val="24"/>
          <w:szCs w:val="24"/>
          <w:lang w:eastAsia="hr-HR"/>
        </w:rPr>
      </w:pPr>
      <w:r>
        <w:rPr>
          <w:rFonts w:eastAsia="Times New Roman" w:cs="Times New Roman" w:ascii="Times New Roman" w:hAnsi="Times New Roman"/>
          <w:b/>
          <w:bCs/>
          <w:color w:val="FF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Privremeno korištenje javne površine iz članka 70. ove odluke odobrava se do 12 mjeseci, uz mogućnost ponovnog produženja ako to radovi zahtijevaju.</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4"/>
          <w:szCs w:val="24"/>
          <w:lang w:eastAsia="hr-HR"/>
        </w:rPr>
        <w:t>O korištenju javne površine za postavljanje građevinske skele dulje od 12 mjeseci odlučuje gradonačelnik na prijedlog gradskog upravnog tijela nadležnog za ceste, odnosno gradskog upravnog tijela nadležnog za zelenilo uz prethodno suglasnost upravnog tijela nadležnog za zaštitu spomenika kulture i prirode.</w:t>
      </w: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73.</w:t>
      </w:r>
    </w:p>
    <w:p>
      <w:pPr>
        <w:pStyle w:val="Normal"/>
        <w:spacing w:lineRule="auto" w:line="240" w:before="0" w:after="0"/>
        <w:ind w:firstLine="708"/>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se s radovima na objektu ne započne u roku od sedam dana od dana postavljanja građevinske skele ili ako se na vrijeme duže od 30 dana zaustavi gradnja, izvođač je dužan skelu i drugi materijal odmah ukloniti s javne površine.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podnositelj zahtjeva ne postupi sukladno stavku 1. ovoga članka, komunalni redar naredit će rješenjem uklanjanje građevinske skele i drugog materijala.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74.</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Izvođač je dužan, najkasnije 24 sata nakon završetka radova i uklanjanja opreme, obavijestiti komunalno redarstvo da mu zauzeta površina više nije potrebna.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Nakon završetka radova izvođač je dužan zauzetu površinu ostaviti u stanju u kakvom je bila prije izvođenja radova.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pregledat će korištenu javnu površinu i ako utvrdi da postoji kakvo oštećenje, naredit će izvođaču dovođenje korištene površine u prvobitno stanje u roku od 48 sati.</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75.</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Dio javne površine može se privremeno koristiti za istovar drva, ugljena i sličnoga, te za slaganje i piljenje ogrjevnog drva tako da ne ometa cestovni i pješački promet.</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 javne površine moraju se ukloniti drva, ugljen i slično u roku od 24 sata i odmah očistiti od piljevine i drugih otpadaka.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76.</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Način i uvjete korištenja javne površine za radove iz članka 70. stavka 1. ove Odluke pravilnikom propisuje gradonačelnik na prijedlog gradskog upravnog tijela nadležnog za komunalne poslove, upravnog tijela nadležnog za zaštitu spomenika kulture i prirode.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Visinu naknade za korištenje javne površine kojom upravlja Grad i neizgrađenoga građevinskog zemljišta u vlasništvu Grada, za radove iz članka 70. stavka 1. ove Odluke, propisano je Odlukom o porezima.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77.</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javne površine postavljaju se kante za otpatke i kante za pseći izmet.</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Kante za otpatke i kante za pseći izmet na javnim površinama postavlja pravna osoba ili fizička osoba obrtnik kojoj je Grad povjerio održavanje čistoće javnih površina, odnosno održavanje zelenih površina.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ili fizička osoba obrtnik kojoj je Grad povjerio postavljanje kanta za otpatke i kanta za pseći izmet dužna ih je održavati čistima i funkcionalno ispravnima.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poslovnog, trgovinskog, ugostiteljskog i uslužnog objekta dužan je čistiti i održavati kante za otpatke i kante za pseći izmet koje se nalaze uz te objekte.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78.</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Kante za otpatke i kante za pseći izmet mogu se postaviti na stupovima, ogradama uz nogostupe, samostojećim postoljima. Kante za otpatke mogu se postavljati i na pročelja zgrada.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postavljanje kanti za otpatke i kanti za pseći izmet na stupove na kojima se nalaze prometni znakovi, stupove javne rasvjete, drveća i jarbole za isticanje zastava, te na drugim mjestima na kojima bi narušavali izgled naselja, zgrada ili bi ometale promet.</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79.</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Isporučitelj javne usluge prikupljanja mješovitog komunalnog otpada, biorazgradivog otpada i odvojenog prikupljanja otpadnog papira, metala, stakla, plastike i tekstila te krupnog (glomaznog) komunalnog otpada u Gradu, dužan je postaviti spremnike za odvojeno prikupljanje otpada uz objekte javne odnosno društvene namjene (dječji vrtići, škole, bolnice i slično) sukladno posebnim propisima kojima se uređuje gospodarenje otpadom.</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80.</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javnim površinama zabranjeno je:</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bacati goruće predmete u kante za otpatke i kante za pseći izmet ili spremnike za odvojeno prikupljanje otpada te paliti otpad,</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neovlašteno postavljati ili oštećivati kante za otpatke, kante za pseći izmet ili spremnike za odvojeno prikupljanje otpada i rasipati komunalni otpad te onečišćivati prostor oko kanti za otpatke i izmet te spremnika,</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onemogućavati pristup vozilu za otpad do mjesta na kojem se nalaze spremnici za odvojeno prikupljanje otpada,</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popravljati, servisirati ili prati vozila na javnim površinama,</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ispuštati otpadne vode,</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ostavljati vozila bez registarskih pločica, odnosno neregistrirana vozila, lake teretne prikolice, kamp-prikolice i druga priključna vozila, plovne objekte i olupine plovnih objekata, vozila oštećena u sudaru i olupine vozila,</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onečišćavati javne površine bacanjem ili ostavljanjem reklamnih i drugih letaka na vozilima i predmetima na javnim površinama,</w:t>
      </w:r>
    </w:p>
    <w:p>
      <w:pPr>
        <w:pStyle w:val="ListParagraph"/>
        <w:numPr>
          <w:ilvl w:val="0"/>
          <w:numId w:val="24"/>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obavljati radnje kojima se onečišćuju javne površine ili propuštati obavljanje radnji kojima se sprječava onečišćenje javnih površina.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Zabranjeno je po javnim površinama crtati i pisati poruke ili tekstove bez rješenja gradskog upravnog tijela nadležnog za komunalne poslove, osim prometne signalizacije sukladno posebnim propisima.</w:t>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left="720" w:hanging="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IV. JAVNE ZELENE POVRŠINE</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81.</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zelene površine moraju se redovno održavati, čistiti i uređivati sukladno programu održavanja komunalne infrastrukture na području Grada koji donosi Gradsko vijeće.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zelene površine održava i uređuje pravna osoba ili fizička osoba obrtnik kojoj je to Grad povjerio.</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Gradonačelnik određuje minimalni standard održavanja i uređivanja javnih zelenih površina.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Iznimno od stavka 1. do 3. ovoga članka na park-šume primjenjuju se posebni propisi o šumama.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dijelove zelenila koji su proglašeni zaštićenim objektom prirode primjenjuju se propisi o zaštiti prirode.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dijelove zelenila koji su na području kulturno-povijesne cjeline primjenjuju se propisi o zaštiti i očuvanju kulturnih dobara.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82.</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koristi, upravlja ili gospodari sportskim, rekreacijskim i drugim sličnim objektima, spomen-područjima, grobljima,</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rijekama, jezerima, potocima i njihovim obalama i sličnim površinama mora ih održavati urednima, čistima i redovno održavati zelenu površinu unutar tih prostora, te brinuti se za njezinu zaštitu i obnovu.</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koja koristi, upravlja ili gospodari površinama iz stavka 1. ovoga članka mora objekte i uređaje na njima održavati urednima i funkcionalno ispravnima te na vidnome mjestu istaknuti odredbe o održavanju reda, čistoće, zaštite zelenila i slično.</w:t>
      </w:r>
    </w:p>
    <w:p>
      <w:pPr>
        <w:pStyle w:val="Normal"/>
        <w:shd w:val="clear" w:color="auto" w:fill="FFFFFF"/>
        <w:spacing w:lineRule="auto" w:line="240" w:before="0" w:after="0"/>
        <w:ind w:firstLine="72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83.</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se javna zelena površina uređuje na temelju akta kojim se provode dokumenti prostornog uređenja sukladno posebnim propisima, gradsko upravno tijelo nadležno za zelenilo daje mišljenje na krajobrazni projekt.</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za uređenje javne zelene površine nije potreban akt iz stavka 1. ovoga članka, javne zelene površine uređuju se na temelju rješenja gradskog upravnog tijela nadležnog za zelenilo.</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84.</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Radi očuvanja fonda stabala Grada, te zbog izrazitog ekološkog značenja, za sječu, orezivanje i sadnju stabala na javnim zelenim površinama, potrebno je rješenje gradskog upravnog tijela nadležnog za zelenilo kojim će se odrediti i zamjenska sadnja.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4"/>
          <w:szCs w:val="24"/>
          <w:lang w:eastAsia="hr-HR"/>
        </w:rPr>
        <w:t>Postojeću vegetaciju, koja se morala ukloniti, potrebno je nadomjestiti zamjenskim sadnicama primjerene vrste i veličine, sukladno uvjetima gradskog upravnog tijela nadležnog za zelenilo</w:t>
      </w:r>
      <w:r>
        <w:rPr>
          <w:rFonts w:eastAsia="Times New Roman" w:cs="Times New Roman" w:ascii="Times New Roman" w:hAnsi="Times New Roman"/>
          <w:color w:val="000000"/>
          <w:sz w:val="20"/>
          <w:szCs w:val="20"/>
          <w:lang w:eastAsia="hr-HR"/>
        </w:rPr>
        <w:t>.</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85.</w:t>
      </w:r>
    </w:p>
    <w:p>
      <w:pPr>
        <w:pStyle w:val="Normal"/>
        <w:spacing w:lineRule="auto" w:line="240" w:before="0" w:after="0"/>
        <w:ind w:firstLine="708"/>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Dječje igralište, pješačke staze, parkovna oprema i slično na javnim zelenim površinama, postavljaju se ili uklanjaju sukladno krajobraznom projektu na temelju rješenja gradskog upravnog tijela nadležnog za zelenilo, po prethodno pribavljanoj:</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suglasnosti upravnog tijela nadležnog za zaštitu spomenika kulture i prirode ako se zahvat obavlja na području određenom kao kulturno dobro ili se nalazi na području kulturno-povijesne cjeline ili zaštićenih dijelova prirode,</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86.</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Prigodom gradnje objekata, izvođač je dužan, u pravilu, sačuvati postojeća stabla na zemljištu određenom za zelenu površinu, te ih zaštititi tako da se deblo do početka krošnje obloži oplatama koje od ruba debla moraju biti udaljene najmanje 50 centimetara.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4"/>
          <w:szCs w:val="24"/>
          <w:lang w:eastAsia="hr-HR"/>
        </w:rPr>
        <w:t>Postojeću vegetaciju, koja se zbog gradnje morala ukloniti, investitor je dužan nadomjestiti zamjenskim sadnicama primjerene vrste i veličine, sukladno uvjetima gradskog upravnog tijela nadležnog za zelenilo</w:t>
      </w:r>
      <w:r>
        <w:rPr>
          <w:rFonts w:eastAsia="Times New Roman" w:cs="Times New Roman" w:ascii="Times New Roman" w:hAnsi="Times New Roman"/>
          <w:color w:val="000000"/>
          <w:sz w:val="20"/>
          <w:szCs w:val="20"/>
          <w:lang w:eastAsia="hr-HR"/>
        </w:rPr>
        <w:t>.</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87.</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Uvjeti i način uređenja zelene površine, sječe i zamjenske sadnje, gradnje dječjih igrališta, pješačke staze, parkovne opreme i opreme dječjih igrališta i slično na javnim zelenim površinama pravilnikom</w:t>
      </w:r>
      <w:r>
        <w:rPr>
          <w:rFonts w:eastAsia="Times New Roman" w:cs="Times New Roman" w:ascii="Times New Roman" w:hAnsi="Times New Roman"/>
          <w:b/>
          <w:bCs/>
          <w:color w:val="000000"/>
          <w:sz w:val="24"/>
          <w:szCs w:val="24"/>
          <w:lang w:eastAsia="hr-HR"/>
        </w:rPr>
        <w:t> </w:t>
      </w:r>
      <w:r>
        <w:rPr>
          <w:rFonts w:eastAsia="Times New Roman" w:cs="Times New Roman" w:ascii="Times New Roman" w:hAnsi="Times New Roman"/>
          <w:color w:val="000000"/>
          <w:sz w:val="24"/>
          <w:szCs w:val="24"/>
          <w:lang w:eastAsia="hr-HR"/>
        </w:rPr>
        <w:t>propisuje gradonačelnik na prijedlog gradskog upravnog tijela nadležnog za zelenilo.</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88.</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javnim zelenim površina zabranjeno je:</w:t>
      </w:r>
    </w:p>
    <w:p>
      <w:pPr>
        <w:pStyle w:val="ListParagraph"/>
        <w:numPr>
          <w:ilvl w:val="0"/>
          <w:numId w:val="25"/>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zaustavljanje, ostavljanje i vožnja motornih vozila (osim vozila koja se koriste za održavanje, javnih zelenih površina i komunalnih uređaja na njima),</w:t>
      </w:r>
    </w:p>
    <w:p>
      <w:pPr>
        <w:pStyle w:val="ListParagraph"/>
        <w:numPr>
          <w:ilvl w:val="0"/>
          <w:numId w:val="25"/>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oštećivanje drveća, grmlja, cvjetnjaka, živica i drugog raslinja,</w:t>
      </w:r>
    </w:p>
    <w:p>
      <w:pPr>
        <w:pStyle w:val="ListParagraph"/>
        <w:numPr>
          <w:ilvl w:val="0"/>
          <w:numId w:val="25"/>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uništavanje, mehaničko oštećivanje, uklanjanje ili premještanje parkovne opreme i pisanje grafita,</w:t>
      </w:r>
    </w:p>
    <w:p>
      <w:pPr>
        <w:pStyle w:val="ListParagraph"/>
        <w:numPr>
          <w:ilvl w:val="0"/>
          <w:numId w:val="25"/>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postavljanje objekata zanatske, turističke, ugostiteljske i druge slične djelatnosti osim ako je to predviđeno planom,</w:t>
      </w:r>
    </w:p>
    <w:p>
      <w:pPr>
        <w:pStyle w:val="ListParagraph"/>
        <w:numPr>
          <w:ilvl w:val="0"/>
          <w:numId w:val="25"/>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vezanje bicikla, motora, prikolica, kolica i sl. za drveće, grmlje i parkovnu opremu, odlaganje građevnog materijala, soli, glomaznog otpada, šute, ulja, boja i dr.,</w:t>
      </w:r>
    </w:p>
    <w:p>
      <w:pPr>
        <w:pStyle w:val="ListParagraph"/>
        <w:numPr>
          <w:ilvl w:val="0"/>
          <w:numId w:val="25"/>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rezanje, odnosno prekidanje korijenja stabla debljeg od tri centimetra, kao i polaganje podzemnih instalacija na udaljenosti manjoj od dva metra od debla pojedinog stabla bez rješenja,</w:t>
      </w:r>
    </w:p>
    <w:p>
      <w:pPr>
        <w:pStyle w:val="ListParagraph"/>
        <w:numPr>
          <w:ilvl w:val="0"/>
          <w:numId w:val="25"/>
        </w:numPr>
        <w:spacing w:lineRule="auto" w:line="240" w:before="0" w:after="0"/>
        <w:contextualSpacing/>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kopanje i odvoženje zemlje, pijeska, humusa i slično.</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vozila odgovoran je za zaustavljanje i ostavljanje vozila na javnim zelenim površinama.</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 odnosno korisnik vozila, odgovoran je za vožnju vozila na javnim zelenim površinama.</w:t>
      </w:r>
    </w:p>
    <w:p>
      <w:pPr>
        <w:pStyle w:val="Normal"/>
        <w:spacing w:lineRule="auto" w:line="240" w:before="0" w:after="0"/>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89.</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2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Katastar zelenih površina je registar sistematiziranih informacija i podataka o zelenim površinama, njihovoj kvantiteti i kvaliteti, a uključuje kartografski prikaz i statističke informacije i osnova je za procjenu prostora i radova planiranja, uređenja, održavanja i zaštite zelenih površina.</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Katastar zelenih površina vodi gradsko upravno tijelo nadležno za zelenilo.</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Osnova za izradu katastra zelenih površina su digitalizirani katastarski planovi.</w:t>
      </w:r>
    </w:p>
    <w:p>
      <w:pPr>
        <w:pStyle w:val="Normal"/>
        <w:spacing w:lineRule="auto" w:line="240" w:before="0" w:after="0"/>
        <w:ind w:firstLine="709"/>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90.</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Za praćenje promjena na javnim zelenim površinama i evidentiranje novih, investitor ili nadzorni inženjer dužan je na digitaliziranoj katastarskoj podlozi dostaviti podatke o izvedenim radovima gradskom upravnom tijelu nadležnom za zelenilo.</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Podaci iz stavka 1. ovoga članka moraju sadržavati georeferencirane lokacije stabala, živica i parkovne opreme te poligone travnjaka, grmlja, cvjetnjaka, parkovnih staza, igrališta i slično.</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9"/>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V. SKUPLJANJE, ODVOZ I POSTUPANJE SA SKUPLJENIM KOMUNALNIM OTPADOM</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jc w:val="center"/>
        <w:rPr>
          <w:rFonts w:ascii="Times New Roman" w:hAnsi="Times New Roman" w:cs="Times New Roman"/>
          <w:b/>
          <w:b/>
          <w:sz w:val="24"/>
          <w:szCs w:val="24"/>
        </w:rPr>
      </w:pPr>
      <w:r>
        <w:rPr>
          <w:rFonts w:cs="Times New Roman" w:ascii="Times New Roman" w:hAnsi="Times New Roman"/>
          <w:b/>
          <w:iCs/>
          <w:sz w:val="24"/>
          <w:szCs w:val="24"/>
        </w:rPr>
        <w:t>Članak 91.</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odbacivanje otpada u okoliš.</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spaljivanje otpada u okolišu, spaljivanje otpada na moru te spaljivanja biljnog otpada iz poljoprivrede i šumarstva.</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potapanje otpada.</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odlaganje opasnog otpada u spremnike za miješani komunalni otpad.</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Zabranjeno je za fizičke osobe odlaganje problematičnog otpada u spremnike za miješani komunalni otpad i biorazgradiv otpad.</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left="2112" w:firstLine="720"/>
        <w:rPr>
          <w:rFonts w:ascii="Times New Roman" w:hAnsi="Times New Roman" w:cs="Times New Roman"/>
          <w:i w:val="false"/>
          <w:i w:val="false"/>
          <w:lang w:val="hr-HR"/>
        </w:rPr>
      </w:pPr>
      <w:r>
        <w:rPr>
          <w:rFonts w:cs="Times New Roman" w:ascii="Times New Roman" w:hAnsi="Times New Roman"/>
          <w:b/>
          <w:i w:val="false"/>
          <w:lang w:val="hr-HR"/>
        </w:rPr>
        <w:t xml:space="preserve">                 </w:t>
      </w:r>
      <w:r>
        <w:rPr>
          <w:rFonts w:cs="Times New Roman" w:ascii="Times New Roman" w:hAnsi="Times New Roman"/>
          <w:b/>
          <w:i w:val="false"/>
          <w:lang w:val="hr-HR"/>
        </w:rPr>
        <w:t>Članak 92</w:t>
      </w:r>
      <w:r>
        <w:rPr>
          <w:rFonts w:cs="Times New Roman" w:ascii="Times New Roman" w:hAnsi="Times New Roman"/>
          <w:i w:val="false"/>
          <w:lang w:val="hr-HR"/>
        </w:rPr>
        <w:t>.</w:t>
      </w:r>
    </w:p>
    <w:p>
      <w:pPr>
        <w:pStyle w:val="Tijeloteksta"/>
        <w:ind w:left="3528" w:firstLine="12"/>
        <w:rPr>
          <w:rFonts w:ascii="Times New Roman" w:hAnsi="Times New Roman" w:cs="Times New Roman"/>
          <w:i w:val="false"/>
          <w:i w:val="false"/>
          <w:lang w:val="hr-HR"/>
        </w:rPr>
      </w:pPr>
      <w:r>
        <w:rPr>
          <w:rFonts w:cs="Times New Roman" w:ascii="Times New Roman" w:hAnsi="Times New Roman"/>
          <w:b/>
          <w:i w:val="false"/>
          <w:lang w:val="hr-HR"/>
        </w:rPr>
        <w:t xml:space="preserve">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Komunalni otpad jest otpad iz kućanstva te otpad iz proizvodne i/ili uslužne djelatnosti, ako je po sastavu i svojstvima sličan otpadu iz kućanstva.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Komunalnim otpadom smatra se i glomazni otpad koji nastaje u stanovima i poslovnim prostorijama, kao što su kućanski aparati, pokućstvo, sanitarni uređaji, kartonska ambalaža u većim količinama ili većih dimenzija i slično.</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t> </w:t>
      </w:r>
      <w:r>
        <w:rPr>
          <w:rFonts w:cs="Times New Roman" w:ascii="Times New Roman" w:hAnsi="Times New Roman"/>
          <w:i w:val="false"/>
          <w:lang w:val="hr-HR"/>
        </w:rPr>
        <w:tab/>
        <w:t>P</w:t>
      </w:r>
      <w:r>
        <w:rPr>
          <w:rFonts w:cs="Times New Roman" w:ascii="Times New Roman" w:hAnsi="Times New Roman"/>
          <w:i w:val="false"/>
          <w:color w:val="000000"/>
        </w:rPr>
        <w:t>roblematični otpad je opasni otpad iz podgrupe 20 01 Kataloga otpada koji uobičajeno nastaje u kućanstvu te opasni otpad koji je po svojstvima, sastavu i količini usporediv s opasnim otpadom koji uobičajeno nastaje u kućanstvu.</w:t>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93.</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t> </w:t>
      </w:r>
    </w:p>
    <w:p>
      <w:pPr>
        <w:pStyle w:val="Tijeloteksta"/>
        <w:ind w:firstLine="709"/>
        <w:jc w:val="both"/>
        <w:rPr>
          <w:rFonts w:ascii="Times New Roman" w:hAnsi="Times New Roman" w:cs="Times New Roman"/>
          <w:i w:val="false"/>
          <w:i w:val="false"/>
          <w:lang w:val="hr-HR"/>
        </w:rPr>
      </w:pPr>
      <w:r>
        <w:rPr>
          <w:rFonts w:cs="Times New Roman" w:ascii="Times New Roman" w:hAnsi="Times New Roman"/>
          <w:i w:val="false"/>
          <w:lang w:val="hr-HR"/>
        </w:rPr>
        <w:t>Javna usluga prikupljanja miješanog komunalnog otpada i prikupljanja biorazgradivog komunalnog otpada podrazumijeva prikupljanje tog otpada na određenom području pružanja usluge putem spremnika od pojedinih korisnika i prijevoz tog otpada do ovlaštene osobe za obradu tog otpada, a pruža je davatelj javne usluge prikupljanja miješanog komunalnog otpada.</w:t>
      </w:r>
    </w:p>
    <w:p>
      <w:pPr>
        <w:pStyle w:val="Normal"/>
        <w:spacing w:lineRule="auto" w:line="24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Korisnik usluge iz stavka 1. ovoga članka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Korisnik usluge iz stavka 1. ovoga članka dužan je:</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koristiti javne usluge iz stavka 1. ovoga članka na način sukladan ovoj Odluci,</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predavati problematični otpad odvojeno od miješanog komunalnog otpada i biorazgradivog otpada,</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snositi troškove gospodarenja komunalnim otpadom razmjerno količini otpada kojeg je predao davatelju usluge.</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94.</w:t>
      </w:r>
    </w:p>
    <w:p>
      <w:pPr>
        <w:pStyle w:val="Tijeloteksta"/>
        <w:rPr>
          <w:rFonts w:ascii="Times New Roman" w:hAnsi="Times New Roman" w:cs="Times New Roman"/>
          <w:b/>
          <w:b/>
          <w:i w:val="false"/>
          <w:i w:val="false"/>
          <w:lang w:val="hr-HR"/>
        </w:rPr>
      </w:pPr>
      <w:r>
        <w:rPr>
          <w:rFonts w:cs="Times New Roman" w:ascii="Times New Roman" w:hAnsi="Times New Roman"/>
          <w:b/>
          <w:i w:val="false"/>
          <w:lang w:val="hr-HR"/>
        </w:rPr>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tab/>
        <w:t>Na području Grada prikupljanje otpada propisano je posebnom Odlukom.</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t>Provedbu mjera za sprječavanje nepropisnog odbacivanja otpada te mjera za uklanjanje otpada odbačenog u okoliš što uključuje i naplavljenog morskog otpada osigurava osoba koja obavlja poslove nadležne za komunalni red jedinice lokalne samouprave odnosno komunalni redar.</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t>Mjere iz stavka 1. ovoga članka uključuju:</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uspostavu sustava za zaprimanje obavijesti o nepropisno odbačenom otpadu,</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uspostava sustava evidentiranja lokacija odbačenog otpada,</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provedbu redovitog godišnjeg nadzora područja jedinice lokalne samouprave radi utvrđivanja postojanja odbačenog otpada, a posebno lokacija na kojima je u prethodne dvije godine evidentirano postojanje odbačenog otpada.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Radi provedbe mjera iz stavka 2. točke 2. ovoga članka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Rješenjem iz stavka 3. ovoga članka određuje se: lokacija odbačenog otpada, procijenjena količina otpada, obveznik uklanjanja otpada, te obveza uklanjanja otpada predajom ovlaštenoj osobi za gospodarenje tom vrstom otpada u roku koji ne može biti duži od 6 mjeseci od dana zaprimanja rješenja.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Protiv rješenja iz stavka 3. ovoga članka može se izjaviti žalba nadležnom upravnom tijelu, a protiv rješenja komunalnog redara Grada može se izjaviti žalba Ministarstvu.</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Istekom roka određenog rješenjem iz stavka 4. ovoga članka komunalni redar utvrđuje ispunjavanje obveze određene rješenjem. Ako komunalni redar utvrdi da obveza određena rješenjem iz stavka 3. ovoga članka nije izvršena, Grad je dužan osigurati uklanjanje tog otpada predajom ovlaštenoj osobi za gospodarenje tom vrstom otpada.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Izvršno tijelo Grada dužno je izvješće o lokacijama i količinama odbačenog otpada, troškovima uklanjanja odbačenog otpada i provedbi mjera iz stavka 1. ovoga članka podnijeti predstavničkom tijelu te jedinice do 31. ožujka tekuće godine za prethodnu kalendarsku godinu.</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Predstavničko tijelo Grada dužno je, temeljem izvješća iz stavka 8. ovoga članka, donijeti odluku o provedbi posebnih mjera sprječavanja odbacivanja otpada u odnosu na lokacije na kojima je u više navrata utvrđeno nepropisno odbacivanje otpada.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Sredstva za provedbu mjera iz stavka 1. ovoga članka osiguravaju se u proračunu Grada.</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Grad ima pravo na naknadu troška uklanjanja otpada iz stavka 6. ovoga članka od vlasnika, odnosno posjednika nekretnine, ako vlasnik nije poznat, odnosno od osobe koja, sukladno posebnom propisu, upravlja određenim područjem (dobrom), na kojem se otpad nalazio.</w:t>
      </w:r>
    </w:p>
    <w:p>
      <w:pPr>
        <w:pStyle w:val="Normal"/>
        <w:spacing w:lineRule="auto" w:line="240" w:beforeAutospacing="1" w:afterAutospacing="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Članak 95.</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Sanaciju okoliša na lokaciji onečišćenoj otpadom utvrđenim Planom gospodarenja otpadom Grada Buja-Buie osigurava onečišćivač.</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Ako je onečišćivač nepoznat ili je prestao postojati, a nema pravnog slijednika, sanaciju osigurava vlasnik, odnosno posjednik nekretnine na lokaciji iz stavka 1. ovoga članka.</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Ako Republika Hrvatska sufinancira i/ili financira sanaciju lokacije iz stavaka 1. i 2. ovoga članka ima pravo povrata troškova sanacije od budućeg vlasnika.</w:t>
      </w:r>
    </w:p>
    <w:p>
      <w:pPr>
        <w:pStyle w:val="Normal"/>
        <w:spacing w:lineRule="auto" w:line="240" w:beforeAutospacing="1" w:afterAutospacing="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Članak 96.</w:t>
      </w:r>
    </w:p>
    <w:p>
      <w:pPr>
        <w:pStyle w:val="Normal"/>
        <w:spacing w:lineRule="auto" w:line="240" w:beforeAutospacing="1" w:afterAutospacing="1"/>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Proizvođač otpada i drugi posjednik otpada dužan je predati svoj otpad osobi koja obavlja djelatnost gospodarenja otpadom uz popratnu dokumentaciju.</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Iznimno od stavka 1. ovoga članka, proizvođač otpada i drugi posjednik otpada može obraditi svoj otpad ako:</w:t>
      </w:r>
    </w:p>
    <w:p>
      <w:pPr>
        <w:pStyle w:val="ListParagraph"/>
        <w:numPr>
          <w:ilvl w:val="0"/>
          <w:numId w:val="19"/>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sam obavlja djelatnost gospodarenja otpadom prema ovom Zakonu o održivom gospodarenju otpadom („Narodne novine“ broj  94/13, 73/17),</w:t>
      </w:r>
    </w:p>
    <w:p>
      <w:pPr>
        <w:pStyle w:val="ListParagraph"/>
        <w:numPr>
          <w:ilvl w:val="0"/>
          <w:numId w:val="19"/>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kao fizička osoba biološki razgradivi otpad iz svog vrta obrađuje biološkom aerobnom obradom (kompostiranje).</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t xml:space="preserve">Ukoliko komunalni redar uvidi da otpad koji je proizveo proizvođač/posjednik otpada ugrožava okoliš i/ili sigurnost i zdravlje ljudi može naložiti uklanjanje istog. </w:t>
      </w:r>
    </w:p>
    <w:p>
      <w:pPr>
        <w:pStyle w:val="Tijeloteksta"/>
        <w:ind w:firstLine="708"/>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97.</w:t>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Obvezatnost i postupak korištenja komunalne usluge koji se odnosi na sakupljanje i odvoz komunalnog i njemu sličnog otpada, obveze isporučitelja i korisnika usluge, kriteriji za odabir obujma posude za komunalni otpad i obračun troškova korištenja ove usluge, postupanje s glomaznim i iskoristivim otpadom i drugo, uređuje se odlukom.</w:t>
      </w:r>
    </w:p>
    <w:p>
      <w:pPr>
        <w:pStyle w:val="Tijeloteksta"/>
        <w:rPr>
          <w:rFonts w:ascii="Times New Roman" w:hAnsi="Times New Roman" w:cs="Times New Roman"/>
          <w:i w:val="false"/>
          <w:i w:val="false"/>
          <w:lang w:val="hr-HR"/>
        </w:rPr>
      </w:pPr>
      <w:r>
        <w:rPr>
          <w:rFonts w:cs="Times New Roman" w:ascii="Times New Roman" w:hAnsi="Times New Roman"/>
          <w:i w:val="false"/>
          <w:lang w:val="hr-HR"/>
        </w:rPr>
        <w:t> </w:t>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98.</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Na području Grada, djelatnost sakupljanja i odvoza otpada ove Odluke, kao isporučitelj usluge, obavlja pravna osoba kojoj je Grad povjerio obavljanje te djelatnosti. </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99.</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Korisnici usluge sakupljanja i odvoza komunalnog otpada u pravilu posude za odlaganje komunalnog otpada smještaju u svoje objekte ili druge prostore u svom vlasništvu. Posudu za odlaganje komunalnog otpada obujma većeg od 240 litara, iznimno mogu temeljem rješenja koje izdaje gradsko upravno tijelo nadležno za komunalne poslove, smjestiti na javnoj površini samo građani koji stanuju u višestambenim objektima i fizičke osobe koje djelatnost obavljaju samostalnim radom.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Rješenjem iz prethodnog stavka određuje se mjesto, izgled i način uređenja javne površine. </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Troškove uređenja mjesta za smještaj posuda za odlaganje komunalnog otpada na javnoj površini, snose korisnici usluge.</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100.</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Ukoliko korisnici usluga iz višestambenog objekta smještaju posude za odlaganje komunalnog otpada protivno načinu propisanom u prethodnom članku, prekršiteljem se  smatraju svi stanari  višestambenog objekta. </w:t>
      </w:r>
    </w:p>
    <w:p>
      <w:pPr>
        <w:pStyle w:val="Tijeloteksta"/>
        <w:jc w:val="both"/>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101.</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Opasni otpad koji nastaje u kućanstvima, mora se odlagati u posebne spremnike namijenjene za odlaganje opasnog otpada prema postupku utvrđenom posebnim propisima.</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Nije dozvoljeno opasni otpad i problematični otpad koji nastaje u kućanstvima ispuštati u gradski sustav odvodnje otpadnih voda, ostavljati na javnim površinama ili ga odlagati u posude za odlaganje komunalnog otpada.</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jc w:val="center"/>
        <w:rPr>
          <w:rFonts w:ascii="Times New Roman" w:hAnsi="Times New Roman" w:cs="Times New Roman"/>
          <w:b/>
          <w:b/>
          <w:i w:val="false"/>
          <w:i w:val="false"/>
          <w:lang w:val="hr-HR"/>
        </w:rPr>
      </w:pPr>
      <w:r>
        <w:rPr>
          <w:rFonts w:cs="Times New Roman" w:ascii="Times New Roman" w:hAnsi="Times New Roman"/>
          <w:b/>
          <w:i w:val="false"/>
          <w:lang w:val="hr-HR"/>
        </w:rPr>
        <w:t>Članak 102.</w:t>
      </w:r>
    </w:p>
    <w:p>
      <w:pPr>
        <w:pStyle w:val="Tijeloteksta"/>
        <w:jc w:val="center"/>
        <w:rPr>
          <w:rFonts w:ascii="Times New Roman" w:hAnsi="Times New Roman" w:cs="Times New Roman"/>
          <w:i w:val="false"/>
          <w:i w:val="false"/>
          <w:lang w:val="hr-HR"/>
        </w:rPr>
      </w:pPr>
      <w:r>
        <w:rPr>
          <w:rFonts w:cs="Times New Roman" w:ascii="Times New Roman" w:hAnsi="Times New Roman"/>
          <w:i w:val="false"/>
          <w:lang w:val="hr-HR"/>
        </w:rPr>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Isporučitelj usluge iz članka 98. ove Odluke sa sakupljenim otpadom postupa sukladno  utvrđenim propisima o gospodarenju otpadom.</w:t>
      </w:r>
    </w:p>
    <w:p>
      <w:pPr>
        <w:pStyle w:val="Tijeloteksta"/>
        <w:ind w:firstLine="720"/>
        <w:jc w:val="both"/>
        <w:rPr>
          <w:rFonts w:ascii="Times New Roman" w:hAnsi="Times New Roman" w:cs="Times New Roman"/>
          <w:i w:val="false"/>
          <w:i w:val="false"/>
          <w:lang w:val="hr-HR"/>
        </w:rPr>
      </w:pPr>
      <w:r>
        <w:rPr>
          <w:rFonts w:cs="Times New Roman" w:ascii="Times New Roman" w:hAnsi="Times New Roman"/>
          <w:i w:val="false"/>
          <w:lang w:val="hr-HR"/>
        </w:rPr>
        <w:t xml:space="preserve">Sakupljeni otpad odvozi se na mjesto koje je za odlaganje otpada utvrđeno prostorno-planskom dokumentacijom.  </w:t>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VI. ZAŠTITA OD BUKE</w:t>
      </w:r>
    </w:p>
    <w:p>
      <w:pPr>
        <w:pStyle w:val="Normal"/>
        <w:spacing w:lineRule="auto" w:line="240" w:before="0" w:after="0"/>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103.</w:t>
      </w:r>
    </w:p>
    <w:p>
      <w:pPr>
        <w:pStyle w:val="Normal"/>
        <w:spacing w:lineRule="auto" w:line="240" w:before="0" w:after="0"/>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Zabranjeno je obavljati radove, djelatnosti i druge aktivnosti koje u boravišnim prostorima uzrokuju buku štetnu po zdravlje ljudi.</w:t>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Uporaba elektroakustičkih i akustičkih uređaja na otvorenom u objektima registriranim za obavljanje ugostiteljske djelatnosti dopuštena je najdulje do 24 sata, osim ako vrijeme uporabe tih uređaja aktom nadležnog tijela općine nije drukčije određeno.</w:t>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Buka elektroakustičkih uređaja i ostalih izvora buke na otvorenom u objektima iz stavka 2. ovoga članka ne smije prelaziti najviše dopuštene razine buke sukladno pravilniku kojim su propisane najviše dopuštene razine buke na otvorenom prostoru.</w:t>
      </w:r>
    </w:p>
    <w:p>
      <w:pPr>
        <w:pStyle w:val="Normal"/>
        <w:shd w:val="clear" w:color="auto" w:fill="FFFFFF" w:themeFill="background1"/>
        <w:spacing w:lineRule="auto" w:line="240" w:before="0" w:after="0"/>
        <w:ind w:firstLine="709"/>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Mjerama zaštite od buke mora se spriječiti nastajanje emisije prekomjerne buke, odnosno smanjiti postojeća buka na dopuštene razine.</w:t>
      </w:r>
    </w:p>
    <w:p>
      <w:pPr>
        <w:pStyle w:val="Normal"/>
        <w:shd w:val="clear" w:color="auto" w:fill="FFFFFF" w:themeFill="background1"/>
        <w:spacing w:lineRule="auto" w:line="240" w:before="0" w:after="0"/>
        <w:ind w:firstLine="709"/>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Zaštita od buke provodi se danonoćno.</w:t>
      </w:r>
    </w:p>
    <w:p>
      <w:pPr>
        <w:pStyle w:val="Normal"/>
        <w:shd w:val="clear" w:color="auto" w:fill="FFFFFF" w:themeFill="background1"/>
        <w:spacing w:lineRule="auto" w:line="240" w:before="0" w:after="0"/>
        <w:ind w:firstLine="709"/>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hd w:val="clear" w:color="auto" w:fill="FFFFFF" w:themeFill="background1"/>
        <w:spacing w:lineRule="auto" w:line="240" w:before="0" w:after="135"/>
        <w:ind w:firstLine="708"/>
        <w:jc w:val="center"/>
        <w:rPr>
          <w:rFonts w:ascii="Times New Roman" w:hAnsi="Times New Roman" w:eastAsia="Times New Roman" w:cs="Times New Roman"/>
          <w:b/>
          <w:b/>
          <w:color w:val="FF0000"/>
          <w:sz w:val="24"/>
          <w:szCs w:val="24"/>
          <w:lang w:eastAsia="hr-HR"/>
        </w:rPr>
      </w:pPr>
      <w:r>
        <w:rPr>
          <w:rFonts w:eastAsia="Times New Roman" w:cs="Times New Roman" w:ascii="Times New Roman" w:hAnsi="Times New Roman"/>
          <w:b/>
          <w:sz w:val="24"/>
          <w:szCs w:val="24"/>
          <w:lang w:eastAsia="hr-HR"/>
        </w:rPr>
        <w:t>Članak 104.</w:t>
      </w:r>
      <w:r>
        <w:rPr>
          <w:rFonts w:eastAsia="Times New Roman" w:cs="Times New Roman" w:ascii="Times New Roman" w:hAnsi="Times New Roman"/>
          <w:b/>
          <w:color w:val="FF0000"/>
          <w:sz w:val="24"/>
          <w:szCs w:val="24"/>
          <w:lang w:eastAsia="hr-HR"/>
        </w:rPr>
        <w:t xml:space="preserve"> </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Nadzor nad provedbom ove Odluke donešene na temelju članka 103. provodi komunalno redarstvo.</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Komunalno redarstvo pri provedbi nadzora ovlašteno:</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Poduzimati upravne mjere sukladno ovlastima:</w:t>
      </w:r>
    </w:p>
    <w:p>
      <w:pPr>
        <w:pStyle w:val="ListParagraph"/>
        <w:numPr>
          <w:ilvl w:val="0"/>
          <w:numId w:val="20"/>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narediti poduzimanje propisanih utvrđenih mjera za zaštitu od buke,</w:t>
      </w:r>
    </w:p>
    <w:p>
      <w:pPr>
        <w:pStyle w:val="ListParagraph"/>
        <w:numPr>
          <w:ilvl w:val="0"/>
          <w:numId w:val="20"/>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zabraniti uporabu izvora buke dok se ne poduzmu mjere zaštite od buke ,</w:t>
      </w:r>
    </w:p>
    <w:p>
      <w:pPr>
        <w:pStyle w:val="ListParagraph"/>
        <w:numPr>
          <w:ilvl w:val="0"/>
          <w:numId w:val="20"/>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zabraniti obavljanje djelatnosti i ostalih aktivnosti koje zbog buke ometaju boravak, odmor i noćni mir ako to nije moguće postići mjerom iz točke 2. ovoga stavka.</w:t>
      </w:r>
    </w:p>
    <w:p>
      <w:pPr>
        <w:pStyle w:val="Normal"/>
        <w:shd w:val="clear" w:color="auto" w:fill="FFFFFF" w:themeFill="background1"/>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Predlagati pokretanje prekršajnog postupka za pravnu osobu ako:</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ne provodi zaštitu od buke i ne osigura njezinu provedbu,</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obavlja radove, djelatnosti i druge aktivnosti koje u boravišnim prostorima uzrokuju buku štetnu po zdravlje ljudi,</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rabi elektroakustične ili akustične uređaje protivno članku 103., stavak 4 ove Odluke</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prouzroči buku elektroakustičnim uređajima i ostalim izvorima buke na otvorenom u objkektima registriranim za obavljanje ugostiteljske djelatnosti, koja prekoračuje najviše propisane dopuštene razine buke,</w:t>
      </w:r>
    </w:p>
    <w:p>
      <w:pPr>
        <w:pStyle w:val="ListParagraph"/>
        <w:numPr>
          <w:ilvl w:val="0"/>
          <w:numId w:val="21"/>
        </w:numPr>
        <w:shd w:val="clear" w:color="auto" w:fill="FFFFFF" w:themeFill="background1"/>
        <w:spacing w:lineRule="auto" w:line="240" w:before="0" w:after="0"/>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ne provede naređene ili propisane mjere zaštite od buke. </w:t>
      </w:r>
    </w:p>
    <w:p>
      <w:pPr>
        <w:pStyle w:val="Normal"/>
        <w:shd w:val="clear" w:color="auto" w:fill="FFFFFF" w:themeFill="background1"/>
        <w:spacing w:lineRule="auto" w:line="240" w:before="0" w:after="0"/>
        <w:ind w:firstLine="708"/>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Naplaćivati kazne na mjestu počinjenja prekršaja ukoliko prekršajni počinitelj:</w:t>
      </w:r>
    </w:p>
    <w:p>
      <w:pPr>
        <w:pStyle w:val="ListParagraph"/>
        <w:numPr>
          <w:ilvl w:val="0"/>
          <w:numId w:val="3"/>
        </w:numPr>
        <w:shd w:val="clear" w:color="auto" w:fill="FFFFFF" w:themeFill="background1"/>
        <w:spacing w:lineRule="auto" w:line="240" w:before="0" w:after="0"/>
        <w:contextualSpacing/>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Postupi protivno odredbama ove Odluke.</w:t>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VII. UKLANJANJE SNIJEGA I LEDA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105.</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i led s javnih površina uklanja pravna osoba ili fizička osoba obrtnik kojoj je Grad povjerio uklanjanje snijega i leda.</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i led s krova zgrade i nogostupa uz zgradu uklanja vlasnik ili korisnik stana ili poslovnog prostora u zgradi, odnosno upravitelj zgrade.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se uklanja kad napada do visine 5 cm, a ako pada neprekidno, mora se uklanjati više puta.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Led se s javnih površina uklanja čim nastane.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Osobe iz stavka 1. ovoga članka dužne su svakodnevno obavještavati gradsko upravno tijelo nadležno za promet i gradsko upravno tijelo nadležno za ceste o stanju javnoprometnih površina i poduzetim mjerama.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106.</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ili fizička osoba obrtnik kojoj je javna površina dana na upravljanje, odnosno na kojoj obavlja poslovnu djelatnost (autobusna stajališta, javno parkiralište, tržnica na malo, sportski objekti i slično) dužna je uklanjati snijeg i led s tih površina.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107.</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Vlasnici, odnosno korisnici kioska, pokretnih naprava i otvorenih terasa dužni su ukloniti snijeg i led s nogostupa uz kioske, pokretne naprave i s otvorenih terasa.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Snijeg i led s nogostupa ispred poslovnih prostora uklanjaju vlasnici i korisnici tih prostora.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108.</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osobe iz članaka 105., 106. i 107. ne uklone snijeg i led, komunalni redar ostaviti će im obavijest da u roku od 12 sati uklone snijeg i led.</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osobe iz stavka 1. ovoga članka ne postupe po obavijesti komunalnog redara, Grad će snijeg i led ukloniti putem treće osobe na odgovornost i trošak osoba iz stavka 1. ovoga članka.</w:t>
      </w:r>
    </w:p>
    <w:p>
      <w:pPr>
        <w:pStyle w:val="Normal"/>
        <w:spacing w:lineRule="auto" w:line="240" w:before="0" w:after="0"/>
        <w:ind w:firstLine="709"/>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Osobe iz stavka 1. ovoga članka odgovaraju za štetu nastalu zbog nečišćenja snijega i leda.</w:t>
      </w:r>
    </w:p>
    <w:p>
      <w:pPr>
        <w:pStyle w:val="Normal"/>
        <w:spacing w:lineRule="auto" w:line="240" w:before="0" w:after="0"/>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VIII. DRŽANJE ŽIVOTINJA</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109.</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 području Grada držanje domaćih životinja propisano je posebnom Odlukom.</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Unutar Kulturno povijesne urbanističke cjeline grada Buja-Buie zabranjeno je držanje životinja osim mačaka i pasa te koza, ovaca i pčela.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110.</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Na ostalom području Grada Buja-Buie kućanstva mogu posjedovati životinje i perad ukoliko imaju osiguran smještajni objekt za životinje minimalno 50 m udaljen od najbližeg stambenog objekta, i sa svim sanitarno higijenskim uvjetima kao što je pitka voda i zatvoreno gnojište sa septičkom jamom.</w:t>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Ukoliko za to postoje uvjeti i ne predstavljaju smetnju smještajni objekti za životinje mogu se postaviti i na manjoj udaljenosti.</w:t>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t>Zabranu može izrežći komunalni redar po službenoj dužnosti ili na zahtjev fizičke ili pravne osobe.</w:t>
      </w:r>
    </w:p>
    <w:p>
      <w:pPr>
        <w:pStyle w:val="Normal"/>
        <w:spacing w:lineRule="auto" w:line="240" w:before="0" w:after="0"/>
        <w:ind w:firstLine="708"/>
        <w:jc w:val="both"/>
        <w:rPr>
          <w:rFonts w:ascii="Times New Roman" w:hAnsi="Times New Roman" w:eastAsia="Times New Roman" w:cs="Times New Roman"/>
          <w:bCs/>
          <w:color w:val="000000"/>
          <w:sz w:val="24"/>
          <w:szCs w:val="24"/>
          <w:lang w:eastAsia="hr-HR"/>
        </w:rPr>
      </w:pPr>
      <w:r>
        <w:rPr>
          <w:rFonts w:eastAsia="Times New Roman" w:cs="Times New Roman" w:ascii="Times New Roman" w:hAnsi="Times New Roman"/>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111.</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Ako se životinje drže u zabranjenoj zoni, Komunalni redar postupiti će prema ovlastima.</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112.</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Komunalni redar može po prijavi ili po službenoj dužnosti zabraniti držanje životinja na područjima gdje je to dopušteno, ako je držanje životinja suprotno odredbi članka 109. i 110. ove Odluke ili ako se time nanosi nepotrebna smetnja okolnim stanarima ili narušava izgled naselja.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Uvjeti i način držanja pasa, mačaka i ostalih životinja za društvo, kao i način postupanja s pisanim psima te s napuštenim i izgubljenim životinjama, ureneni su posebnom odlukom.</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113.</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Posjednik psa mora imati propisanu ispravu o upisu psa (veterinarsko-zdravstvena svjedodžba za kućne ljubimce), koju je na zahtjev komunalnom redaru dužan pokazati.</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Neupisane i neoznačene pse zabranjeno je izvoditi na javne površine.</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Puštanje životinja na javne površine bez nadzora nije dopušteno.</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color w:val="000000"/>
          <w:sz w:val="24"/>
          <w:szCs w:val="24"/>
        </w:rPr>
        <w:t xml:space="preserve">Nije dozvoljeno hraniti napuštene mačke (lutalice) na javnim i zelenim površinama u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naseljenim područjima.</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Domaće životinje i kućni ljubimci ne smiju se uvoditi u trgovine s hranom, tržnice, pošte, muzeje i druge kulturne ustanove, groblja, škole, dječje vrtiće, zdravstvene i druge ustanove.</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t>Članak 114.</w:t>
      </w:r>
    </w:p>
    <w:p>
      <w:pPr>
        <w:pStyle w:val="Normal"/>
        <w:spacing w:lineRule="auto" w:line="240" w:before="0" w:after="0"/>
        <w:jc w:val="both"/>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ind w:firstLine="708"/>
        <w:rPr>
          <w:rFonts w:ascii="Times New Roman" w:hAnsi="Times New Roman" w:cs="Times New Roman"/>
          <w:color w:val="000000"/>
          <w:sz w:val="24"/>
          <w:szCs w:val="24"/>
        </w:rPr>
      </w:pPr>
      <w:r>
        <w:rPr>
          <w:rFonts w:cs="Times New Roman" w:ascii="Times New Roman" w:hAnsi="Times New Roman"/>
          <w:color w:val="000000"/>
          <w:sz w:val="24"/>
          <w:szCs w:val="24"/>
        </w:rPr>
        <w:t xml:space="preserve">Psi se po javnim površinama moraju voditi na uzici tako da ne ugrožavaju ljude ni druge životinje. </w:t>
      </w:r>
    </w:p>
    <w:p>
      <w:pPr>
        <w:pStyle w:val="Normal"/>
        <w:spacing w:lineRule="auto" w:line="240" w:before="0" w:after="0"/>
        <w:ind w:firstLine="708"/>
        <w:rPr>
          <w:rFonts w:ascii="Times New Roman" w:hAnsi="Times New Roman" w:cs="Times New Roman"/>
          <w:color w:val="000000"/>
          <w:sz w:val="24"/>
          <w:szCs w:val="24"/>
        </w:rPr>
      </w:pPr>
      <w:r>
        <w:rPr>
          <w:rFonts w:cs="Times New Roman" w:ascii="Times New Roman" w:hAnsi="Times New Roman"/>
          <w:color w:val="000000"/>
          <w:sz w:val="24"/>
          <w:szCs w:val="24"/>
        </w:rPr>
        <w:t>Vlasnik ili posjednik psa ili druge domaće životinje dužan je očistiti javnu površinu koja je onečišćena otpacima (izmetom) njegove životinje.</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IX. UKLANJANJE PROTUPRAVNO POSTAVLJENIH PREDMETA</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115.</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Predmeti postavljeni na javne površine te na površine i objekte u vlasništvu drugih osoba suprotno odredbama ove Odluke moraju se odmah ukloniti.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Vlasniku, odnosno korisniku protupravno postavljenog predmeta, komunalni redar naredit će rješenjem njegovo uklanjanje.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odnosno korisnik, u određenom roku ne postupi po rješenju iz stavka 2. ovoga članka, izvršenje rješenja putem treće osobe provest će se na odgovornost i trošak vlasnika, odnosno korisnika.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Izvršenje rješenja iz stavka 3. ovoga članka može provesti pravna ili fizička osoba obrtnik kojoj je Grad povjerio poslove održavanja sukladno programu održavanja komunalne infrastrukture.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116.</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Uklonjeni predmeti iz članka 115. ove Odluke odlažu se u određene prostore.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obavijestit će vlasnika, odnosno korisnika, o mjestu odlaganja predmeta i roku za njegovo preuzimanje.</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odnosno korisnik, ne preuzme predmet u roku od 30 dana od dana dostave obavijesti iz stavka 2. ovoga članka, predmet se smatra napuštenim.</w:t>
      </w:r>
    </w:p>
    <w:p>
      <w:pPr>
        <w:pStyle w:val="Normal"/>
        <w:spacing w:lineRule="auto" w:line="240" w:before="0" w:after="0"/>
        <w:ind w:firstLine="709"/>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Odluku o postupanju s predmetima iz stavka 3. ovoga članka donosi gradonačelnik na prijedlog gradskog upravnog tijela nadležnog za komunalne poslove.</w:t>
      </w:r>
    </w:p>
    <w:p>
      <w:pPr>
        <w:pStyle w:val="Normal"/>
        <w:spacing w:lineRule="auto" w:line="240" w:before="0" w:after="0"/>
        <w:ind w:firstLine="709"/>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X. MJERE ZA PROVEDBU KOMUNALNOG REDA</w:t>
      </w:r>
    </w:p>
    <w:p>
      <w:pPr>
        <w:pStyle w:val="Normal"/>
        <w:spacing w:lineRule="auto" w:line="240" w:before="0" w:after="0"/>
        <w:jc w:val="center"/>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117.</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b/>
          <w:bCs/>
          <w:color w:val="000000"/>
          <w:sz w:val="20"/>
          <w:szCs w:val="20"/>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Nadzor nad provedbom ove Odluke provodi komunalno redarstvo.</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Poslove komunalnog redarstva obavljaju komunalni redari.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redari moraju imati iskaznicu, oznaku i službenu odjeću.</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Pravilnik o iskaznici, oznaci i službenoj odjeći komunalnih redara donosi gradonačelnik.</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118.</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Pravna osoba, fizička osoba obrtnik i fizička osoba dužne su komunalnom redaru u provedbi njegovih ovlasti omogućiti nesmetano obavljanje nadzora i pristup do mjesta postupanja.</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4"/>
          <w:szCs w:val="24"/>
          <w:lang w:eastAsia="hr-HR"/>
        </w:rPr>
        <w:t>Komunalni redari u provedbi nadzora mogu zatražiti pomoć nadležne policijske uprave.</w:t>
      </w:r>
      <w:r>
        <w:rPr>
          <w:rFonts w:eastAsia="Times New Roman" w:cs="Times New Roman" w:ascii="Times New Roman" w:hAnsi="Times New Roman"/>
          <w:b/>
          <w:bCs/>
          <w:color w:val="000000"/>
          <w:sz w:val="20"/>
          <w:szCs w:val="20"/>
          <w:lang w:eastAsia="hr-HR"/>
        </w:rPr>
        <w:t> </w:t>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b/>
          <w:b/>
          <w:bCs/>
          <w:color w:val="000000"/>
          <w:sz w:val="24"/>
          <w:szCs w:val="24"/>
          <w:lang w:eastAsia="hr-HR"/>
        </w:rPr>
      </w:pPr>
      <w:r>
        <w:rPr>
          <w:rFonts w:eastAsia="Times New Roman" w:cs="Times New Roman" w:ascii="Times New Roman" w:hAnsi="Times New Roman"/>
          <w:b/>
          <w:bCs/>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119.</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obavljanju nadzora komunalni je redar ovlašten:</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provedbi nadzora nad ovom Odlukom komunalni redar ovlašten je:</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zatražiti i pregledati isprave (osobna iskaznica, putovnica, izvod iz sudskog registra i slično) na temelju kojih se može utvrditi identitet stranke odnosno zakonskog zastupnika stranke, kao i drugih osoba nazočnih prilikom nadzora,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uzimati izjave od odgovornih osoba radi pribavljanja dokaza o činjenicama koje se ne mogu izravno utvrditi kao i od drugih osoba nazočnih prilikom nadzora,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zatražiti pisanim putem od stranke točne i potpune podatke i dokumentaciju potrebnu u nadzoru,</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prikupljati dokaze i utvrđivati činjenično stanje na vizualni i drugi odgovarajući način (fotografiranjem, snimanjem kamerom, videozapisom i slično),</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obavljati i druge radnje u svrhu provedbe nadzora,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rješenjem ili na drugi propisani način narediti fizičkim i pravnim osobama mjere za održavanje komunalnog reda propisane ovom Odlukom odnosno druge mjere propisane zakonom,</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predložiti izdavanje obveznog prekršajnog naloga,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w:t>
        <w:tab/>
        <w:t>naplatiti novčanu kaznu na mjestu počinjenja prekršaja od počinitelja.</w:t>
      </w:r>
    </w:p>
    <w:p>
      <w:pPr>
        <w:pStyle w:val="Normal"/>
        <w:spacing w:lineRule="auto" w:line="240" w:before="0" w:after="0"/>
        <w:ind w:firstLine="708"/>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sz w:val="24"/>
          <w:szCs w:val="24"/>
          <w:lang w:eastAsia="hr-HR"/>
        </w:rPr>
        <w:t>Ako pravna osoba, fizička osoba obrtnik ili fizička osoba ne postupi po rješenju komunalnog redara, izvršenje rješenja putem treće osobe provest će se na njihovu odgovornost i trošak.</w:t>
      </w:r>
    </w:p>
    <w:p>
      <w:pPr>
        <w:pStyle w:val="Normal"/>
        <w:spacing w:lineRule="auto" w:line="240" w:before="0" w:after="0"/>
        <w:ind w:firstLine="708"/>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120.</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naredit će vlasniku vozila koje se ne koristi u prometu (zbog dotrajalosti, oštećeno u sudaru, neregistrirano, neispravno i slično), kao i vlasniku lake teretne prikolice, kamp-prikolice i drugih priključnih vozila, plovnog objekta i olupine plovnog objekta, da u roku od tri dana ukloni vozila s javne površine.</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komunalni redar ne utvrdi tko je vlasnik vozila iz stavka 1. ovoga članka, ostavit će na vozilu obavijest vlasniku da ga ukloni s javne površine u roku od tri dana.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vlasnik vozila ne postupi po rješenju komunalnog redara, izvršenje rješenja putem treće osobe provest će se na njegovu odgovornost i trošak.</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Prisilno uklonjeno vozilo odvozi se na odgovarajuće odlagalište o čemu je komunalno redarstvo dužno obavijestiti vlasnika. Ako vlasnik ne preuzme vozilo u roku od osam dana od primitka obavijesti i ne podmiri troškove uklanjanja i čuvanja (skladištenja) vozila, vozilo će biti prodano na javnoj dražbi.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Iznimno od stavka 4. ovoga članka, neispravno vozilo koje vlasnik ne ukloni s javne površine, a u takvom je stanju da nije za popravak bit će, na vlasnikov trošak, odmah odvezeno na reciklažu.</w:t>
      </w:r>
    </w:p>
    <w:p>
      <w:pPr>
        <w:pStyle w:val="Normal"/>
        <w:spacing w:lineRule="auto" w:line="240" w:before="0" w:after="0"/>
        <w:ind w:firstLine="708"/>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121.</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naložit će uklanjanje i premještanje vozila ostavljenog na javnoj zelenoj površini preko fizičke osobe obrtnika ili pravne osobe kojoj je to Grad povjerio, a na trošak vlasnika vozila.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naložit će uklanjanje i premještanje vozila bez registarskih pločica parkiranog na javnoj površini preko pravne osobe ili fizičke osobe obrtnika kojoj je to Grad povjerio, a na odgovornost i trošak vlasnika vozila.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naložit će uklanjanje i premještanje vozila koje onemogućuje pristup vozilu za otpad do mjesta na kojem se nalaze posude za otpad, preko pravne osobe ili fizičke osobe obrtnika kojoj je to Grad povjerio, a na odgovornost i trošak vlasnika.</w:t>
      </w:r>
    </w:p>
    <w:p>
      <w:pPr>
        <w:pStyle w:val="Normal"/>
        <w:spacing w:lineRule="auto" w:line="240" w:before="0" w:after="0"/>
        <w:jc w:val="both"/>
        <w:rPr>
          <w:rFonts w:ascii="Times New Roman" w:hAnsi="Times New Roman" w:eastAsia="Times New Roman" w:cs="Times New Roman"/>
          <w:color w:val="00000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122.</w:t>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Komunalni redar može naplaćivati novčanu kaznu na mjestu počinjenja prekršaja, bez prekršajnog naloga, uz izdavanje potvrde, sukladno zakonu i ovoj Odluci.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Ako počinitelj prekršaja ne pristane platiti novčanu kaznu na mjestu počinjenja prekršaja, izdat će mu se obavezni prekršajni nalog s uputom da novčanu kaznu mora platiti u roku od osam dana od dana uručenja, odnosno dostave prekršajnog naloga.</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t> </w:t>
      </w:r>
    </w:p>
    <w:p>
      <w:pPr>
        <w:pStyle w:val="Normal"/>
        <w:spacing w:lineRule="auto" w:line="240" w:before="0" w:after="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XI. NOVČANE KAZNE</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3.000,00</w:t>
      </w:r>
      <w:r>
        <w:rPr>
          <w:rFonts w:eastAsia="Times New Roman" w:cs="Times New Roman" w:ascii="Times New Roman" w:hAnsi="Times New Roman"/>
          <w:b/>
          <w:bCs/>
          <w:sz w:val="24"/>
          <w:szCs w:val="24"/>
          <w:lang w:eastAsia="hr-HR"/>
        </w:rPr>
        <w:t> </w:t>
      </w:r>
      <w:r>
        <w:rPr>
          <w:rFonts w:eastAsia="Times New Roman" w:cs="Times New Roman" w:ascii="Times New Roman" w:hAnsi="Times New Roman"/>
          <w:sz w:val="24"/>
          <w:szCs w:val="24"/>
          <w:lang w:eastAsia="hr-HR"/>
        </w:rPr>
        <w:t xml:space="preserve">do 5.000,00 </w:t>
      </w:r>
      <w:r>
        <w:rPr>
          <w:rFonts w:eastAsia="Times New Roman" w:cs="Times New Roman" w:ascii="Times New Roman" w:hAnsi="Times New Roman"/>
          <w:color w:val="000000"/>
          <w:sz w:val="24"/>
          <w:szCs w:val="24"/>
          <w:lang w:eastAsia="hr-HR"/>
        </w:rPr>
        <w:t>kuna kaznit će se za prekršaj pravna osoba ako:</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1. ne održava vanjske dijelove zgrade urednima ili ne obnovi i ne održava vanjske dijelove zgrade tako da se obnovljeni dijelovi zgrade uklapaju u cjeloviti izgled zgrade </w:t>
      </w:r>
      <w:r>
        <w:rPr>
          <w:rFonts w:eastAsia="Times New Roman" w:cs="Times New Roman" w:ascii="Times New Roman" w:hAnsi="Times New Roman"/>
          <w:sz w:val="24"/>
          <w:szCs w:val="24"/>
          <w:lang w:eastAsia="hr-HR"/>
        </w:rPr>
        <w:t>(članak 4. stavci 1. i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2. postavi ogradu uz javnu površinu tako da ometa sigurnost prometa i ljudi (članak 9. stavak 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3. postavi bodljikavu žicu, šiljke i slično tako da smeta prolaznicima i predstavlja opasnost od ozljeda (članak 9.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4. ne posječe stablo za koje je komunalni redar rješenjem naredio sječu jer postoji opasnost od rušenja stabla na javnu površinu i ozljeđivanje ljudi i/ili oštećivanje imovine (članak 11.),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5. piše grafite, poruke i slično te na drugi način oštećuje i uništava objekte u općoj uporabi (članak 46.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6. postavi nadstrešnicu tako da ometa promet vozila i pješaka (članak 51.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7. redovito ne održava nadstrešnice (članak 51.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8. postavi, premjesti ili ukloni spomenik bez rješenja ili suprotno rješenju iz članka 52. stavka 3. ove Odluke,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9. oštećuje, uništava i ne održava urednima spomenik, skulpturu, spomen-ploču i sakralno obilježje (članak 58.),</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10. prodaje ili izlaže proizvode izvan prostora otvorenih tržnica, (članak 63. stavak 3.),</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11. koristi javnoprometnu površinu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70. stavka 2. ove 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12. koristi javnu zelenu površinu ili neizgrađeno građevinsko zemljište u vlasništvu Grada za istovar, smještaj i utovar građevnog materijala, postavu kontejnera za potrebe gradilišta, podizanje građevinske skele i ograde gradilišta za sanaciju i rekonstrukciju ili zaštitu od padanja dijelova fasada i slične građevinske radove ili gradnju objekta, bez rješenja ili suprotno rješenju iz članka 70. stavka 3. ove Odluke,</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13. ne ukloni snijeg i led s krova zgrade i nogostupa uz zgradu (članak 105. stavak 2.);</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14. ne ukloni snijeg i led s javnih površina (autobusno stajalište, javno parkiralište, tržnica na malo, sportski objekti i slično) koje su joj dane na upravljanje, odnosno na kojoj obavlja poslovnu djelatnost (članak 106.),</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15. ne ukloni snijeg i led s nogostupa uz kioske, pokretne naprave i s otvorenih terasa (članak 107. stavak 1.),</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16. ne ukloni snijeg i led s nogostupa ispred poslovnih prostora (članak 107. stavak 2.).</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Novčanom kaznom u iznosu od 500,00 do 1.000,00 kuna kaznit će se i odgovorna osoba u pravnoj osobi koja počini prekršaj iz stavka 1. ovoga članka.</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Novčanom kaznom u iznosu od 1.000,00 do 2.000,00 kuna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Calibri" w:hAnsi="Calibri" w:eastAsia="Times New Roman" w:cs="Times New Roman"/>
          <w:sz w:val="24"/>
          <w:szCs w:val="24"/>
          <w:lang w:eastAsia="hr-HR"/>
        </w:rPr>
      </w:pPr>
      <w:r>
        <w:rPr>
          <w:rFonts w:eastAsia="Times New Roman" w:cs="Times New Roman" w:ascii="Times New Roman" w:hAnsi="Times New Roman"/>
          <w:sz w:val="24"/>
          <w:szCs w:val="24"/>
          <w:lang w:eastAsia="hr-HR"/>
        </w:rPr>
        <w:t>Novčanom kaznom u iznosu od 500,00 do 1.000,000 kuna kaznit će se fizička osoba koja počini prekršaj iz stavka l. točaka 1., 2., 3., 4., 5., 6., 9., 10., 11., 12., 13. i 14. ovoga članka.</w:t>
      </w:r>
    </w:p>
    <w:p>
      <w:pPr>
        <w:pStyle w:val="Normal"/>
        <w:spacing w:lineRule="auto" w:line="240" w:before="0" w:after="0"/>
        <w:ind w:firstLine="708"/>
        <w:jc w:val="both"/>
        <w:rPr>
          <w:rFonts w:ascii="Calibri" w:hAnsi="Calibri"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jc w:val="center"/>
        <w:rPr>
          <w:rFonts w:ascii="Calibri" w:hAnsi="Calibri"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124.</w:t>
      </w:r>
    </w:p>
    <w:p>
      <w:pPr>
        <w:pStyle w:val="Normal"/>
        <w:spacing w:lineRule="auto" w:line="240" w:before="0" w:after="0"/>
        <w:jc w:val="center"/>
        <w:rPr>
          <w:rFonts w:ascii="Calibri" w:hAnsi="Calibri"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 </w:t>
      </w:r>
    </w:p>
    <w:p>
      <w:pPr>
        <w:pStyle w:val="Normal"/>
        <w:spacing w:lineRule="auto" w:line="240" w:before="0" w:after="0"/>
        <w:ind w:firstLine="709"/>
        <w:rPr>
          <w:rFonts w:ascii="Calibri" w:hAnsi="Calibri"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Novčanom kaznom u iznosu </w:t>
      </w:r>
      <w:r>
        <w:rPr>
          <w:rFonts w:eastAsia="Times New Roman" w:cs="Times New Roman" w:ascii="Times New Roman" w:hAnsi="Times New Roman"/>
          <w:sz w:val="24"/>
          <w:szCs w:val="24"/>
          <w:lang w:eastAsia="hr-HR"/>
        </w:rPr>
        <w:t xml:space="preserve">od 1.500,00 do 3.000,00 kuna </w:t>
      </w:r>
      <w:r>
        <w:rPr>
          <w:rFonts w:eastAsia="Times New Roman" w:cs="Times New Roman" w:ascii="Times New Roman" w:hAnsi="Times New Roman"/>
          <w:color w:val="000000"/>
          <w:sz w:val="24"/>
          <w:szCs w:val="24"/>
          <w:lang w:eastAsia="hr-HR"/>
        </w:rPr>
        <w:t>kaznit će se za prekršaj pravna osoba ako:</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piše grafite, poruke i slično te na drugi način uništava vanjske dijelove zgrade (članak 4. stavak 4.);</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rasvjetljava vanjske dijelove zgrade bez rješenja ili suprotno rješenju iz članka 7. stavka 1. ove Odluke;</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urednom ogradu uz javnu površinu (članak 9. stavak 3.);</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orezuje ogradu od ukrasne živice tako da nije opasna za prolaznike te da ne ometa promet ljudi i vozila (članak 9. stavak 4.);</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otkloni nedostatke u dvorištu, vrtu, voćnjaku, na zelenoj i drugoj površini zgrade te na neizgrađenom građevinskom zemljištu ili ogradi uz javnu površinu za koje je komunalni redar rješenjem naredio otklanjanje (članak 10.);</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oštećuje i uništava te neovlašteno skida i mijenja ploče i pločice iz članka 13. ove Odluke (članak 16.);</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oštećenje izloga bez odgode, odnosno najkasnije u roku od 15 dana od nastanka oštećenja, ili ne ukloni oštećenja izloga za koje je komunalni redar rješenjem naredio uklanjanje (članak 18. stavci 2. i 3.);</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themeColor="text1"/>
          <w:sz w:val="24"/>
          <w:szCs w:val="24"/>
          <w:lang w:eastAsia="hr-HR"/>
        </w:rPr>
      </w:pPr>
      <w:r>
        <w:rPr>
          <w:rFonts w:eastAsia="Times New Roman" w:cs="Times New Roman" w:ascii="Times New Roman" w:hAnsi="Times New Roman"/>
          <w:color w:val="000000" w:themeColor="text1"/>
          <w:sz w:val="24"/>
          <w:szCs w:val="24"/>
          <w:lang w:eastAsia="hr-HR"/>
        </w:rPr>
        <w:t>postavi tendu bez rješenja ili suprotno rješenju iz članka 19. stavka 2. ove Odluke;</w:t>
      </w:r>
    </w:p>
    <w:p>
      <w:pPr>
        <w:pStyle w:val="ListParagraph"/>
        <w:numPr>
          <w:ilvl w:val="0"/>
          <w:numId w:val="28"/>
        </w:numPr>
        <w:spacing w:lineRule="auto" w:line="240" w:before="0" w:after="0"/>
        <w:ind w:left="993" w:hanging="285"/>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kameru suprotno svrsi propisanoj člankom 20. stavkom 1.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održava kamere funkcionalno ispravnima (članak 20. stavak </w:t>
      </w:r>
      <w:r>
        <w:rPr>
          <w:rFonts w:eastAsia="Times New Roman" w:cs="Times New Roman" w:ascii="Times New Roman" w:hAnsi="Times New Roman"/>
          <w:color w:val="00B050"/>
          <w:sz w:val="24"/>
          <w:szCs w:val="24"/>
          <w:lang w:eastAsia="hr-HR"/>
        </w:rPr>
        <w:t>3.);</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plakat bez rješenja ili suprotno rješenju iz članka 21. stavaka 2. i 3.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šara, oštećuje ili na drugi način uništava plakate (članak 21. stavak 5.);</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 i čistim mjesto za postavljanje plakata (članak 21. stavak 6.);</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ploču s tvrtkom, nazivom i natpisom na pročelje zgrade bez rješenja ili suprotno rješenju iz članka 22. stavka 4.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ploču s tvrtkom, nazivom i natpisom s pročelja zgrade u roku od 15 dana od prestanka obavljanja djelatnosti, odnosno prestanka korištenja poslovnog prostora, i ne vrati pročelje zgrade u prvobitno stanje ili ne ukloni ploču s tvrtkom, nazivom i natpisom s pročelja zgrade za koju je komunalni redar rješenjem naredio uklanjanje (članak 22. stavci 6. i 7.);</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jarbol za zastave bez rješenja ili suprotno rješenju iz članka 23. stavka 3.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urednima, čistima i neoštećenima jarbole za zastave i zastave (članak 24.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reklamu bez rješenja ili suprotno rješenju iz članka 25. stavka 2.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baca reklamne i druge letke (iz zrakoplova, balona i slično), bez rješenja ili suprotno rješenju iz članka 25. stavka 3.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reklamni pano oglasne površine do 12 m² bez rješenja ili suprotno rješenju iz članka 26. stavka 2.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istakne tvrtku ili ime vlasnika na reklamnom panou (članak 26. </w:t>
      </w:r>
      <w:r>
        <w:rPr>
          <w:rFonts w:eastAsia="Times New Roman" w:cs="Times New Roman" w:ascii="Times New Roman" w:hAnsi="Times New Roman"/>
          <w:sz w:val="24"/>
          <w:szCs w:val="24"/>
          <w:lang w:eastAsia="hr-HR"/>
        </w:rPr>
        <w:t>stavak 4.);</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ne prekrije odgovarajućim materijalnom bijele boje reklamni pano koji nema istaknutu reklamnu poruku (članak 26. </w:t>
      </w:r>
      <w:r>
        <w:rPr>
          <w:rFonts w:eastAsia="Times New Roman" w:cs="Times New Roman" w:ascii="Times New Roman" w:hAnsi="Times New Roman"/>
          <w:sz w:val="24"/>
          <w:szCs w:val="24"/>
          <w:lang w:eastAsia="hr-HR"/>
        </w:rPr>
        <w:t>stavak 5.);</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postavljene zaštitne naprave, plakati, ploče s tvrtkom, nazivom i natpisom, jarboli, reklame i reklamni panoi nisu uredni i funkcionalno ispravni (članak 27.);</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zaštitne naprave, plakate, ploče s tvrtkom, nazivom i natpisom, jarbole, reklame i reklamne panoe za koje je komunalni redar rješenjem naredio uklanjanje (članak 28.);</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privremene građevine bez rješenja ili suprotno rješenju iz članka 31. stavka 2.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objekte, uređaje, pokretne naprave, zastave i drugu sličnu prigodnu opremu bez rješenja ili suprotno rješenju iz članka 33. stavka 2.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svjetleće žaruljice, ukrasne predmete bez reklamne poruke, prigodne zastave na postojećim jarbolima, ukrasna drvca i slično suprotno uvjetima što ih je utvrdilo nadležno upravno tijelo (članak 33. stavak 3.);</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objekte, uređaje, pokretne naprave, opremu, ukrase, svjetleće žaruljice, ukrasne predmete bez reklamne poruke, prigodne zastave na postojećim jarbolima, ukrasna drvca i slično u roku od 2 dana od proteka blagdana i manifestacije (članak 33. stavak 4.);</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na javnu površinu kiosk površine do 15 m² bez rješenja ili suprotno rješenju iz članka 34.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pokretnu napravu na kojoj se obavlja djelatnost iz članka 2. točke 2. Odluke bez rješenja ili suprotno rješenju iz članka 36.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otvorenu terasu bez rješenja ili suprotno rješenju iz članka 39.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montažno-demontažnu nadstrešnicu iznad otvorene terase na javnoj površini bez rješenja ili suprotno rješenju iz članka 40. stavka 1.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drži urednima i funkcionalno ispravnima kioske, pokretne naprave, otvorene terase i montažno-demontažne nadstrešnice iznad otvorenih terasa te redovito ne čisti njihov okoliš (članak 41.);</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kioske, pokretne naprave, otvorene terase i montažno-demontažne nadstrešnice iznad otvorenih terasa za koje je komunalni redar rješenjem naredio uklanjanje (članak 42.);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objekte u općoj uporabi bez rješenja ili suprotno rješenju iz članka 47. stavka 1.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javne površine nemaju javnu rasvjetu ili se ne rasvjetljuju noću (članak 48. stavci 1. i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lijepi plakate i drugo, ispisuje grafite i uništava nadstrešnice (članak 51. stavak 4.);</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premjesti ili ukloni skulpturu, spomen-ploču i sakralno obilježje bez rješenja ili suprotno rješenju iz članka 53.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čistima i urednima javna parkirališta i javne garaže (članak 60. stavak 1.);</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redovito ne održava u čistom i urednom stanju parkirališta uz ugostiteljske objekte, trgovačke centre i objekte drugih namjena (članak 60.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donese tržni red (članak 62.);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urednima i funkcionalno ispravnima kioske, klupe, suncobrane, tende, ručna kolica i slične naprave na tržnicama i sajmištima (članak 63.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očisti, ne opere i ne uredi tržnicu nakon isteka radnog vremena tržnice (članak 64.);</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redovno i izvanredno ne održava i ne čisti javne površine sukladno programu iz članka 67.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redovito ne čisti ili ne osigurava čišćenje onečišćenih javnih površina zbog obavljanja djelatnosti (članak 69. stavak 1.);</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čisti javne površine koje služe kao pristup sportskim ili rekreacijskim objektima, zabavnim parkovima ili igralištima, javnim skupovima, javnim priredbama i ne čisti javne površine na kojima su postavljeni privremeni objekti (kiosci i slično) (članak 69.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očisti javnu površinu odmah po završetku javne priredbe ili događanja ili ne očisti javnu površinu za koju je komunalni redar rješenjem naredio čišćenje (članak 69. stavci 3. i 4.);</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odmah s javne površine građevinsku skelu i drugi materijal u slučaju da s radovima na objektu ne započne u roku od sedam dana od dana postavljanja građevinske skele ili ako se na vrijeme duže od 30 dana zaustavi gradnja (članak 73. stavak 1.);</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s javne površine građevinsku skelu i drugi materijal za koje je komunalni redar rješenjem naredio uklanjanje (članak 73.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poduzima mjere sprečavanja onečišćavanja javnih površina iz članka 71.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nakon završetka radova ne ostavi zauzetu površinu u stanju u kakvom je bila prije izvođenja radova (članak 74.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dovede u roku od 48 sati u prvobitno stanje korištenu javnu površinu na kojoj je komunalni redar utvrdio postojanje oštećenja (članak 74. stavak 3.);</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koristi dio javne površine za istovar drva, ugljena i sličnoga te za slaganje i piljenje ogrjevnog drva tako da ometa cestovni i pješački promet (članak 75. stavak 1.);</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ukloni u roku od 24 sata s javne površine drva, ugljen i slično i odmah je ne očisti od piljevine i drugih otpadaka (članak 75.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čistima i funkcionalno ispravnima kante za otpatke i kante za pseći izmet (članak 77. stavak 3. i stavak 4.);</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kante za otpatke i kante za pseći izmet na mjesta zabranjena člankom 78. stavkom 2.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postupi suprotno zabranama iz članka 80.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održava i ne uređuje javne zelene površine (članak 81.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uređuje javne zelene površine bez rješenja ili suprotno rješenju iz članka 83. stavka 2.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sječe, orezuje i sadi stabla na javne zelene površine bez rješenja ili suprotno rješenju iz članka 84.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postavi ili ukloni dječje igralište, pješačku stazu, parkovnu opremu i slično na javnim zelenim površinama bez rješenja ili suprotno rješenju iz članka 85.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prilikom gradnje objekata, ne zaštiti stabla na zemljištu određenom za zelenu površinu na način propisan člankom 86. stavkom 1.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nadomjesti uklonjenu vegetaciju zamjenskim sadnicama primjerene vrste i veličine (članak 86. stavak 2.);</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postupa suprotno zabranama iz članka 88. ove odluke;</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dostavi podatke ili ne dostavi potpune podatke o izvedenim radovima na digitaliziranoj katastarskoj podlozi radi praćenja promjena na javnim zelenim površinama (članak 90.);</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ne obavještava svakodnevno nadležna upravna tijela o stanju javnoprometnih površina i poduzetim mjerama (članak 105. stavak 5.);</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odmah ne ukloni predmete postavljene, na javne površine te na površine i objekte u vlasništvu pravnih osoba, fizičkih osoba obrtnika ili fizičkih osoba, suprotno odredbama ove odluke (članak 115. stavak 1.);</w:t>
      </w:r>
    </w:p>
    <w:p>
      <w:pPr>
        <w:pStyle w:val="ListParagraph"/>
        <w:numPr>
          <w:ilvl w:val="0"/>
          <w:numId w:val="28"/>
        </w:numPr>
        <w:spacing w:lineRule="auto" w:line="240" w:before="0" w:after="0"/>
        <w:ind w:left="1134" w:hanging="426"/>
        <w:contextualSpacing/>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onemogući komunalnom redaru, u provedbi njegovih ovlasti, nesmetano obavljanje nadzora i pristup do mjesta postupanja (članak 118. stavak 1.).</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500,00 do 1.000,00 kuna kaznit će se i odgovorna osoba u pravnoj osobi koja počini prekršaj iz stavka 1. ovoga članka.</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800,00 do 1.500,00 kuna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 xml:space="preserve">Novčanom kaznom u iznosu od 300,00 do 500,000 kuna kaznit će se fizička osoba koja počini </w:t>
      </w:r>
      <w:r>
        <w:rPr>
          <w:rFonts w:eastAsia="Times New Roman" w:cs="Times New Roman" w:ascii="Times New Roman" w:hAnsi="Times New Roman"/>
          <w:sz w:val="24"/>
          <w:szCs w:val="24"/>
          <w:lang w:eastAsia="hr-HR"/>
        </w:rPr>
        <w:t>prekršaj iz stavka 1. točaka 1., 2., 3., 4., 5., 6., 7., 8., 9., 11., 12., 16., 18., 19., 20., 24., 26., 27., 28., 29., 30., 31., 32., 34., 37., 38., 42., 50., 51., 52., 53., 54., 57., 60., 61., 62., 63., 64., 67. i 68. ovoga članka</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jc w:val="center"/>
        <w:rPr>
          <w:rFonts w:ascii="Times New Roman" w:hAnsi="Times New Roman" w:eastAsia="Times New Roman" w:cs="Times New Roman"/>
          <w:color w:val="000000"/>
          <w:sz w:val="24"/>
          <w:szCs w:val="24"/>
          <w:lang w:eastAsia="hr-HR"/>
        </w:rPr>
      </w:pPr>
      <w:r>
        <w:rPr>
          <w:rFonts w:eastAsia="Times New Roman" w:cs="Times New Roman" w:ascii="Times New Roman" w:hAnsi="Times New Roman"/>
          <w:b/>
          <w:bCs/>
          <w:color w:val="000000"/>
          <w:sz w:val="24"/>
          <w:szCs w:val="24"/>
          <w:lang w:eastAsia="hr-HR"/>
        </w:rPr>
        <w:t>Članak 125.</w:t>
      </w:r>
    </w:p>
    <w:p>
      <w:pPr>
        <w:pStyle w:val="Normal"/>
        <w:spacing w:lineRule="auto" w:line="240" w:before="0" w:after="0"/>
        <w:ind w:left="708" w:hanging="0"/>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Novčanom kaznom u iznosu od 1.000,00</w:t>
      </w:r>
      <w:r>
        <w:rPr>
          <w:rFonts w:eastAsia="Times New Roman" w:cs="Times New Roman" w:ascii="Times New Roman" w:hAnsi="Times New Roman"/>
          <w:b/>
          <w:bCs/>
          <w:color w:val="000000"/>
          <w:sz w:val="24"/>
          <w:szCs w:val="20"/>
          <w:lang w:eastAsia="hr-HR"/>
        </w:rPr>
        <w:t> </w:t>
      </w:r>
      <w:r>
        <w:rPr>
          <w:rFonts w:eastAsia="Times New Roman" w:cs="Times New Roman" w:ascii="Times New Roman" w:hAnsi="Times New Roman"/>
          <w:color w:val="000000"/>
          <w:sz w:val="24"/>
          <w:szCs w:val="20"/>
          <w:lang w:eastAsia="hr-HR"/>
        </w:rPr>
        <w:t>do 1.500,00 kuna kaznit će se za prekršaj pravna osoba ako:</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postavi klimatizacijski uređaj, antenu ili drugi predmet suprotno pravilniku iz članka 6. stavka 2. ove odluke:</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drži bilo koju vrstu otpada i dotrajale stvari u dvorištu odnosno vrtu, voćnjaku, na zelenoj i drugoj površini zgrade te na neizgrađenom zemljištu uz javnu površinu (članak 8. stavak 2.);</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čisti i ne održava dvorište odnosno vrt, voćnjak, zelenu i drugu površinu zgrade te neizgrađeno zemljište uz javnu površinu (članak 8. stavak 3.);</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postavi pločicu s kućnim brojem zgrade bez rješenja ili suprotno rješenju iz članka 14. ove odluke;</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postavi na zgradu pločicu s kućnim brojem zgrade sukladno posebnim propisima i pravilniku iz članka 13. stavka 4. ove odluke ili ne zamijeni pločicu s kućnim brojem zgrade koja izgledom i veličinom nije sukladna pravilniku iz članka 13. stavku 4. ove odluke novom pločicom ili ne postavi na zgradu pločicu s kućnim brojem najkasnije do početka njezina korištenja ili ne vodi brigu o tome da zgrada bude stalno obilježena brojem (članak 15.);</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drži izlog poslovnog prostora neurednim i nečistim ili ako u izlogu drži ambalažu ili skladišti robu te izlaže robu izvan poslovnog prostora (članak 17. stavci 1. i 3.);</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rasvjetljuje izlog noću ili rasvjetljenjem izloga izravno obasjava prometnu površinu (članak 17. stavci 4. i 5.);</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prekrije uredno izlog poslovnog prostora koji se ne koristi neprozirnim materijalom, odnosno onemogući uvid u unutrašnjost poslovnog prostora (članak 18. stavak 1.);</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ploču s tvrtkom, nazivom i natpisom čistom i čitkom (članak 22. stavak 5.);</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objekte u općoj uporabi urednima, čistima i u stanju funkcionalne ispravnosti ili ne otkloni oštećenja i kvarove u najkraćem roku a najkasnije u roku od 10 dana od nastanka oštećenja ili kvara (članak 46. stavci 1. i 2.);</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javne telefonske govornice i poštanske sandučiće (članak 50.);</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urednima, čistima i funkcionalno ispravnima autobusna stajališta (članak 59.);</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čistima i urednima otvorene tržnice i sajmišta, ne osigura ispravnost i čistoću opreme i uređaja, urednost nasada te ne postavlja odgovarajuću opremu za odlaganje otpada (članak 61.);</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održava čistima i urednima groblja na području Grada (članak 65. stavak 1.);</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obavijesti komunalno redarstvo u roku od 24 sata nakon završetka radova i uklanjanja opreme da mu zauzeta površina više nije potrebna (članak 74. stavak 1.);</w:t>
      </w:r>
    </w:p>
    <w:p>
      <w:pPr>
        <w:pStyle w:val="ListParagraph"/>
        <w:numPr>
          <w:ilvl w:val="0"/>
          <w:numId w:val="29"/>
        </w:numPr>
        <w:spacing w:lineRule="auto" w:line="240" w:before="0" w:after="0"/>
        <w:ind w:left="1134" w:hanging="426"/>
        <w:contextualSpacing/>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ne ukloni snijeg i led s javnih površina i nogostupa (članak 105. stavak 1.).</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Novčanom kaznom u iznosu od 500,00 do 1.000,00 kuna kaznit će se i odgovorna osoba u pravnoj osobi koja počini prekršaj iz stavka 1. ovoga članka.</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Novčanom kaznom u iznosu od 600,00 do 1.000,00 kuna kaznit će se fizička osoba obrtnik i osoba koja obavlja drugu samostalnu djelatnost koja počini prekršaj iz stavka 1. ovoga članka u vezi s obavljanjem njezina obrta ili druge samostalne djelatnosti.</w:t>
      </w:r>
    </w:p>
    <w:p>
      <w:pPr>
        <w:pStyle w:val="Normal"/>
        <w:spacing w:lineRule="auto" w:line="240" w:before="0" w:after="0"/>
        <w:ind w:firstLine="708"/>
        <w:jc w:val="both"/>
        <w:rPr>
          <w:rFonts w:ascii="Calibri" w:hAnsi="Calibri" w:eastAsia="Times New Roman" w:cs="Times New Roman"/>
          <w:color w:val="000000"/>
          <w:sz w:val="28"/>
          <w:lang w:eastAsia="hr-HR"/>
        </w:rPr>
      </w:pPr>
      <w:r>
        <w:rPr>
          <w:rFonts w:eastAsia="Times New Roman" w:cs="Times New Roman" w:ascii="Times New Roman" w:hAnsi="Times New Roman"/>
          <w:color w:val="000000"/>
          <w:sz w:val="24"/>
          <w:szCs w:val="20"/>
          <w:lang w:eastAsia="hr-HR"/>
        </w:rPr>
        <w:t xml:space="preserve">Novčanom kaznom u iznosu od 300,00 kuna kaznit će se fizička osoba koja počini prekršaj iz stavka l. </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126.</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Times New Roman" w:hAnsi="Times New Roman" w:eastAsia="Times New Roman" w:cs="Times New Roman"/>
          <w:color w:val="000000"/>
          <w:sz w:val="24"/>
          <w:szCs w:val="20"/>
          <w:lang w:eastAsia="hr-HR"/>
        </w:rPr>
      </w:pPr>
      <w:r>
        <w:rPr>
          <w:rFonts w:eastAsia="Times New Roman" w:cs="Times New Roman" w:ascii="Times New Roman" w:hAnsi="Times New Roman"/>
          <w:color w:val="000000"/>
          <w:sz w:val="24"/>
          <w:szCs w:val="20"/>
          <w:lang w:eastAsia="hr-HR"/>
        </w:rPr>
        <w:t>Novčanom kaznom u iznosu od 50.000,00 do 100.000,00 kuna kaznit će se za prekršaj pravna osoba ako:</w:t>
      </w:r>
    </w:p>
    <w:p>
      <w:pPr>
        <w:pStyle w:val="ListParagraph"/>
        <w:numPr>
          <w:ilvl w:val="0"/>
          <w:numId w:val="30"/>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obavlja radove, djelatnosti i druge aktivnosti koje u boravišnim prostorima uzrokuju buku štetnu po zdravlje ljudi (članak 103. Stavak 3.)</w:t>
      </w:r>
    </w:p>
    <w:p>
      <w:pPr>
        <w:pStyle w:val="ListParagraph"/>
        <w:numPr>
          <w:ilvl w:val="0"/>
          <w:numId w:val="30"/>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rabi elektroakustične ili akustične uređaje protivno članku 103. Stavku 2. ove Odluke</w:t>
      </w:r>
    </w:p>
    <w:p>
      <w:pPr>
        <w:pStyle w:val="ListParagraph"/>
        <w:numPr>
          <w:ilvl w:val="0"/>
          <w:numId w:val="30"/>
        </w:numPr>
        <w:spacing w:lineRule="auto" w:line="240" w:before="0" w:after="0"/>
        <w:contextualSpacing/>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prouzroči buku elektroakustičnim uređajima i ostalim izvorima buke na otvorenom u objektima registriranim za obavljanje ugostiteljske djelatnosti, koja prekoračuje najviše propisane dopuštene razine buke (članak 103. Stavak 3.)</w:t>
      </w:r>
    </w:p>
    <w:p>
      <w:pPr>
        <w:pStyle w:val="Normal"/>
        <w:spacing w:lineRule="auto" w:line="240" w:before="0" w:after="0"/>
        <w:ind w:firstLine="708"/>
        <w:jc w:val="both"/>
        <w:rPr>
          <w:rFonts w:ascii="Times New Roman" w:hAnsi="Times New Roman" w:eastAsia="Times New Roman" w:cs="Times New Roman"/>
          <w:color w:val="000000"/>
          <w:sz w:val="24"/>
          <w:szCs w:val="24"/>
          <w:lang w:eastAsia="hr-HR"/>
        </w:rPr>
      </w:pPr>
      <w:r>
        <w:rPr>
          <w:rFonts w:eastAsia="Times New Roman" w:cs="Times New Roman" w:ascii="Times New Roman" w:hAnsi="Times New Roman"/>
          <w:color w:val="000000"/>
          <w:sz w:val="24"/>
          <w:szCs w:val="24"/>
          <w:lang w:eastAsia="hr-HR"/>
        </w:rPr>
        <w:t>Novčanom kaznom u iznosu od 1.000,00 kuna sanitarni inspektor kaznit će za prekršaj na mjestu počinjenja prekršaja odgovornu osobu u pravnoj osobi i fizičku osobu koja obavlja djelatnost za koju je potrebno provesti mjere zaštite od buke, ako ne poštuje odredbe ove Odluke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127.</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Ova Odluka stupa na snagu osmog dana od dana objave u Službenim novinama Grada Buja-Buie.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Danom stupanja na snagu ove Odluke prestaje važiti Odluka o komunalnom redu (Službene novine Grada Buja-Buie, broj 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Klasa: 363-01/19-01/02</w:t>
      </w:r>
    </w:p>
    <w:p>
      <w:pPr>
        <w:pStyle w:val="Normal"/>
        <w:spacing w:lineRule="auto" w:line="360" w:before="0" w:after="0"/>
        <w:jc w:val="both"/>
        <w:rPr/>
      </w:pPr>
      <w:r>
        <w:rPr>
          <w:rFonts w:cs="Times New Roman" w:ascii="Times New Roman" w:hAnsi="Times New Roman"/>
          <w:sz w:val="24"/>
          <w:szCs w:val="24"/>
        </w:rPr>
        <w:t>Urbroj: 2105/01-05/01-19-1</w:t>
      </w:r>
    </w:p>
    <w:p>
      <w:pPr>
        <w:pStyle w:val="Normal"/>
        <w:spacing w:lineRule="auto" w:line="360" w:before="0" w:after="0"/>
        <w:jc w:val="both"/>
        <w:rPr/>
      </w:pPr>
      <w:r>
        <w:rPr>
          <w:rFonts w:cs="Times New Roman" w:ascii="Times New Roman" w:hAnsi="Times New Roman"/>
          <w:sz w:val="24"/>
          <w:szCs w:val="24"/>
        </w:rPr>
        <w:t>Buje-Buie, 25.02.2019.godine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GRADSKO VIJEĆE GRADA BUJA-BUIE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Predsjednik Gradskog vijeća</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w:t>
      </w:r>
    </w:p>
    <w:p>
      <w:pPr>
        <w:pStyle w:val="Normal"/>
        <w:spacing w:lineRule="auto" w:line="240" w:before="0" w:after="0"/>
        <w:ind w:firstLine="708"/>
        <w:jc w:val="both"/>
        <w:rPr>
          <w:rFonts w:ascii="Times New Roman" w:hAnsi="Times New Roman" w:eastAsia="Times New Roman" w:cs="Times New Roman"/>
          <w:color w:val="000000"/>
          <w:sz w:val="20"/>
          <w:szCs w:val="20"/>
          <w:lang w:eastAsia="hr-HR"/>
        </w:rPr>
      </w:pPr>
      <w:r>
        <w:rPr>
          <w:rFonts w:eastAsia="Times New Roman" w:cs="Times New Roman" w:ascii="Times New Roman" w:hAnsi="Times New Roman"/>
          <w:color w:val="000000"/>
          <w:sz w:val="20"/>
          <w:szCs w:val="20"/>
          <w:lang w:eastAsia="hr-HR"/>
        </w:rPr>
      </w:r>
    </w:p>
    <w:p>
      <w:pPr>
        <w:pStyle w:val="Normal"/>
        <w:spacing w:lineRule="auto" w:line="240" w:before="0" w:after="0"/>
        <w:ind w:firstLine="708"/>
        <w:jc w:val="both"/>
        <w:rPr>
          <w:rFonts w:ascii="Calibri" w:hAnsi="Calibri" w:eastAsia="Times New Roman" w:cs="Times New Roman"/>
          <w:color w:val="000000"/>
          <w:lang w:eastAsia="hr-HR"/>
        </w:rPr>
      </w:pPr>
      <w:r>
        <w:rPr>
          <w:rFonts w:eastAsia="Times New Roman" w:cs="Times New Roman"/>
          <w:color w:val="000000"/>
          <w:lang w:eastAsia="hr-H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2"/>
          <w:szCs w:val="22"/>
        </w:rPr>
        <w:t>Obrazloženje</w:t>
      </w:r>
    </w:p>
    <w:p>
      <w:pPr>
        <w:pStyle w:val="Normal"/>
        <w:jc w:val="center"/>
        <w:rPr>
          <w:rFonts w:ascii="Times New Roman" w:hAnsi="Times New Roman"/>
          <w:b/>
          <w:b/>
          <w:bCs/>
          <w:sz w:val="24"/>
          <w:szCs w:val="24"/>
        </w:rPr>
      </w:pPr>
      <w:r>
        <w:rPr>
          <w:rFonts w:ascii="Times New Roman" w:hAnsi="Times New Roman"/>
          <w:sz w:val="22"/>
          <w:szCs w:val="22"/>
        </w:rPr>
      </w:r>
    </w:p>
    <w:p>
      <w:pPr>
        <w:pStyle w:val="Normal"/>
        <w:spacing w:lineRule="auto" w:line="240" w:before="0" w:after="0"/>
        <w:ind w:left="0" w:right="0" w:firstLine="708"/>
        <w:jc w:val="both"/>
        <w:rPr>
          <w:rFonts w:ascii="Times New Roman" w:hAnsi="Times New Roman"/>
          <w:color w:val="000000"/>
          <w:sz w:val="24"/>
          <w:szCs w:val="24"/>
        </w:rPr>
      </w:pPr>
      <w:r>
        <w:rPr>
          <w:rFonts w:ascii="Times New Roman" w:hAnsi="Times New Roman"/>
          <w:b w:val="false"/>
          <w:bCs w:val="false"/>
          <w:color w:val="000000"/>
          <w:sz w:val="22"/>
          <w:szCs w:val="22"/>
        </w:rPr>
        <w:t xml:space="preserve">Člankom 104. Zakona o komunalnom gospodarstvu </w:t>
      </w:r>
      <w:r>
        <w:rPr>
          <w:rFonts w:eastAsia="Times New Roman" w:cs="Times New Roman" w:ascii="Times New Roman" w:hAnsi="Times New Roman"/>
          <w:b w:val="false"/>
          <w:bCs w:val="false"/>
          <w:color w:val="000000"/>
          <w:sz w:val="22"/>
          <w:szCs w:val="22"/>
          <w:lang w:eastAsia="hr-HR"/>
        </w:rPr>
        <w:t>(Narodne novine 68/18, 110/18, 32/20)</w:t>
      </w:r>
      <w:r>
        <w:rPr>
          <w:rFonts w:ascii="Times New Roman" w:hAnsi="Times New Roman"/>
          <w:b w:val="false"/>
          <w:bCs w:val="false"/>
          <w:color w:val="000000"/>
          <w:sz w:val="22"/>
          <w:szCs w:val="22"/>
        </w:rPr>
        <w:t xml:space="preserve"> propisano je da</w:t>
      </w:r>
      <w:r>
        <w:rPr>
          <w:rFonts w:ascii="Times New Roman" w:hAnsi="Times New Roman"/>
          <w:b w:val="false"/>
          <w:bCs w:val="false"/>
          <w:i w:val="false"/>
          <w:caps w:val="false"/>
          <w:smallCaps w:val="false"/>
          <w:color w:val="000000"/>
          <w:spacing w:val="0"/>
          <w:sz w:val="22"/>
          <w:szCs w:val="22"/>
        </w:rPr>
        <w:t xml:space="preserve"> u svrhu uređenja naselja te uspostave i održavanja komunalnog reda u naselju predstavničko tijelo jedinice lokalne samouprave donosi odluku o komunalnom redu kojom se propisuje:</w:t>
      </w:r>
    </w:p>
    <w:p>
      <w:pPr>
        <w:pStyle w:val="Normal"/>
        <w:spacing w:lineRule="auto" w:line="240" w:before="0" w:after="0"/>
        <w:ind w:left="0" w:right="0" w:firstLine="708"/>
        <w:jc w:val="both"/>
        <w:rPr>
          <w:b w:val="false"/>
          <w:b w:val="false"/>
          <w:bCs w:val="false"/>
          <w:i w:val="false"/>
          <w:i w:val="false"/>
          <w:caps w:val="false"/>
          <w:smallCaps w:val="false"/>
          <w:spacing w:val="0"/>
        </w:rPr>
      </w:pPr>
      <w:r>
        <w:rPr>
          <w:rFonts w:ascii="Times New Roman" w:hAnsi="Times New Roman"/>
          <w:b w:val="false"/>
          <w:bCs w:val="false"/>
          <w:i w:val="false"/>
          <w:caps w:val="false"/>
          <w:smallCaps w:val="false"/>
          <w:spacing w:val="0"/>
          <w:sz w:val="22"/>
          <w:szCs w:val="22"/>
        </w:rPr>
      </w:r>
    </w:p>
    <w:p>
      <w:pPr>
        <w:pStyle w:val="Tijeloteksta"/>
        <w:widowControl/>
        <w:spacing w:before="0" w:after="135"/>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2"/>
          <w:szCs w:val="22"/>
        </w:rPr>
        <w:t>1. 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pPr>
        <w:pStyle w:val="Tijeloteksta"/>
        <w:widowControl/>
        <w:spacing w:before="0" w:after="135"/>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2"/>
          <w:szCs w:val="22"/>
        </w:rPr>
        <w:t>2. 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pPr>
        <w:pStyle w:val="Tijeloteksta"/>
        <w:widowControl/>
        <w:spacing w:before="0" w:after="135"/>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2"/>
          <w:szCs w:val="22"/>
        </w:rPr>
        <w:t>3. uvjete korištenja javnih parkirališta, javnih garaža, nerazvrstanih cesta i drugih površina javne namjene za parkiranje vozila</w:t>
      </w:r>
    </w:p>
    <w:p>
      <w:pPr>
        <w:pStyle w:val="Tijeloteksta"/>
        <w:widowControl/>
        <w:spacing w:before="0" w:after="135"/>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2"/>
          <w:szCs w:val="22"/>
        </w:rPr>
        <w:t>4. održavanje čistoće i čuvanje površina javne namjene, uključujući uklanjanje snijega i leda s tih površina.</w:t>
      </w:r>
    </w:p>
    <w:p>
      <w:pPr>
        <w:pStyle w:val="Tijeloteksta"/>
        <w:widowControl/>
        <w:spacing w:before="0" w:after="135"/>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2"/>
          <w:szCs w:val="22"/>
        </w:rPr>
        <w:t>Odluku o komunalnom redu kojom se uređuje korištenje površina javne namjene koja je dio željezničke infrastrukture ili javne ceste predstavničko tijelo jedinice lokalne samouprave donosi uz prethodnu suglasnost upravitelja te infrastrukture odnosno ceste.</w:t>
      </w:r>
    </w:p>
    <w:p>
      <w:pPr>
        <w:pStyle w:val="Tijeloteksta"/>
        <w:widowControl/>
        <w:spacing w:before="0" w:after="135"/>
        <w:ind w:left="0" w:right="0" w:hanging="0"/>
        <w:jc w:val="both"/>
        <w:rPr>
          <w:rFonts w:ascii="Times New Roman" w:hAnsi="Times New Roman"/>
          <w:b w:val="false"/>
          <w:b w:val="false"/>
          <w:i w:val="false"/>
          <w:i w:val="false"/>
          <w:caps w:val="false"/>
          <w:smallCaps w:val="false"/>
          <w:color w:val="000000"/>
          <w:spacing w:val="0"/>
          <w:sz w:val="24"/>
          <w:szCs w:val="24"/>
        </w:rPr>
      </w:pPr>
      <w:r>
        <w:rPr>
          <w:rFonts w:cs="" w:ascii="Times New Roman" w:hAnsi="Times New Roman" w:cstheme="minorBidi"/>
          <w:b w:val="false"/>
          <w:i w:val="false"/>
          <w:caps w:val="false"/>
          <w:smallCaps w:val="false"/>
          <w:color w:val="000000"/>
          <w:spacing w:val="0"/>
          <w:sz w:val="22"/>
          <w:szCs w:val="22"/>
        </w:rPr>
        <w:t>Odlukom se propisuju mjere za provođenje te odluke kao što je određivanje uvjeta i načina davanja u zakup površina javne namjene, mjere za održavanje komunalnog reda koje poduzima</w:t>
      </w:r>
      <w:bookmarkStart w:id="2" w:name="highlight_span2"/>
      <w:bookmarkEnd w:id="2"/>
      <w:r>
        <w:rPr>
          <w:rFonts w:cs="" w:ascii="Times New Roman" w:hAnsi="Times New Roman" w:cstheme="minorBidi"/>
          <w:b w:val="false"/>
          <w:i w:val="false"/>
          <w:caps w:val="false"/>
          <w:smallCaps w:val="false"/>
          <w:color w:val="000000"/>
          <w:spacing w:val="0"/>
          <w:sz w:val="22"/>
          <w:szCs w:val="22"/>
        </w:rPr>
        <w:t xml:space="preserve"> komunalni redar, obveze pravnih i fizičkih osoba i prekršajne odredbe. </w:t>
      </w:r>
      <w:r>
        <w:rPr>
          <w:rFonts w:ascii="Times New Roman" w:hAnsi="Times New Roman"/>
          <w:b w:val="false"/>
          <w:i w:val="false"/>
          <w:caps w:val="false"/>
          <w:smallCaps w:val="false"/>
          <w:color w:val="000000"/>
          <w:spacing w:val="0"/>
          <w:sz w:val="22"/>
          <w:szCs w:val="22"/>
        </w:rPr>
        <w:t>Odlukom se mora  osigurati mogućnost korištenja površina javne namjene na način koji omogućava kretanje osoba s posebnim potrebama. Sadržaj odluke o komunalnom redu može se propisati i s više odluka.</w:t>
      </w:r>
    </w:p>
    <w:p>
      <w:pPr>
        <w:pStyle w:val="Normal"/>
        <w:spacing w:lineRule="auto" w:line="240" w:before="0" w:after="0"/>
        <w:ind w:left="0" w:right="0" w:hanging="0"/>
        <w:jc w:val="both"/>
        <w:rPr>
          <w:b w:val="false"/>
          <w:b w:val="false"/>
          <w:bCs w:val="false"/>
        </w:rPr>
      </w:pPr>
      <w:r>
        <w:rPr>
          <w:rFonts w:ascii="Times New Roman" w:hAnsi="Times New Roman"/>
          <w:sz w:val="22"/>
          <w:szCs w:val="22"/>
        </w:rPr>
        <w:t xml:space="preserve">Gradsko vijeće je dana 28.03.2019. usvojilo Odluku o komunalnom redu. Naknadno je utvrđeno da je Odlukom potrebno propisati i odredbu kojom se </w:t>
      </w:r>
      <w:r>
        <w:rPr>
          <w:rFonts w:eastAsia="Times New Roman" w:cs="Times New Roman" w:ascii="Times New Roman" w:hAnsi="Times New Roman"/>
          <w:b w:val="false"/>
          <w:bCs w:val="false"/>
          <w:color w:val="000000"/>
          <w:sz w:val="22"/>
          <w:szCs w:val="22"/>
          <w:lang w:eastAsia="hr-HR"/>
        </w:rPr>
        <w:t xml:space="preserve">osobama s invaliditetom i smanjene pokretljivosti osigurava nesmetan pristup, kretanje, boravak i rad u građevinama i objektima iz čl. 2. </w:t>
      </w:r>
      <w:r>
        <w:rPr>
          <w:rFonts w:eastAsia="Times New Roman" w:cs="Times New Roman" w:ascii="Times New Roman" w:hAnsi="Times New Roman"/>
          <w:b w:val="false"/>
          <w:bCs w:val="false"/>
          <w:color w:val="000000"/>
          <w:kern w:val="0"/>
          <w:sz w:val="22"/>
          <w:szCs w:val="22"/>
          <w:lang w:val="hr-HR" w:eastAsia="hr-HR" w:bidi="ar-SA"/>
        </w:rPr>
        <w:t>i to</w:t>
      </w:r>
      <w:r>
        <w:rPr>
          <w:rFonts w:eastAsia="Times New Roman" w:cs="Times New Roman" w:ascii="Times New Roman" w:hAnsi="Times New Roman"/>
          <w:b w:val="false"/>
          <w:bCs w:val="false"/>
          <w:color w:val="000000"/>
          <w:sz w:val="22"/>
          <w:szCs w:val="22"/>
          <w:lang w:eastAsia="hr-HR"/>
        </w:rPr>
        <w:t xml:space="preserve"> na jednakoj razini kao i ostalim osobama.</w:t>
      </w:r>
    </w:p>
    <w:p>
      <w:pPr>
        <w:pStyle w:val="Normal"/>
        <w:spacing w:lineRule="auto" w:line="240" w:before="0" w:after="0"/>
        <w:ind w:left="0" w:right="0" w:hanging="0"/>
        <w:jc w:val="both"/>
        <w:rPr>
          <w:b w:val="false"/>
          <w:b w:val="false"/>
          <w:bCs w:val="false"/>
        </w:rPr>
      </w:pPr>
      <w:r>
        <w:rPr/>
      </w:r>
    </w:p>
    <w:p>
      <w:pPr>
        <w:pStyle w:val="Normal"/>
        <w:spacing w:lineRule="auto" w:line="240" w:before="0" w:after="0"/>
        <w:ind w:left="0" w:right="0" w:hanging="0"/>
        <w:jc w:val="both"/>
        <w:rPr>
          <w:b w:val="false"/>
          <w:b w:val="false"/>
          <w:bCs w:val="false"/>
        </w:rPr>
      </w:pPr>
      <w:r>
        <w:rPr>
          <w:rFonts w:eastAsia="Times New Roman" w:cs="Times New Roman" w:ascii="Times New Roman" w:hAnsi="Times New Roman"/>
          <w:b w:val="false"/>
          <w:bCs w:val="false"/>
          <w:color w:val="000000"/>
          <w:kern w:val="0"/>
          <w:sz w:val="22"/>
          <w:szCs w:val="22"/>
          <w:lang w:val="hr-HR" w:eastAsia="hr-HR" w:bidi="ar-SA"/>
        </w:rPr>
        <w:t>Ovim</w:t>
      </w:r>
      <w:r>
        <w:rPr>
          <w:rFonts w:eastAsia="Times New Roman" w:cs="Times New Roman" w:ascii="Times New Roman" w:hAnsi="Times New Roman"/>
          <w:b w:val="false"/>
          <w:bCs w:val="false"/>
          <w:color w:val="000000"/>
          <w:sz w:val="22"/>
          <w:szCs w:val="22"/>
          <w:lang w:eastAsia="hr-HR"/>
        </w:rPr>
        <w:t xml:space="preserve"> izmjenama i dopunama su ujedno izvršena usklađenja relevantnih iznosa prekršajnih kazni na način da su iskazani u eurima, sve sukladno zakonu koji uređuje uvođenje eura kao službene valute u Republici Hrvatskoj. </w:t>
      </w:r>
    </w:p>
    <w:p>
      <w:pPr>
        <w:pStyle w:val="Normal"/>
        <w:spacing w:lineRule="auto" w:line="240" w:before="0" w:after="0"/>
        <w:ind w:left="0" w:right="0" w:hanging="0"/>
        <w:jc w:val="both"/>
        <w:rPr>
          <w:b w:val="false"/>
          <w:b w:val="false"/>
          <w:bCs w:val="false"/>
        </w:rPr>
      </w:pPr>
      <w:r>
        <w:rPr/>
      </w:r>
    </w:p>
    <w:p>
      <w:pPr>
        <w:pStyle w:val="Normal"/>
        <w:spacing w:lineRule="auto" w:line="240" w:before="0" w:after="0"/>
        <w:ind w:left="0" w:right="0" w:hanging="0"/>
        <w:jc w:val="both"/>
        <w:rPr>
          <w:b w:val="false"/>
          <w:b w:val="false"/>
          <w:bCs w:val="false"/>
        </w:rPr>
      </w:pPr>
      <w:r>
        <w:rPr>
          <w:rFonts w:eastAsia="Times New Roman" w:cs="Times New Roman" w:ascii="Times New Roman" w:hAnsi="Times New Roman"/>
          <w:b w:val="false"/>
          <w:bCs w:val="false"/>
          <w:color w:val="000000"/>
          <w:sz w:val="22"/>
          <w:szCs w:val="22"/>
          <w:lang w:eastAsia="hr-HR"/>
        </w:rPr>
        <w:t>Č</w:t>
      </w:r>
      <w:r>
        <w:rPr>
          <w:rFonts w:eastAsia="Times New Roman" w:cs="Times New Roman" w:ascii="Times New Roman" w:hAnsi="Times New Roman"/>
          <w:b w:val="false"/>
          <w:bCs w:val="false"/>
          <w:color w:val="000000"/>
          <w:sz w:val="22"/>
          <w:szCs w:val="22"/>
          <w:lang w:eastAsia="hr-HR"/>
        </w:rPr>
        <w:t>lanak 126. Odluke briše se iz razloga što je predmetna materija uređena Zakonom o zaštiti od buke.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720"/>
      </w:pPr>
      <w:rPr>
        <w:sz w:val="24"/>
        <w:b/>
        <w:rFonts w:eastAsia="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50" w:hanging="375"/>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ind w:left="1080" w:hanging="360"/>
      </w:pPr>
      <w:rPr>
        <w:rFonts w:ascii="Times New Roman" w:hAnsi="Times New Roman" w:cs="Times New Roman" w:hint="default"/>
        <w:sz w:val="24"/>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3">
    <w:lvl w:ilvl="0">
      <w:start w:val="1"/>
      <w:numFmt w:val="bullet"/>
      <w:lvlText w:val="-"/>
      <w:lvlJc w:val="left"/>
      <w:pPr>
        <w:ind w:left="1080" w:hanging="360"/>
      </w:pPr>
      <w:rPr>
        <w:rFonts w:ascii="Times New Roman" w:hAnsi="Times New Roman" w:cs="Times New Roman" w:hint="default"/>
        <w:sz w:val="24"/>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4">
    <w:lvl w:ilvl="0">
      <w:start w:val="1"/>
      <w:numFmt w:val="bullet"/>
      <w:lvlText w:val="-"/>
      <w:lvlJc w:val="left"/>
      <w:pPr>
        <w:ind w:left="1428" w:hanging="360"/>
      </w:pPr>
      <w:rPr>
        <w:rFonts w:ascii="Times New Roman" w:hAnsi="Times New Roman" w:cs="Times New Roman" w:hint="default"/>
        <w:sz w:val="24"/>
        <w:rFonts w:cs="Times New Roman"/>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25">
    <w:lvl w:ilvl="0">
      <w:start w:val="1"/>
      <w:numFmt w:val="bullet"/>
      <w:lvlText w:val="-"/>
      <w:lvlJc w:val="left"/>
      <w:pPr>
        <w:ind w:left="1069" w:hanging="360"/>
      </w:pPr>
      <w:rPr>
        <w:rFonts w:ascii="Times New Roman" w:hAnsi="Times New Roman" w:cs="Times New Roman" w:hint="default"/>
        <w:sz w:val="24"/>
        <w:rFonts w:cs="Times New Roman"/>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1713" w:hanging="10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lvl w:ilvl="0">
      <w:start w:val="1"/>
      <w:numFmt w:val="decimal"/>
      <w:lvlText w:val="%1."/>
      <w:lvlJc w:val="left"/>
      <w:pPr>
        <w:ind w:left="1743" w:hanging="1035"/>
      </w:pPr>
      <w:rPr>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lvl w:ilvl="0">
      <w:start w:val="1"/>
      <w:numFmt w:val="decimal"/>
      <w:lvlText w:val="%1."/>
      <w:lvlJc w:val="left"/>
      <w:pPr>
        <w:ind w:left="1068" w:hanging="360"/>
      </w:pPr>
      <w:rPr>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9"/>
  <w:autoHyphenation w:val="true"/>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hr-H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9d"/>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3">
    <w:name w:val="Heading 3"/>
    <w:basedOn w:val="Normal"/>
    <w:next w:val="Tijeloteksta"/>
    <w:link w:val="Heading3Char"/>
    <w:qFormat/>
    <w:rsid w:val="002533df"/>
    <w:pPr>
      <w:keepNext w:val="true"/>
      <w:spacing w:before="140" w:after="120"/>
      <w:outlineLvl w:val="2"/>
    </w:pPr>
    <w:rPr>
      <w:rFonts w:ascii="Liberation Serif" w:hAnsi="Liberation Serif" w:eastAsia="Segoe UI" w:cs="Tahoma"/>
      <w:b/>
      <w:bCs/>
      <w:sz w:val="28"/>
      <w:szCs w:val="28"/>
    </w:rPr>
  </w:style>
  <w:style w:type="paragraph" w:styleId="Stilnaslova4">
    <w:name w:val="Heading 4"/>
    <w:basedOn w:val="Normal"/>
    <w:next w:val="Tijeloteksta"/>
    <w:qFormat/>
    <w:pPr>
      <w:spacing w:before="280" w:after="280"/>
      <w:outlineLvl w:val="3"/>
    </w:pPr>
    <w:rPr>
      <w:b/>
      <w:bC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32350"/>
    <w:rPr>
      <w:rFonts w:ascii="Tahoma" w:hAnsi="Tahoma" w:cs="Tahoma"/>
      <w:sz w:val="16"/>
      <w:szCs w:val="16"/>
    </w:rPr>
  </w:style>
  <w:style w:type="character" w:styleId="BodyTextChar" w:customStyle="1">
    <w:name w:val="Body Text Char"/>
    <w:basedOn w:val="DefaultParagraphFont"/>
    <w:link w:val="BodyText"/>
    <w:semiHidden/>
    <w:qFormat/>
    <w:locked/>
    <w:rsid w:val="00f46f51"/>
    <w:rPr>
      <w:i/>
      <w:iCs/>
      <w:sz w:val="24"/>
      <w:szCs w:val="24"/>
      <w:lang w:val="en-US"/>
    </w:rPr>
  </w:style>
  <w:style w:type="character" w:styleId="BodyTextChar1" w:customStyle="1">
    <w:name w:val="Body Text Char1"/>
    <w:basedOn w:val="DefaultParagraphFont"/>
    <w:uiPriority w:val="99"/>
    <w:semiHidden/>
    <w:qFormat/>
    <w:rsid w:val="00f46f51"/>
    <w:rPr/>
  </w:style>
  <w:style w:type="character" w:styleId="Heading3Char" w:customStyle="1">
    <w:name w:val="Heading 3 Char"/>
    <w:basedOn w:val="DefaultParagraphFont"/>
    <w:link w:val="Heading3"/>
    <w:qFormat/>
    <w:rsid w:val="002533df"/>
    <w:rPr>
      <w:rFonts w:ascii="Liberation Serif" w:hAnsi="Liberation Serif" w:eastAsia="Segoe UI" w:cs="Tahoma"/>
      <w:b/>
      <w:bCs/>
      <w:sz w:val="28"/>
      <w:szCs w:val="28"/>
    </w:rPr>
  </w:style>
  <w:style w:type="character" w:styleId="Internetskapoveznica">
    <w:name w:val="Internetska poveznica"/>
    <w:basedOn w:val="Zadanifontodlomka"/>
    <w:rPr>
      <w:color w:val="0000FF"/>
      <w:u w:val="single"/>
    </w:rPr>
  </w:style>
  <w:style w:type="character" w:styleId="Brojstranice">
    <w:name w:val="Broj stranice"/>
    <w:basedOn w:val="Zadanifontodlomka"/>
    <w:rPr/>
  </w:style>
  <w:style w:type="character" w:styleId="Zadanifontodlomka">
    <w:name w:val="Zadani font odlomka"/>
    <w:qFormat/>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5">
    <w:name w:val="WW8Num3z5"/>
    <w:qFormat/>
    <w:rPr>
      <w:rFonts w:ascii="Wingdings" w:hAnsi="Wingdings" w:cs="Wingdings"/>
    </w:rPr>
  </w:style>
  <w:style w:type="character" w:styleId="WW8Num3z4">
    <w:name w:val="WW8Num3z4"/>
    <w:qFormat/>
    <w:rPr>
      <w:rFonts w:ascii="Courier New" w:hAnsi="Courier New" w:cs="Courier New"/>
    </w:rPr>
  </w:style>
  <w:style w:type="character" w:styleId="WW8Num3z1">
    <w:name w:val="WW8Num3z1"/>
    <w:qFormat/>
    <w:rPr>
      <w:rFonts w:ascii="Times New Roman" w:hAnsi="Times New Roman" w:eastAsia="Times New Roman" w:cs="Times New Roman"/>
    </w:rPr>
  </w:style>
  <w:style w:type="character" w:styleId="WW8Num3z0">
    <w:name w:val="WW8Num3z0"/>
    <w:qFormat/>
    <w:rPr>
      <w:rFonts w:ascii="Symbol" w:hAnsi="Symbol" w:cs="Symbol"/>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Times New Roman" w:hAnsi="Times New Roman" w:eastAsia="Times New Roman" w:cs="Times New Roman"/>
    </w:rPr>
  </w:style>
  <w:style w:type="character" w:styleId="WW8Num1z4">
    <w:name w:val="WW8Num1z4"/>
    <w:qFormat/>
    <w:rPr>
      <w:rFonts w:ascii="Courier New" w:hAnsi="Courier New" w:cs="Courier New"/>
    </w:rPr>
  </w:style>
  <w:style w:type="character" w:styleId="WW8Num1z2">
    <w:name w:val="WW8Num1z2"/>
    <w:qFormat/>
    <w:rPr>
      <w:rFonts w:ascii="Wingdings" w:hAnsi="Wingdings" w:cs="Wingdings"/>
    </w:rPr>
  </w:style>
  <w:style w:type="character" w:styleId="WW8Num1z1">
    <w:name w:val="WW8Num1z1"/>
    <w:qFormat/>
    <w:rPr>
      <w:rFonts w:ascii="Symbol" w:hAnsi="Symbol" w:cs="Symbol"/>
    </w:rPr>
  </w:style>
  <w:style w:type="character" w:styleId="WW8Num1z0">
    <w:name w:val="WW8Num1z0"/>
    <w:qFormat/>
    <w:rPr>
      <w:rFonts w:ascii="Times New Roman" w:hAnsi="Times New Roman" w:eastAsia="Times New Roman" w:cs="Times New Roma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BodyTextChar"/>
    <w:semiHidden/>
    <w:unhideWhenUsed/>
    <w:rsid w:val="00f46f51"/>
    <w:pPr>
      <w:spacing w:lineRule="auto" w:line="240" w:before="0" w:after="0"/>
    </w:pPr>
    <w:rPr>
      <w:i/>
      <w:iCs/>
      <w:sz w:val="24"/>
      <w:szCs w:val="24"/>
      <w:lang w:val="en-US"/>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97f00"/>
    <w:pPr>
      <w:spacing w:before="0" w:after="200"/>
      <w:ind w:left="720" w:hanging="0"/>
      <w:contextualSpacing/>
    </w:pPr>
    <w:rPr/>
  </w:style>
  <w:style w:type="paragraph" w:styleId="BalloonText">
    <w:name w:val="Balloon Text"/>
    <w:basedOn w:val="Normal"/>
    <w:link w:val="BalloonTextChar"/>
    <w:uiPriority w:val="99"/>
    <w:semiHidden/>
    <w:unhideWhenUsed/>
    <w:qFormat/>
    <w:rsid w:val="00c32350"/>
    <w:pPr>
      <w:spacing w:lineRule="auto" w:line="240" w:before="0" w:after="0"/>
    </w:pPr>
    <w:rPr>
      <w:rFonts w:ascii="Tahoma" w:hAnsi="Tahoma" w:cs="Tahoma"/>
      <w:sz w:val="16"/>
      <w:szCs w:val="16"/>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 w:type="paragraph" w:styleId="Sadrajokvira">
    <w:name w:val="Sadržaj okvira"/>
    <w:basedOn w:val="Normal"/>
    <w:qFormat/>
    <w:pPr/>
    <w:rPr/>
  </w:style>
  <w:style w:type="paragraph" w:styleId="Docline">
    <w:name w:val="doc_line"/>
    <w:basedOn w:val="Normal"/>
    <w:qFormat/>
    <w:pPr>
      <w:spacing w:before="280" w:after="280"/>
    </w:pPr>
    <w:rPr/>
  </w:style>
  <w:style w:type="paragraph" w:styleId="Doc">
    <w:name w:val="doc"/>
    <w:basedOn w:val="Normal"/>
    <w:qFormat/>
    <w:pPr>
      <w:spacing w:before="280" w:after="280"/>
    </w:pPr>
    <w:rPr/>
  </w:style>
  <w:style w:type="paragraph" w:styleId="Default">
    <w:name w:val="Default"/>
    <w:qFormat/>
    <w:pPr>
      <w:widowControl/>
      <w:overflowPunct w:val="false"/>
      <w:bidi w:val="0"/>
      <w:spacing w:before="0" w:after="0"/>
      <w:jc w:val="left"/>
    </w:pPr>
    <w:rPr>
      <w:rFonts w:ascii="Times New Roman" w:hAnsi="Times New Roman" w:eastAsia="Times New Roman" w:cs="Times New Roman"/>
      <w:color w:val="000000"/>
      <w:kern w:val="2"/>
      <w:sz w:val="24"/>
      <w:szCs w:val="24"/>
      <w:lang w:val="hr-HR" w:eastAsia="zh-CN" w:bidi="ar-SA"/>
    </w:rPr>
  </w:style>
  <w:style w:type="paragraph" w:styleId="Zaglavljeipodnoje">
    <w:name w:val="Zaglavlje i podnožje"/>
    <w:basedOn w:val="Normal"/>
    <w:qFormat/>
    <w:pPr/>
    <w:rPr/>
  </w:style>
  <w:style w:type="paragraph" w:styleId="Zaglavlje">
    <w:name w:val="Header"/>
    <w:basedOn w:val="Normal"/>
    <w:pPr>
      <w:tabs>
        <w:tab w:val="clear" w:pos="709"/>
        <w:tab w:val="center" w:pos="4536" w:leader="none"/>
        <w:tab w:val="right" w:pos="9072" w:leader="none"/>
      </w:tabs>
    </w:pPr>
    <w:rPr/>
  </w:style>
  <w:style w:type="paragraph" w:styleId="Podnoje">
    <w:name w:val="Footer"/>
    <w:basedOn w:val="Normal"/>
    <w:pPr>
      <w:tabs>
        <w:tab w:val="clear" w:pos="709"/>
        <w:tab w:val="center" w:pos="4536" w:leader="none"/>
        <w:tab w:val="right" w:pos="9072" w:leader="none"/>
      </w:tabs>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A04E-C3E4-4709-9246-36FC4ACA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Application>LibreOffice/6.4.3.2$Windows_X86_64 LibreOffice_project/747b5d0ebf89f41c860ec2a39efd7cb15b54f2d8</Application>
  <Pages>36</Pages>
  <Words>13172</Words>
  <Characters>77976</Characters>
  <CharactersWithSpaces>90633</CharactersWithSpaces>
  <Paragraphs>882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2017-12-29T09:09:00Z</dcterms:created>
  <dc:creator>EkoAdria</dc:creator>
  <dc:description/>
  <dc:language>hr-HR</dc:language>
  <cp:lastModifiedBy/>
  <cp:lastPrinted>2019-02-18T13:29:00Z</cp:lastPrinted>
  <dcterms:modified xsi:type="dcterms:W3CDTF">2022-12-07T14:13:52Z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