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552" w:leader="none"/>
          <w:tab w:val="left" w:pos="2835" w:leader="none"/>
        </w:tabs>
        <w:spacing w:lineRule="auto" w:line="240" w:before="0" w:after="0"/>
        <w:rPr>
          <w:rFonts w:cs="Calibri"/>
          <w:b/>
          <w:b/>
          <w:spacing w:val="20"/>
          <w:w w:val="200"/>
          <w:sz w:val="24"/>
          <w:szCs w:val="24"/>
        </w:rPr>
      </w:pPr>
      <w:r>
        <w:rPr>
          <w:b/>
        </w:rPr>
        <w:t xml:space="preserve">                                            </w:t>
      </w:r>
      <w:r>
        <w:rPr>
          <w:rFonts w:ascii="Times New Roman" w:hAnsi="Times New Roman"/>
          <w:b/>
        </w:rPr>
        <w:t xml:space="preserve">        </w:t>
      </w:r>
    </w:p>
    <w:p>
      <w:pPr>
        <w:pStyle w:val="Normal"/>
        <w:jc w:val="both"/>
        <w:rPr>
          <w:lang w:eastAsia="hr-HR"/>
        </w:rPr>
      </w:pPr>
      <w:r>
        <w:rPr>
          <w:rFonts w:ascii="Times New Roman" w:hAnsi="Times New Roman"/>
          <w:lang w:eastAsia="hr-HR"/>
        </w:rPr>
        <w:t xml:space="preserve">Temeljem </w:t>
      </w:r>
      <w:bookmarkStart w:id="0" w:name="_Hlk530485365"/>
      <w:r>
        <w:rPr>
          <w:rFonts w:ascii="Times New Roman" w:hAnsi="Times New Roman"/>
          <w:lang w:eastAsia="hr-HR"/>
        </w:rPr>
        <w:t xml:space="preserve">Odluke o organizacijskim oblicima obavljanja komunalnih djelatnosti na području Grada Buje-Buie </w:t>
      </w:r>
      <w:bookmarkEnd w:id="0"/>
      <w:r>
        <w:rPr>
          <w:rFonts w:ascii="Times New Roman" w:hAnsi="Times New Roman"/>
          <w:lang w:eastAsia="hr-HR"/>
        </w:rPr>
        <w:t>od dana 28.03.2019., članka 13. Izjave o osnivanju, te prethodne suglasnosti gradonačelnika Grada Buja klasa: 363-01/22-01/46, ur. broj: 2163-2-01/1-22-3 od 28.09.2022. godine, Civitas Bullearum d.o.o.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 xml:space="preserve">društvo sa ograničenom odgovornošću za obavljanje komunalnih usluga , Buje, Trg J.B. Tita 10, OIB: </w:t>
      </w:r>
      <w:r>
        <w:rPr>
          <w:rFonts w:ascii="Times New Roman" w:hAnsi="Times New Roman"/>
        </w:rPr>
        <w:t>83947266567,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zastupano po direktoru Marku Milevoju, dana 30.09.2022. godine donosi:</w:t>
      </w:r>
    </w:p>
    <w:p>
      <w:pPr>
        <w:pStyle w:val="Normal"/>
        <w:jc w:val="center"/>
        <w:rPr>
          <w:b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Odluku </w:t>
      </w:r>
    </w:p>
    <w:p>
      <w:pPr>
        <w:pStyle w:val="Normal"/>
        <w:jc w:val="center"/>
        <w:rPr>
          <w:b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o cijenama radova i usluga </w:t>
      </w:r>
    </w:p>
    <w:p>
      <w:pPr>
        <w:pStyle w:val="Normal"/>
        <w:jc w:val="center"/>
        <w:rPr>
          <w:b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>za obavljanje komunalnih djelatnosti</w:t>
      </w:r>
    </w:p>
    <w:p>
      <w:pPr>
        <w:pStyle w:val="Normal"/>
        <w:jc w:val="center"/>
        <w:rPr>
          <w:b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</w:r>
    </w:p>
    <w:p>
      <w:pPr>
        <w:pStyle w:val="Normal"/>
        <w:jc w:val="center"/>
        <w:rPr>
          <w:b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Članak 1.</w:t>
      </w:r>
    </w:p>
    <w:p>
      <w:pPr>
        <w:pStyle w:val="Normal"/>
        <w:ind w:firstLine="708"/>
        <w:jc w:val="both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Ovom Odlukom utvrđuju se cijene za radove i usluge obavljanja komunalnih djelatnosti koje su povjerene Društvu Odlukom o organizacijskim oblicima obavljanja komunalnih djelatnosti na području Grada Buja-Buie na neodređeno vrijeme, odnosno sve dok je Društvo registrirano za obavljanje povjerenih komunalnih djelatnosti.</w:t>
      </w:r>
    </w:p>
    <w:p>
      <w:pPr>
        <w:pStyle w:val="Normal"/>
        <w:jc w:val="center"/>
        <w:rPr>
          <w:b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Članak 2.</w:t>
      </w:r>
    </w:p>
    <w:p>
      <w:pPr>
        <w:pStyle w:val="Normal"/>
        <w:ind w:firstLine="708"/>
        <w:jc w:val="both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Obavljanje komunalnih djelatnosti kojima se osigurava održavanje komunalne infrastrukture jesu sljedeće: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održavanje javnih površina na kojima nije dopušten promet motornim vozilima,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održavanje javnih zelenih površina,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održavanje građevina, uređaja i predmeta javne namjene,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održavanje groblja,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održavanje čistoće javnih površina.</w:t>
      </w:r>
    </w:p>
    <w:p>
      <w:pPr>
        <w:pStyle w:val="Normal"/>
        <w:ind w:firstLine="708"/>
        <w:jc w:val="both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Eventualne druge poslove i usluge koje nisu obuhvaćene u st. 1. ovog članka obavljat će se isključivo temeljem pisanog ugovora ili pisane Narudžbe koja mora sadržavati ugovorenu, odnosno naručenu vrijednost radova.</w:t>
      </w:r>
    </w:p>
    <w:p>
      <w:pPr>
        <w:pStyle w:val="Normal"/>
        <w:jc w:val="center"/>
        <w:rPr>
          <w:b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Članak 3.</w:t>
      </w:r>
    </w:p>
    <w:p>
      <w:pPr>
        <w:pStyle w:val="Normal"/>
        <w:ind w:firstLine="708"/>
        <w:jc w:val="both"/>
        <w:rPr>
          <w:b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Osnova i jedinica za utvrđivanje cijene usluge i radova iz članka 2. ove Odluke biti će </w:t>
      </w:r>
      <w:r>
        <w:rPr>
          <w:rFonts w:ascii="Times New Roman" w:hAnsi="Times New Roman"/>
          <w:b/>
          <w:sz w:val="24"/>
          <w:szCs w:val="24"/>
          <w:lang w:eastAsia="hr-HR"/>
        </w:rPr>
        <w:t>1 radni sat.</w:t>
      </w:r>
    </w:p>
    <w:p>
      <w:pPr>
        <w:pStyle w:val="Normal"/>
        <w:ind w:firstLine="708"/>
        <w:jc w:val="both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Utvrđuje se cijena jednog radnog sata iz st. 1. ovog članka u iznosu od </w:t>
      </w:r>
      <w:r>
        <w:rPr>
          <w:rFonts w:ascii="Times New Roman" w:hAnsi="Times New Roman"/>
          <w:b/>
          <w:sz w:val="24"/>
          <w:szCs w:val="24"/>
          <w:lang w:eastAsia="hr-HR"/>
        </w:rPr>
        <w:t>145,00 kuna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bez poreza na dodanu vrijednost.</w:t>
      </w:r>
    </w:p>
    <w:p>
      <w:pPr>
        <w:pStyle w:val="Normal"/>
        <w:ind w:firstLine="708"/>
        <w:jc w:val="both"/>
        <w:rPr>
          <w:sz w:val="24"/>
          <w:szCs w:val="24"/>
          <w:lang w:eastAsia="hr-HR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</w:r>
    </w:p>
    <w:p>
      <w:pPr>
        <w:pStyle w:val="Normal"/>
        <w:ind w:firstLine="708"/>
        <w:jc w:val="both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</w:r>
    </w:p>
    <w:p>
      <w:pPr>
        <w:pStyle w:val="Normal"/>
        <w:ind w:firstLine="708"/>
        <w:jc w:val="both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</w:r>
    </w:p>
    <w:p>
      <w:pPr>
        <w:pStyle w:val="Normal"/>
        <w:jc w:val="center"/>
        <w:rPr>
          <w:b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Članak 4.</w:t>
      </w:r>
    </w:p>
    <w:p>
      <w:pPr>
        <w:pStyle w:val="Normal"/>
        <w:ind w:firstLine="708"/>
        <w:jc w:val="both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Račune za obavljanje usluga i utrošenim radnim satima Društvo će ispostavljati do 5. u mjesecu za prethodni mjesec, uz prethodnu kontrolu radova od strane naručitelja. </w:t>
      </w:r>
    </w:p>
    <w:p>
      <w:pPr>
        <w:pStyle w:val="Normal"/>
        <w:jc w:val="center"/>
        <w:rPr>
          <w:b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Članak 5.</w:t>
      </w:r>
    </w:p>
    <w:p>
      <w:pPr>
        <w:pStyle w:val="Normal"/>
        <w:ind w:firstLine="708"/>
        <w:jc w:val="both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Ova Odluka o cijenama dostavlja se na suglasnost Gradonačelniku Grada Buja-Buie.</w:t>
      </w:r>
    </w:p>
    <w:p>
      <w:pPr>
        <w:pStyle w:val="Normal"/>
        <w:ind w:firstLine="708"/>
        <w:jc w:val="both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</w:r>
    </w:p>
    <w:p>
      <w:pPr>
        <w:pStyle w:val="Normal"/>
        <w:spacing w:before="0" w:after="0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 307-01/22-01/1</w:t>
      </w:r>
    </w:p>
    <w:p>
      <w:pPr>
        <w:pStyle w:val="Normal"/>
        <w:spacing w:before="0" w:after="0"/>
        <w:rPr>
          <w:b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2163-2-3-01-22-4</w:t>
      </w:r>
    </w:p>
    <w:p>
      <w:pPr>
        <w:pStyle w:val="Normal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Buje, 30.09.2022.</w:t>
      </w:r>
    </w:p>
    <w:p>
      <w:pPr>
        <w:pStyle w:val="Normal"/>
        <w:rPr>
          <w:b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ab/>
        <w:tab/>
        <w:tab/>
        <w:tab/>
        <w:tab/>
        <w:tab/>
        <w:tab/>
        <w:tab/>
      </w:r>
    </w:p>
    <w:p>
      <w:pPr>
        <w:pStyle w:val="Normal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</w:r>
    </w:p>
    <w:p>
      <w:pPr>
        <w:pStyle w:val="Normal"/>
        <w:ind w:left="4956" w:firstLine="708"/>
        <w:rPr>
          <w:b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Član uprave – direktor:</w:t>
      </w:r>
    </w:p>
    <w:p>
      <w:pPr>
        <w:pStyle w:val="Normal"/>
        <w:rPr>
          <w:b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ab/>
        <w:tab/>
        <w:tab/>
        <w:tab/>
        <w:tab/>
        <w:tab/>
        <w:tab/>
        <w:tab/>
        <w:t xml:space="preserve">        Marko Milevoj,</w:t>
      </w:r>
      <w:r>
        <w:rPr>
          <w:rFonts w:ascii="Times New Roman" w:hAnsi="Times New Roman"/>
          <w:b/>
          <w:sz w:val="24"/>
          <w:szCs w:val="24"/>
          <w:lang w:eastAsia="hr-HR"/>
        </w:rPr>
        <w:t>v.r.</w:t>
      </w:r>
    </w:p>
    <w:p>
      <w:pPr>
        <w:pStyle w:val="Normal"/>
        <w:rPr>
          <w:b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</w:r>
    </w:p>
    <w:p>
      <w:pPr>
        <w:pStyle w:val="ListParagraph"/>
        <w:ind w:left="780" w:hanging="0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</w:r>
    </w:p>
    <w:p>
      <w:pPr>
        <w:pStyle w:val="Normal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</w:r>
    </w:p>
    <w:p>
      <w:pPr>
        <w:pStyle w:val="Normal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</w:r>
    </w:p>
    <w:p>
      <w:pPr>
        <w:pStyle w:val="ListParagraph"/>
        <w:ind w:left="1140" w:hanging="0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</w:r>
    </w:p>
    <w:p>
      <w:pPr>
        <w:pStyle w:val="ListParagraph"/>
        <w:rPr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</w:r>
    </w:p>
    <w:p>
      <w:pPr>
        <w:pStyle w:val="Normal"/>
        <w:spacing w:before="0" w:after="200"/>
        <w:rPr>
          <w:sz w:val="24"/>
          <w:szCs w:val="24"/>
          <w:lang w:eastAsia="hr-HR"/>
        </w:rPr>
      </w:pPr>
      <w:r>
        <w:rPr>
          <w:rFonts w:ascii="Times New Roman" w:hAnsi="Times New Roman"/>
        </w:rPr>
      </w:r>
    </w:p>
    <w:sectPr>
      <w:footerReference w:type="default" r:id="rId2"/>
      <w:type w:val="nextPage"/>
      <w:pgSz w:w="11906" w:h="16838"/>
      <w:pgMar w:left="1417" w:right="1417" w:header="0" w:top="993" w:footer="19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50837904"/>
    </w:sdtPr>
    <w:sdtContent>
      <w:p>
        <w:pPr>
          <w:pStyle w:val="Podnoje"/>
          <w:jc w:val="right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70d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locked/>
    <w:rsid w:val="00e123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0c0407"/>
    <w:rPr>
      <w:rFonts w:cs="Times New Roman"/>
      <w:color w:val="808080"/>
    </w:rPr>
  </w:style>
  <w:style w:type="character" w:styleId="ZaglavljeChar" w:customStyle="1">
    <w:name w:val="Zaglavlje Char"/>
    <w:basedOn w:val="DefaultParagraphFont"/>
    <w:link w:val="Zaglavlje"/>
    <w:uiPriority w:val="99"/>
    <w:qFormat/>
    <w:locked/>
    <w:rsid w:val="00505950"/>
    <w:rPr>
      <w:rFonts w:cs="Times New Roman"/>
    </w:rPr>
  </w:style>
  <w:style w:type="character" w:styleId="PodnojeChar" w:customStyle="1">
    <w:name w:val="Podnožje Char"/>
    <w:basedOn w:val="DefaultParagraphFont"/>
    <w:link w:val="Podnoje"/>
    <w:uiPriority w:val="99"/>
    <w:qFormat/>
    <w:locked/>
    <w:rsid w:val="00505950"/>
    <w:rPr>
      <w:rFonts w:cs="Times New Roman"/>
    </w:rPr>
  </w:style>
  <w:style w:type="character" w:styleId="Internetskapoveznica">
    <w:name w:val="Internetska poveznica"/>
    <w:basedOn w:val="DefaultParagraphFont"/>
    <w:uiPriority w:val="99"/>
    <w:rsid w:val="00505950"/>
    <w:rPr>
      <w:rFonts w:cs="Times New Roman"/>
      <w:color w:val="0000FF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qFormat/>
    <w:rsid w:val="00e123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rsid w:val="0050595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rsid w:val="0050595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a0d7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2675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C0C2-526A-49FC-AF15-758D9CFB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LibreOffice/6.4.3.2$Windows_X86_64 LibreOffice_project/747b5d0ebf89f41c860ec2a39efd7cb15b54f2d8</Application>
  <Pages>2</Pages>
  <Words>284</Words>
  <Characters>1776</Characters>
  <CharactersWithSpaces>2110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2022-09-30T09:30:00Z</dcterms:created>
  <dc:creator>Dragana</dc:creator>
  <dc:description/>
  <dc:language>hr-HR</dc:language>
  <cp:lastModifiedBy/>
  <cp:lastPrinted>2018-12-13T07:42:00Z</cp:lastPrinted>
  <dcterms:modified xsi:type="dcterms:W3CDTF">2022-09-30T13:02:40Z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