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9"/>
        <w:gridCol w:w="3660"/>
        <w:gridCol w:w="1328"/>
        <w:gridCol w:w="1328"/>
        <w:gridCol w:w="1355"/>
        <w:gridCol w:w="1328"/>
        <w:gridCol w:w="1328"/>
        <w:gridCol w:w="833"/>
        <w:gridCol w:w="833"/>
        <w:gridCol w:w="922"/>
        <w:gridCol w:w="833"/>
      </w:tblGrid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REPUBLIKA HRVATSKA – REPUBBLICA DI CROAZIA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6B3D11">
        <w:trPr>
          <w:trHeight w:val="33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ISTARSKA ŽUPANIJA – REGIONE ISTRIANA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B4E" w:rsidRPr="006B3D11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hr-HR"/>
              </w:rPr>
            </w:pPr>
            <w:r w:rsidRPr="006B3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hr-HR"/>
              </w:rPr>
              <w:t>GRAD BUJE – CITTÀ DI BUIE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Buje, Istarska ulica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825B4E">
        <w:trPr>
          <w:trHeight w:val="24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 temelju članka 39. Zakona o proračunu ("Narodne Novine" broj 87/08, 136/12 I 15/15), članka 50. i 90. Statuta Grada Buja ("Službene novine Grada Buja" broj 11/09, 05/11, 11/11 i 03/13 i 05/18), Gradsko vijeće Grada </w:t>
            </w:r>
            <w:r w:rsidR="006A38D8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Buja – Buie na sjednici održanoj 12.12.2018. godine, donosi</w:t>
            </w:r>
          </w:p>
        </w:tc>
      </w:tr>
      <w:tr w:rsidR="00825B4E" w:rsidRPr="00825B4E" w:rsidTr="00825B4E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825B4E">
        <w:trPr>
          <w:trHeight w:val="24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 PRORAČUNA GRADA BUJA - BUIE ZA 2019. GODINU S PROJEKCIJAMA ZA 2020. I 2021. GODINU</w:t>
            </w:r>
          </w:p>
        </w:tc>
      </w:tr>
      <w:tr w:rsidR="00825B4E" w:rsidRPr="00825B4E" w:rsidTr="00825B4E">
        <w:trPr>
          <w:trHeight w:val="33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  OPĆI DIO</w:t>
            </w:r>
          </w:p>
        </w:tc>
      </w:tr>
      <w:tr w:rsidR="006A38D8" w:rsidRPr="00825B4E" w:rsidTr="00825B4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825B4E">
        <w:trPr>
          <w:trHeight w:val="26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Članak 1.</w:t>
            </w:r>
          </w:p>
        </w:tc>
      </w:tr>
      <w:tr w:rsidR="00825B4E" w:rsidRPr="00825B4E" w:rsidTr="00825B4E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Plan proračuna Grada Buja -Buie za 2019. godinu i projekcije za 2020. i 2021. godinu sastoje se od: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6A38D8" w:rsidRPr="00825B4E" w:rsidTr="00825B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(4/3)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(5/4)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22.146.050,66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25.322.943,44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31.193.659,62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25.173.858,62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25.104.950,62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99,73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3.048.795,23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3.861.000,00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3.880.000,00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4.770.000,00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122,94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90,78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21.231.683,89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23.894.558,12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24.215.023,62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23.641.458,62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23.304.450,62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98,57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4.647.584,49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9.442.815,20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24.929.097,00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4.734.900,00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4.563.000,00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96,37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RAZLIKA - VIŠAK/MANJAK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-684.422,49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-4.153.429,88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-14.070.461,00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1.567.500,00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1.567.500,00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A38D8" w:rsidRPr="00825B4E" w:rsidTr="00825B4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B. RAČUN ZADUŽIVANJA/FINANCIRANJA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14.117.961,00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86.724,90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1.814,29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932.775,10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2.037.500,00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14.030.461,00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-1.587.500,00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-1.587.500,00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A38D8" w:rsidRPr="00825B4E" w:rsidTr="00825B4E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1.934.395,19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2.182.747,80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DIO VIŠKA/MANJKA IZ PRETHODNIH GODINA KOJI ĆE SE POKRTI/RASPOREDITI U PLANIRANOM RAZDOBLJU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1.934.395,19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2.115.929,88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VIŠAK/MANJAK + NETO ZADUŽIVANJA/FINANCIRANJA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2.182.747,80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6A38D8" w:rsidRPr="00825B4E" w:rsidTr="00825B4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SVEUKUPNO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33.424.873,32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49.231.620,62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29.963.858,62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29.454.950,62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98,30</w:t>
            </w:r>
          </w:p>
        </w:tc>
      </w:tr>
    </w:tbl>
    <w:p w:rsidR="000F13DB" w:rsidRDefault="000F13DB"/>
    <w:tbl>
      <w:tblPr>
        <w:tblW w:w="14992" w:type="dxa"/>
        <w:tblInd w:w="-34" w:type="dxa"/>
        <w:tblLook w:val="04A0" w:firstRow="1" w:lastRow="0" w:firstColumn="1" w:lastColumn="0" w:noHBand="0" w:noVBand="1"/>
      </w:tblPr>
      <w:tblGrid>
        <w:gridCol w:w="753"/>
        <w:gridCol w:w="3559"/>
        <w:gridCol w:w="1368"/>
        <w:gridCol w:w="1368"/>
        <w:gridCol w:w="1368"/>
        <w:gridCol w:w="1368"/>
        <w:gridCol w:w="1368"/>
        <w:gridCol w:w="960"/>
        <w:gridCol w:w="960"/>
        <w:gridCol w:w="960"/>
        <w:gridCol w:w="960"/>
      </w:tblGrid>
      <w:tr w:rsidR="00825B4E" w:rsidRPr="00825B4E" w:rsidTr="00F60AE4">
        <w:trPr>
          <w:trHeight w:val="24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Članak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13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14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Prihodi i rashodi te primici i izdaci po ekonomskoj klasifikaciji utvrđuju se u računu prihoda i rashoda, računu zaduživanja/financiranja i pregledu raspoloživih sredstava iz prethodnih godina kako slijdedi: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bookmarkStart w:id="0" w:name="_GoBack"/>
        <w:bookmarkEnd w:id="0"/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C852EA" w:rsidP="00C852EA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2020</w:t>
            </w:r>
            <w:r w:rsidR="00825B4E"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(4/3)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(5/4)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VRSTA PRIHODA / PRIMITAKA / RASHODA / IZDATAKA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25B4E" w:rsidRPr="00825B4E" w:rsidRDefault="00825B4E" w:rsidP="00825B4E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825B4E" w:rsidRPr="00825B4E" w:rsidTr="00F60AE4">
        <w:trPr>
          <w:trHeight w:val="240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22.146.050,66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25.322.943,44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31.193.659,62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25.173.858,62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25.104.950,62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114,35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123,18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99,73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9.510.358,34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11.731.379,62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11.521.528,97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11.832.964,97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12.115.896,57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102,39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6.773.696,70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8.220.379,62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8.402.528,97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2.399.150,55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3.256.000,00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2.864.000,00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337.511,09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2.842.480,21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3.001.835,50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7.853.911,00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2.135.174,00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1.782.334,40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83,47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Pomoći od međunarodnih organizacija te institucija i tijela EU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115.264,45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249.475,50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68.884,00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1.663.381,81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1.354.150,00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6.551.087,00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483,78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694.618,95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369.215,00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643.210,00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493.940,00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76,79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temeljem prijenosa EU sredstava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2.044.544,34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2.248.800,00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2.123.250,00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2.173.750,00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2.170.750,00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99,86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287.794,38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295.750,00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255.250,00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1.714.306,64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1.903.050,00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1.818.000,00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kamata na dane zajmove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42.443,32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7.513.355,99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8.157.911,92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8.878.000,00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8.882.000,00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100,05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336.290,92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1.339.276,84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1.299.411,92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5.837.788,23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6.503.000,00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7.903.000,00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220.076,19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162.516,40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214.469,65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133.469,65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133.469,65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72.251,63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663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147.824,56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40.016,40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116.469,65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291,05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15.235,59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15.235,59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3.048.795,23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3.861.000,00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3.880.000,00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4.770.000,00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4.330.000,00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126,64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122,94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90,78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2.209.107,73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2.300.000,00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124,04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89,15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2.209.107,73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839.687,50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1.621.000,00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92,69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839.687,50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1.621.000,00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21.231.683,89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23.894.558,12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24.215.023,62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23.641.458,62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23.304.450,62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112,54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98,57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7.683.761,06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7.988.474,15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8.167.889,65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8.261.877,65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8.434.065,65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102,08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6.501.523,29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6.684.788,51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6.817.779,54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83.637,60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168.240,00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177.420,00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1.098.600,17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1.135.445,64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1.172.690,11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9.624.532,05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11.140.067,24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10.753.205,00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10.272.302,00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9.751.206,00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94,93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515.524,12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569.710,00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597.230,00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1.932.618,12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1.993.609,50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1.890.884,00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6.410.057,65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7.711.415,47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7.424.471,00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4.685,00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23.790,00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15.430,00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507,79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761.647,16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841.542,27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825.190,00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38.745,92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153.700,00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204.400,00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204.600,00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100,10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38.745,92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49.980,27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205.022,03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49.980,27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205.022,03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1.541.867,59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1.862.065,58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2.034.376,00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1.781.176,00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1.778.276,00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99,84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1.541.867,59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1.692.065,58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1.833.176,00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109,74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417.711,02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560.750,00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767.750,00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767.750,00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767.750,00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</w:t>
            </w: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 xml:space="preserve">proračuna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417.711,02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560.750,00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767.750,00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1.875.085,98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2.082.979,12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2.208.102,97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2.223.952,97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2.238.552,97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100,66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1.611.560,17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1.786.527,97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1.808.052,97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190.754,53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28.531,28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44.240,00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205.451,15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4.647.584,49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9.442.815,20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24.929.097,00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4.734.900,00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4.563.000,00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203,18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96,37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3.126.155,80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4.548.879,00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5.319.000,00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3.179.900,00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2.988.000,00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93,97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2.376.920,00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3.756.336,37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3.826.000,00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268.759,85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345.692,63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742.950,00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50.571,04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Višegodišnji nasadi i osnovno stado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3.049,22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295,16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386.855,69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387.350,00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692.250,00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1.521.428,69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4.863.433,20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19.160.097,00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1.475.000,00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393,96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101,37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1.521.428,69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4.863.433,20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19.160.097,00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393,96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1.019.500,00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14.117.961,00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208,44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664,37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Primici od prodaje dionica i udjela u glavnici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834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Primici od prodaje dionica i udjela u glavnici trgovačkih društava izvan javnog sektora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1.019.500,00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14.117.961,00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14.117.961,00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664,37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86.724,90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1.587.500,00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1.587.500,00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1.814,29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86.724,90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86.724,90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otplatu glavnice primljenih </w:t>
            </w: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 xml:space="preserve">kredita i zajmova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lastRenderedPageBreak/>
              <w:t xml:space="preserve">C. RASPOLOŽIVA SREDSTVA IZ PRETHODNIH GODINA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2.115.929,88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2.115.929,88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825B4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825B4E" w:rsidRPr="00825B4E" w:rsidTr="00F60AE4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2.115.929,88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825B4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E" w:rsidRPr="00825B4E" w:rsidRDefault="00825B4E" w:rsidP="00825B4E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25B4E" w:rsidRDefault="00825B4E"/>
    <w:p w:rsidR="00F60AE4" w:rsidRDefault="00F60AE4"/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7"/>
        <w:gridCol w:w="3886"/>
        <w:gridCol w:w="1418"/>
        <w:gridCol w:w="1559"/>
        <w:gridCol w:w="1418"/>
        <w:gridCol w:w="1559"/>
        <w:gridCol w:w="1134"/>
        <w:gridCol w:w="1134"/>
        <w:gridCol w:w="992"/>
      </w:tblGrid>
      <w:tr w:rsidR="0090308A" w:rsidRPr="00F60AE4" w:rsidTr="003A5C56">
        <w:trPr>
          <w:trHeight w:val="989"/>
        </w:trPr>
        <w:tc>
          <w:tcPr>
            <w:tcW w:w="14317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308A" w:rsidRPr="00F60AE4" w:rsidRDefault="0090308A" w:rsidP="0090308A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  <w:tbl>
            <w:tblPr>
              <w:tblW w:w="146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0"/>
            </w:tblGrid>
            <w:tr w:rsidR="0090308A" w:rsidRPr="00F60AE4" w:rsidTr="0090308A">
              <w:trPr>
                <w:trHeight w:val="240"/>
                <w:tblCellSpacing w:w="0" w:type="dxa"/>
              </w:trPr>
              <w:tc>
                <w:tcPr>
                  <w:tcW w:w="1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08A" w:rsidRPr="00F60AE4" w:rsidRDefault="0090308A" w:rsidP="0090308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noProof w:val="0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60AE4">
                    <w:rPr>
                      <w:rFonts w:ascii="Calibri" w:eastAsia="Times New Roman" w:hAnsi="Calibri" w:cs="Times New Roman"/>
                      <w:b/>
                      <w:bCs/>
                      <w:noProof w:val="0"/>
                      <w:color w:val="000000"/>
                      <w:sz w:val="18"/>
                      <w:szCs w:val="18"/>
                      <w:lang w:eastAsia="hr-HR"/>
                    </w:rPr>
                    <w:t>II POSEBNI DIO</w:t>
                  </w:r>
                </w:p>
              </w:tc>
            </w:tr>
          </w:tbl>
          <w:p w:rsidR="0090308A" w:rsidRPr="00F60AE4" w:rsidRDefault="0090308A" w:rsidP="0090308A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  <w:p w:rsidR="0090308A" w:rsidRPr="00F60AE4" w:rsidRDefault="0090308A" w:rsidP="0090308A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              </w:t>
            </w: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Članak 3.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Rashodi i izdaci proračuna raspoređuju se po proračunskim korisnicima (upravni odjeli i njihovi korisnici) u posebnom dijelu proračuna kako slijedi: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16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(4/5)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VRSTA PRIHODA / PRIMITAKA / RASHODA / IZDATAKA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0AE4" w:rsidRPr="00F60AE4" w:rsidRDefault="00F60AE4" w:rsidP="00F60AE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33.424.873,32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49.231.620,62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29.963.858,62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29.454.950,62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98,30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Razdjel 001 UPRAVNI ODJEL ZA OPĆE POSLOVE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13.980.693,27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14.126.205,65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15.606.557,65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15.679.346,65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110,48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100,47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00101 PREDSTAVNIČKO, IZVRŠNA I RADNA TIJELA GRADA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843.740,00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849.040,00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846.766,00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855.374,00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101,02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1001 REDOVNA DJELATNOST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761.740,00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767.040,00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764.766,00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773.374,00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286.906,00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295.514,00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A100002 PRORAČUNSKA ZALIHA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A100003 PROTOKOL, PROMIDŽBA I PROSLAVE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28.300,00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A100004 DONACIJE POLITIČKIM STRANKAMA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A100005 RAD PREDSTAVNIČKOG, IZVRŠNIH I RADNIH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A100103 POMOĆI I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0320 Usluge protupožarne zaštite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0912 Osnovno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1002 MJESNA SAMOUPRAVA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A100095 MJESNI ODBOR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A100096 MJESNI ODBOR KAŠTEL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2.687,50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A100097 MJESNI ODBOR KRASICA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A100098 MJESNI ODBOR KRŠETE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A100099 MJESNI ODBOR MARUŠIĆI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A100100 MJESNI ODBOR MOMJAN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A100101 MJESNI ODBOR TRIBAN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1013 RAD VIJEĆA I PREDSTAVNIKA NACIONALNIH MANJINA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A100102 RAD VIJEĆA TALIJANSKE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00102 UPRAVNI ODJEL ZA OPĆE POSLOVE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5.727.800,58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6.046.946,00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7.519.622,00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7.558.843,00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105,57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124,35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100,52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1003 REDOVNA DJELATNOST UPRAVNIH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2.863.750,00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2.910.520,00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4.521.396,00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4.548.517,00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100,60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A100008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1.207.300,00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1.205.520,00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1.236.396,00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1.283.517,00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103,81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167.900,00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173.720,00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A100009 ZAJEDNIČKI MATERIJALNI I FINANCIJSKI RASHODI GRADSKE UPRAVE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1.551.450,00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98,69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0112 Financijski i fiskalni poslovi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1.551.450,00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98,69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98,69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98,69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98,69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1.458.500,00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1.488.500,00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98,66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104,89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779.500,00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93,24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A100060 OTPLATA KREDITA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0170 Transakcije vezane za javni dug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Kapitalni projekt K100001 NABAVA OPREME ZA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POTREBE UPRAVNIH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0112 Financijski i fiskalni poslovi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1006 JAVNE POTREBE U PODRUČJU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A100020 POMOĆI ZA REDOVAN RAD UDRUGA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A100105 SAKRALNI MUZEJ PRI ŽUPNOM UREDU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1007 PROGRAMI U KULTURI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226.850,00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A100024 KOMEMORATIVNE MANIFESTACIJE NOR-a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Aktivnost A100025 MANIFESTACIJE OD INTERESA ZA GRAD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4.3. PRIHODI POSEBNE NAMJENE - BORAVIŠNE PRISTOJBE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A100064 LOKALNE MANIFESTACIJE PO MJESNIM ODBORIMA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4.3. PRIHODI POSEBNE NAMJENE - BORAVIŠNE PRISTOJBE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A100104 FESTIVAL DELL' ISTROVENETO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1008 JAVNE POTREBE U PODRUČJU ŠKOLSTVA, OBRAZOVANJA I MLADIH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463.705,58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616.816,00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466.816,00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466.816,00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Aktivnost A100027 STIPENDIRANJE UČENIKA I STUDENATA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0922 Više srednjoškolsko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0942 Drugi stupanj visoke naobrazbe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A100028 POMOĆ OSNOVNIM I SREDNJIM ŠKOLAMA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0912 Osnovno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0921 Niže srednjoškolsko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0922 Više srednjoškolsko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A100029 DONACIJE UDRUGAMA STUDENATA I MLADIH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0942 Drugi stupanj visoke naobrazbe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A100030 DODATNA SKRB O ŠKOLSKOJ DJECI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241.705,58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0912 Osnovno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228.705,58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232.316,00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0922 Više srednjoškolsko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A100103 KAPITALNA POMOĆ ZA OBNOVU OSNOVNE ŠKOLE MATE BALOTE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0912 Osnovno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1009 PROGRAM JAVNIH POTREBA U SPORTU I REKREACIJI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A100033 TEKUĆE DONACIJE SPORTSKOJ ZAJEDNICI GRADA BUJA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101,80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1010 PROGRAM SOCIJALNE SKRBI I ZDRAVSTVA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742.795,00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1.016.310,00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1.013.110,00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1.010.210,00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136,82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99,71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A100035 GRADSKO DRUŠTVO CRVENOG KRIŽA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A100036 POMOĆI USTANOVAMA IZ OBLASTI SOCIJALNE SKRBI I ZDRAVSTVA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184.360,00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0740 Službe javnog zdravstva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A100037 SOCIJALNE POTPORE STANOVNIŠTVU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362.750,00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572.750,00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572.750,00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572.750,00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1011 Bolest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1020 Starost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1030 Sljednici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1040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1060 Stanovanje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205.150,00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137.600,00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137.600,00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256,72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Aktivnost A100040 OSTALI SOCIJALNO ZDRAVSTVENI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PROGRAMI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22.685,00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115,14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K100005 SUFINANCIRANJE IZGRADNJE OPĆE BOLNICE PULA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0740 Službe javnog zdravstva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97,04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1011 PROGRAM POTICANJA RAZVOJA POLJOPRIVREDE I PODUZETNIŠTVA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380.700,00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339.300,00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339.300,00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A100041 PROGRAM - GRADOVI ULJA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43.900,00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24.290,70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19.609,30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4.3. PRIHODI POSEBNE NAMJENE - BORAVIŠNE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PRISTOJBE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A100042 PROGRAM - GRADOVI 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A100045 POMOĆI I DONACIJE UDRGAMA OD ZNAČAJA ZA RAZVOJ POLJOPRIVREDE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A100046 POSEBNI PROGRAMI U OBLASTI GOSPODARSTVA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FUNKCIJSKA KLASIFIKACIJA 0411 Opći ekonomski i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trgovački poslovi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A100062 VALORIZACIJA MOMJANSKOG MUŠKATA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A100094 RAZVOJ CIVILNOG DRUŠTVA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0474 Višenamjenski razvojni projekti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00103 DJEČJI VRTIĆI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6.073.925,94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6.072.669,65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6.115.119,65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6.136.079,65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100,34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36305 DJEČJI VRTIĆ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3.655.934,31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3.696.500,00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3.735.000,00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3.745.960,00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100,29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Korisnik 1 DJEČJI VRTIĆ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3.655.934,31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3.696.500,00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3.735.000,00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3.745.960,00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100,29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1004 DJELATNOST DJEČJEG VRTIĆA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3.655.934,31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3.696.500,00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3.735.000,00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3.745.960,00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100,29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A100011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2.728.866,94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2.788.500,00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2.787.952,00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2.824.960,00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101,33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2.728.866,94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2.788.500,00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2.787.952,00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2.824.960,00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101,33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2.465.426,94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2.525.060,00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2.524.512,00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2.561.520,00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101,47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2.465.426,94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2.525.060,00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2.524.512,00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2.561.520,00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101,47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2.465.426,94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2.525.060,00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2.524.512,00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2.561.520,00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101,47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2.452.626,94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2.512.510,00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2.512.012,00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2.549.020,00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101,47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2.051.780,66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2.107.056,31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47.940,00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43.040,00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89,78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352.906,28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362.413,69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253.440,00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216.245,73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216.245,73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37.194,27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37.194,27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Aktivnost A100012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566.977,37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599.948,00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536.800,00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89,47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566.977,37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599.948,00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536.800,00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89,47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209.048,00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85,63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209.048,00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85,63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209.048,00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85,63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209.048,00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85,63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350.977,37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381.850,00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386.100,00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91,43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350.977,37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381.850,00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386.100,00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91,43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350.977,37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381.850,00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386.100,00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91,43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345.477,37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376.800,00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380.200,00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91,40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152.877,37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180.600,00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96,91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55,56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A100013 OSTALE AKTIVNOSTI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A100088 RAD S DJECOM U GRUPAMA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39.740,00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39.740,00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98,40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48.900,00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6.3. DONACIJE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A100089 PREHRANA DJECE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A100090 IZLETI I TEMATSKI VEZANA PUTOVANJA DJECE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97,50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K100003 NABAVA NEFINANCIJSKE IMOVINE - DV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304,64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97,67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lastRenderedPageBreak/>
              <w:t>38663 TALIJANSKI DJEČJI VRTIĆ MRVICA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2.417.991,63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2.376.169,65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2.380.119,65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2.390.119,65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Korisnik 2 TALIJANSKI DJEČJI VRTIĆ MRVICA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2.417.991,63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2.376.169,65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2.380.119,65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2.390.119,65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1005 DJELATNOST TALIJANSKOG DJEČJEG VRTIĆA MRVICA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2.417.991,63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2.376.169,65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2.380.119,65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2.390.119,65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A100014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1.631.184,21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1.633.479,65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1.667.379,65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1.694.479,65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1.631.184,21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1.633.479,65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1.667.379,65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1.694.479,65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1.353.273,56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1.496.460,00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1.557.460,00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1.353.273,56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1.496.460,00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1.530.360,00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1.557.460,00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1.353.273,56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1.496.460,00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1.530.360,00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1.557.460,00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110,58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101,77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1.353.273,56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1.496.460,00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1.530.360,00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1.557.460,00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110,58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101,77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1.132.902,36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1.258.686,00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194.171,20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216.494,00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17.891,00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17.891,00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17.891,00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11.891,00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11.891,00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220.989,76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110.921,50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38.010,24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19.078,50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6.2. DONACIJE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1.019,65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149,65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A100015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513.137,42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499.940,00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465.261,90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446.184,00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95,90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513.137,42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499.940,00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465.261,90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446.184,00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95,90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199.535,00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199.540,00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183.640,00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90,69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199.535,00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199.540,00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183.640,00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90,69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199.535,00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199.540,00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183.640,00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166.540,00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90,69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199.535,00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199.540,00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183.640,00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166.540,00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90,69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150.380,00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40.575,00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81,33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8.580,00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256.482,42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200.621,90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209.644,00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104,50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256.482,42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200.621,90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209.644,00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104,50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256.482,42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200.621,90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209.644,00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104,50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249.982,42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195.421,90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204.244,00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104,51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151.682,42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66,29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103,85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55.770,00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55.770,00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55.770,00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55.770,00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40.770,00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43.700,00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107,19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6.2. DONACIJE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9. PRENESENI VIŠAK/MANJAK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26,67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9.3. PRENESENI VIŠAK/MANJAK - TDV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26,67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26,67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26,67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A100016 OSTALE AKTIVNOSTI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A100091 RAD S DJECOM U GRUPAMA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19.670,00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19.670,00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100,17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100,21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100,21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100,21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100,21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5.3. POMOĆI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3.105,00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80,52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6.3. DONACIJE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A100092 PREHRANA DJECE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163.522,10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166.403,00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A100093 IZLETI I OSTALE AKTIVNOSTI S DJECOM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12.680,00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100,48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K100004 NABAVA NEFINANCIJSKE IMOVINE - TDV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97,62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97,62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6.3. DONACIJE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9. PRENESENI VIŠAK/MANJAK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320,00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9.3. PRENESENI VIŠAK/MANJAK - TDV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320,00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00104 PUČKO OTVORENO UČILIŠTE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1.335.226,75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1.157.550,00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1.125.050,00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1.129.050,00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86,69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100,36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48200 PUČKO OTVORENO UČILIŠTE BUJE - UNIVERSITA` POPOLARE APERTA DI BUIE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1.335.226,75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1.157.550,00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1.125.050,00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1.129.050,00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86,69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100,36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Korisnik 3 PUČKO OTVORENO UČILIŠTE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1.335.226,75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1.157.550,00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1.125.050,00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1.129.050,00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100,36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1012 DJELATNOST PUČKOG OTVORENOG UČILIŠTA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1.335.226,75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1.157.550,00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1.125.050,00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1.129.050,00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100,36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A100063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645.994,00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645.994,00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634.274,00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634.274,00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634.274,00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634.274,00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746.720,00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754.020,00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760.720,00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100,89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629.000,00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92.274,00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108.220,00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117,28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A100064 MATERIJALNI 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258.902,75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164.150,00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167.230,00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162.530,00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97,19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258.902,75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164.150,00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167.230,00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162.530,00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97,19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188.126,00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146.380,00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149.280,00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144.580,00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96,85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188.126,00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146.380,00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149.280,00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144.580,00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96,85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188.126,00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146.380,00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149.280,00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144.580,00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96,85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186.026,00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144.280,00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147.180,00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142.480,00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77,56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96,81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8.180,00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71.796,00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56.600,00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78,83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17.550,00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2.626,75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6.3. DONACIJE - PRORAČUNSKI KORISNICI (DIREKTNO)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2.626,75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2.626,75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2.626,75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2.626,75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9. PRENESENI VIŠAK/MANJAK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9.4. PRENESENI VIŠAK/MANJAK - POU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A100065 PROGRAMI U KNJIŽNICI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A100066 LIKOVNA DJELATNOST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6.2. DONACIJE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A100067 IZLOŽBE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A100068 GLAZBENO SCENSKA DJELATNOST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107,08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107,08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126,32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126,32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126,32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126,32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4.791,96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10.927,57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2.280,47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A100069 PRIGODNE MANIFESTACIJE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A100070 RADIONICE I TEČAJEVI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84.930,00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102,75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84.930,00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102,75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133,33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133,33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133,33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133,33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2.230,00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A100071 MUZEJ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A100086 VALORIZACIJA I PROMOVIRANJE KAŠTELA ROTA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37.631,00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269,00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K100002 NABAVA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5.2. POMOĆI - PRORAČUNSKI KORISNICI (GRAD)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7.1. PRIHODI OD NEFIN.IMOVINE I NADOKNADE ŠTETA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Razdjel 002 UPRAVNI ODJEL ZA KOMUNALNE DJELATNOSTI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11.317.485,97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15.708.222,97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10.590.580,97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10.637.948,97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67,42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100,45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00201 UPRAVNI ODJEL ZA KOMUNALNE DJELATNOSTI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11.317.485,97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15.708.222,97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10.590.580,97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10.637.948,97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67,42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100,45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2001 REDOVNA DJELATNOST UPRAVNIH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823.320,28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102,22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671.338,00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690.706,00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26.900,00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92.880,00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K200013 DOKAPITALIZACIJA KOMUNALNOG PODUZEĆA I KAPITALNE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156.120,28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2003 TEKUĆE I INVESTICIJSKO ODRŽAVANJE I KAPITALNA ULAGANJA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1.220.501,21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1.566.000,00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128,31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100,58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A200004 TEKUĆE I INVESTICIJSKO ODRŽAVANJE GRAĐEVINSKIH OBJEKATA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430.725,00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147,66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76,06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172,31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153.805,00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153.805,00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153.805,00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153.805,00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153.805,00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31.195,00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31.195,00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31.195,00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31.195,00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31.195,00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K200004 KAPITALNA ULAGANJA U OBJEKTE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739.776,21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122,50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125,71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125,71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539.712,50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200.063,71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K200005 PROJEKTI VODNOG GOSPODARSVA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0560 Poslovi i usluge zaštite okoliša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K200018 OBNOVA I UREĐENJE UPRAVNE ZGRADE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K200019 SUFINANCIRANJE ENERGETSKE UČINKOVITOSTI I ZAŠTITE OKOLIŠA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2004 ODRŽAVANJE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5.675.025,95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5.420.750,00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5.215.750,00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5.073.750,00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A200005 JAVNA RASVJETA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79,27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98,36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320.633,56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A200006 ODRŽAVNJE CESTA I PROMETNE SIGNALIZACIJE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571.000,00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4.5. PRIHODI POSEBNE NAMJENE - POLJOPRIVREDNO ZEMLJIŠTE RH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4.3. PRIHODI POSEBNE NAMJENE - BORAVIŠNE PRISTOJBE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A200007 ODRŽAVANJE ČISTOĆE JAVNIH POVRŠINA, KOMUNALNE AKCIJE I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897.680,87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433.350,00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433.350,00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433.350,00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0560 Poslovi i usluge zaštite okoliša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194.330,87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194.330,87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194.330,87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194.330,87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49.330,87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49.330,87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A200008 ODRŽAVANJE OBORINSKE ODVODNJE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0520 Gospodarenje otpadnim vodama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A200009 ODRŽAVANJE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1.574.437,50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1.548.250,00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1.548.250,00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1.548.250,00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0540 Zaštita bioraznolikosti i krajolika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Višegodišnji nasadi i osnovno stado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1.131.187,50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1.131.187,50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1.131.187,50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1.131.187,50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1.131.187,50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4.4. PRIHODI POSEBNE NAMJENE - SPOMENIČKA 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A200010 ODRŽAVANJE GROBLJA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A200047 ODRŽAVANJE SPORTSKIH OBJEKATA I TERENA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139.361,38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139.361,38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7.361,38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Aktivnost A200048 WIRELESS (BEŽIČNA MREŽA) I RAZVOJ ŠIROKOPOJASNE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0486 Istraživanje i razvoj: Komunikacije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A200049 MATERIJALNI RASHODI VEZANI ZA SPORTSKE OBJEKTE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A200050 MATERIJALNI RASHODI VEZANI ZA NEKRETNINE U VLASNIŠTVU GRADA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73.412,64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2005 GRAĐENJE OBJEKATA I UREĐAJA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1.940.145,56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6.195.000,00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32,85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108,11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K200006 IZGRADNJA I REKONSTRUKCIJA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149.931,25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91,30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85,19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85,19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85,19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85,19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85,19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97.431,25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K200007 GRAĐENJE I REKONSTRUKCIJA NERAZVRSTANIH CESTA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1.406.696,31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125,76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1.376.696,31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65,01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K200008 IZGRADNJA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345.768,00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2.890.000,00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105,77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345.768,00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2.890.000,00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835,82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105,77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345.768,00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112,79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105,77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345.768,00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112,79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105,77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345.768,00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112,79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105,77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36.256,25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165,49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16.256,25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246,06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309.511,75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106,82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309.511,75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8.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K200010 IZGRADNJA OBJEKATA VODOOPSKRBE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0630 Opskrba vodom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K200021 PROŠIRENJE GRADSKOG GROBLJA BUJE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K200022 IZGRADNJA RECIKLAŽNOG DVORIŠTA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2006 FINANCIRANJE PROTUPOŽARNE I CIVILNE ZAŠTITE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1.658.492,97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1.648.492,97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1.603.492,97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1.603.492,97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1.658.492,97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1.648.492,97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1.603.492,97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1.603.492,97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97,27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0220 Civilna obrana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0320 Usluge protupožarne zaštite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1.623.492,97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1.623.492,97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1.593.492,97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1.593.492,97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883.492,97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323.492,97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8.126.694,08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19.397.192,00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3.766.720,00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3.137.655,00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238,68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83,30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8.126.694,08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19.397.192,00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3.766.720,00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3.137.655,00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238,68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19,42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hr-HR"/>
              </w:rPr>
              <w:t>83,30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3001 REDOVNA DJELATNOST UPRAVNIH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A300001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851.340,00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805.940,00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836.866,80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884.363,00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105,68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93,06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175,42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119.540,00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115.240,00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3002 GRADNJA KAPITALNIH OBJEKATA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6.289.227,00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17.291.098,00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1.222.000,00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1.685.000,00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274,93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137,89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K300002 REKONSTRUKCIJA KAŠTELA ROTA MOMJAN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623.678,00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623.678,00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125,67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555.975,50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555.975,50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555.975,50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555.975,50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555.975,50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67.702,50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67.702,50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67.702,50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67.702,50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67.702,50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K300006 OTKUP I ZAMJENA NEKRETNINA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99.503,00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521,59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30.503,00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1.475,26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4.6. PRIHODI POSEBNE NAMJENE - OSTALI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K300008 IZGRADNJA GROBLJA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174,42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K300010 REKONSTRUKCIJA ULICE 1. SVIBNJA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1.577.650,76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1.500.753,73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76.897,03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76.897,03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76.897,03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76.897,03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75.022,03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4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75.022,03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K300011 ENERGETSKA OBNOVA DJEČJEG VRTIĆA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195.450,00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6.660.829,00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3.407,95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195.450,00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6.660.829,00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3.407,95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1.567.429,00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1.567.429,00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47.282,00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47.282,00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47.282,00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1.520.147,00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1.520.147,00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1.520.147,00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Izvor 7. PRIHODI OD NEFIN.IMOVINE I NADOKNADE </w:t>
            </w: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132.200,00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8.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5.093.400,00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5.093.400,00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11.719,00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11.719,00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11.719,00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5.081.681,00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5.081.681,00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5.081.681,00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K300012 IZGRADNJA PRISTUPNE CESTE DJEČJI VRTIĆ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K300013 IZGRADNJA SPOJNE CESTE D300 - POVIJESNA JEZGRA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K300014 IZGRADNJA PARKIRALIŠTA I GARAŽE TRG SLOBODE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K300020 ENERGETSKA OBNOVA ZGRADE CENTRA ZA INKLUZIJU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2.572.333,00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3.548,05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2.572.333,00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3.548,05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600.438,00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600.438,00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550.288,00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550.288,00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550.288,00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8.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1.971.895,00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1.971.895,00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1.963.045,00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1.963.045,00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1.963.045,00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K300021 SANACIJA SPOMENIKA PALIM BORCIMA U PLOVANIJI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43.388,12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K300022 REKONSTUKCIJA STARE ULJARE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K300024 SANACIJA I REVITALIZACIJA SUTERENA TRGA SLOBODE / PRAONICE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95.330,12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95.330,12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89.203,88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6.1.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89.203,88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89.203,88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89.203,88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89.203,88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6.126,24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6.126,24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6.126,24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6.126,24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6.126,24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K300025 REKONSTRUKCIJA CISTERNE I DVORIŠTA GALERIJE ORSOLA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K300026 ENERGETSKA OBNOVA UPRAVNE ZGRADE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158.125,00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3.100.936,00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1.961,07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158.125,00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3.100.936,00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1.961,07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983.270,00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983.270,00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933.120,00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933.120,00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933.120,00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96.875,00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96.875,00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96.875,00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8.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2.117.666,00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2.117.666,00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2.108.816,00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2.108.816,00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2.108.816,00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K300028 DOGRADNJA ZGRADE DJEČJEG VRTIĆA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3.395.352,00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3.185.000,00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3.395.352,00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3.185.000,00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270.352,00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270.352,00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270.352,00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270.352,00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270.352,00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8.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8.1.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2.435.000,00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2.435.000,00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2.435.000,00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2.435.000,00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K300030 REKONSTRUKCIJA STARE ŠKOLE NA TRGU SV. SERVULA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3003 PROSTORNO UREĐENJE I PROJEKTI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540.100,00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893.250,00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35,04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540.100,00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893.250,00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165,39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60,12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81.250,00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540.100,00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134,42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56,96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6.1.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26,88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118,10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26,88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26,88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4.2. PRIHODI POSEBNE NAMJENE -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K300009 RAZVOJ GOSPODARSKIH ZONA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Program 3004 EU I OSTALI PROJEKTI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446.027,08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406.904,00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537.853,20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158.292,00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91,23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132,18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29,43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Aktivnost A300065 LAG - LOKALNA AKCIJSKA GRUPA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0474 Višenamjenski razvojni projekti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A300068 LAGUR - LOKALNA AKCIJSKA GRUPA U RIBARSTVU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0423 Ribarstvo i lov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A300071 PRIPREMA PROJEKATA ZA PRIJAVU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0474 Višenamjenski razvojni projekti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Aktivnost A300072 PROJEKT - TOURISM4ALL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109.904,00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400.853,20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21.292,00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732,69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364,73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5,31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109.904,00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400.853,20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21.292,00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732,69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364,73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5,31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33.519,20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6.797,60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20,28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41.020,00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33.519,20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6.797,60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81,71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20,28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33.519,20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6.797,60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20,28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41.020,00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33.519,20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6.797,60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20,28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68.884,00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367.334,00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14.494,40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533,26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3,95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68.884,00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367.334,00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14.494,40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459,23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533,26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3,95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31.484,00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292.534,00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14.494,40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209,89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929,15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4,95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5.508,40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31.484,00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292.534,00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8.986,00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209,89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929,15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3,07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5.984,00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37.400,00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37.400,00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K300019 PROJEKT PARENZANA MAGICA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157.777,08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K300029 STRATEGIJA RAZVOJA TURIZMA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5.1. POMOĆI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Izvor 7.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7.1. PRIHODI OD NEFIN.IMOVINE I NADOKNADE ŠTETA OD OSIG.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Kapitalni projekt K300030 ODVOJENO PRIKUPLJANJE OTPADA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lastRenderedPageBreak/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4.1. PRIHODI POSEBNE NAMJENE -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F60AE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0,00</w:t>
            </w:r>
          </w:p>
        </w:tc>
      </w:tr>
      <w:tr w:rsidR="00F60AE4" w:rsidRPr="00F60AE4" w:rsidTr="0090308A">
        <w:trPr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  <w:r w:rsidRPr="00F60AE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4" w:rsidRPr="00F60AE4" w:rsidRDefault="00F60AE4" w:rsidP="00F60AE4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60AE4" w:rsidRDefault="00F60AE4"/>
    <w:p w:rsidR="003E50F6" w:rsidRDefault="003E50F6"/>
    <w:p w:rsidR="003E50F6" w:rsidRDefault="003E50F6"/>
    <w:tbl>
      <w:tblPr>
        <w:tblW w:w="1461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1"/>
        <w:gridCol w:w="1426"/>
        <w:gridCol w:w="1440"/>
        <w:gridCol w:w="1464"/>
        <w:gridCol w:w="1125"/>
        <w:gridCol w:w="1227"/>
        <w:gridCol w:w="1163"/>
        <w:gridCol w:w="1122"/>
        <w:gridCol w:w="1010"/>
      </w:tblGrid>
      <w:tr w:rsidR="00600F77" w:rsidRPr="00600F77" w:rsidTr="008E2F92">
        <w:trPr>
          <w:trHeight w:val="24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III PLAN RAZVOJNIH PROGRAMA</w:t>
            </w:r>
          </w:p>
        </w:tc>
      </w:tr>
      <w:tr w:rsidR="00600F77" w:rsidRPr="00600F77" w:rsidTr="008E2F92">
        <w:trPr>
          <w:trHeight w:val="2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24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Članak 4.</w:t>
            </w:r>
          </w:p>
        </w:tc>
      </w:tr>
      <w:tr w:rsidR="00600F77" w:rsidRPr="00600F77" w:rsidTr="008E2F92">
        <w:trPr>
          <w:trHeight w:val="2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24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>Plan razvojnih programa za razdoblje 2019. – 2021. godine čini sastavni dio Proračuna, a sadrži kapitalne projekte te ciljeve i prioritete razvoja Grada Buja - Buie koji su povezani s programskom i organizacijskom</w:t>
            </w:r>
            <w: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 xml:space="preserve"> klasifikacijom.</w:t>
            </w:r>
          </w:p>
        </w:tc>
      </w:tr>
      <w:tr w:rsidR="00600F77" w:rsidRPr="00600F77" w:rsidTr="008E2F92">
        <w:trPr>
          <w:trHeight w:val="2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2003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TEKUĆE I INVESTICIJSKO ODRŽAVANJAE I KAPITALNA ULAGANJA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UNAPRIJEĐENJE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8E2F92">
            <w:pPr>
              <w:ind w:right="318"/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 POBOLJŠANJE UVJETA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3.2.1. Poboljšanje infrastrukture za sport, rekreaciju i društvene aktivnosti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KAPITALNA ULAGANJA U OBJEKTE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820.000,00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400.000,00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490.000,00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Kvadratni metri saniranih objekata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10900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11400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11750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11750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UNAPRIJEĐENJE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UNAPRIJEĐENJE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3.1.2.. Rekonstrukcija (društvenih) javnih površina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lastRenderedPageBreak/>
              <w:t>K200006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I REKONSTRUKCIJA JAVNIH POVRŠINA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230.000,00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230.000,00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210.000,00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Kvadratni metri izgrađene javne površine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37.000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37500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37900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38500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 UNAPRIJEĐENJE GOSPODARSKIH AKTIVNOSTI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1.1. POBOLJŠANJE POSLOVNOG OKRUŽENJA I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1.1.4.ISKORIŠTAVANJE POVOLJNOG GEOPROMETNOG POLOŽAJA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I REKONSTRUKCIJA NERAZVRSTANIH CESTA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925.000,00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660.000,00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830.000,00  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Metri sanirane ili novoasfaltirane ceste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62900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64000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65300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66800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2.ZAŠTITA OKOLIŠA I RESURSNA UČINKOVITOST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 UNAPRIJEĐENJE KORIŠTENJA OIE I POBOLJŠANJE EE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2.1.2. POBOLJŠANJE EE JAVNE RASVJETE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JAVNE RASVJETE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2.890.000,00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260.000,00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275.000,00  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broj rasvjetnih mjesta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1610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1660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1700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1740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 xml:space="preserve">Oznaka i naziv programa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 UNAPRIJEĐENJE GOSPODARSKIH AKTIVNOSTI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1.1. POBOLJŠANJE POSLOVNOG OKRUŽENJA I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1.1.3.Poticanje stvaranja povećane vrijednosti u gospodarstvu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OBJEKATA VODOOPSKRBE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100.000,00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100.000,00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100.000,00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dijela vodovodnog sustava Krasica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5500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7500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 xml:space="preserve">Oznaka i naziv programa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UNAPRIJEĐENJE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lastRenderedPageBreak/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UNAPRIJEĐENJE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3.1.1. OSIGURANJE INTEGRALNOG UPRAVLJANJA PROSTORNIM RAZVOJEM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PROŠIRENJE GRADSKOG GROBLJA -BUJE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50.000,00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750.000,00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75.000,00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Ishođena dozvola/površina proširenja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0;0;0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0;1;0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 xml:space="preserve">Oznaka i naziv programa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2005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GRAĐENJE OBJEKATA I UREĐAJA KOMUNALNE INFRASTRUKTURE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UNAPRIJEĐENJE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UNAPRIJEĐENJE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3.1.1. OSIGURANJE INTEGRALNOG UPRAVLJANJA PROSTORNIM RAZVOJEM</w:t>
            </w:r>
          </w:p>
        </w:tc>
      </w:tr>
      <w:tr w:rsidR="00600F77" w:rsidRPr="00600F77" w:rsidTr="008E2F92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Polazna vrijednost 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Odgovornost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K200022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RECIKLAŽNOG DVORIŠTA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2.000.000,00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Ishođena dozvola/površina proširenja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0;1;0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002</w:t>
            </w: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1. UNAPRJEĐENJE GOSPODARSKIH AKTIVNOSTI 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1.2. POTICANJE RAZVOJA ODRŽIVOG TURIZMA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1.2.1.  RAZVOJ ATRAKTIVNE JAVNE TURISTIČKE INFRATSRUKTURE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REKONSTRUKCIJA KAŠTELA ROTA MOMJAN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557.000,00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500.000,00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500.000,00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sanacija stijene (osiguranje objekta)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UNAPRIJEĐENJE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UNAPRIJEĐENJE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3.1.1. OSIGURANJE INTEGRALNOG UPRAVLJANJA PROSTORNIM RAZVOJEM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lastRenderedPageBreak/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GROBLJA - KAŠTEL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-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86.000,00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150.000,00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IZRAĐEN UPU ; ISHOĐENA DOZVOLA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0;0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0;0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1; 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1;1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POBOLJŠANJE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3.1.2. REKONSTRUKCIJA JAVNIH (DRUŠTVENIH) POVRŠINA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REKONSTRUKCIJA ULICE 1. SVIBNJA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239.000,00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REKONSTRUIRANA INFRASTRUKTURA I CESTA (m')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 ZAŠTITA OKOLIŠA I RESURSNA UČINKOVITOST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2.1.1.  POVEĆANJE ENERGETSKE EFIKASNOSTI JAVNIH OBJEKATA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9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ENERGETSKA OBNOVA DJEČJEG VRTIĆA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6.660.829,00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Promjena energetskog razreda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Energetski razred E- izrađena projektna dokumentacija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Energetski razred 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  POBOLJŠANJE UVJETA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3.2.4.  Poboljšanje društvene infrastrukture (obrazovanje, zdravstvo, socijala)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lastRenderedPageBreak/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10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DOGRADNJA DJEČJEG VRTIĆA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3.185.000,00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projektne dokumnetacije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Rekonstruirano 191 m2 a dograđeno 423 m2 novog prostora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  POBOLJŠANJE UVJETA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3.2.4.  Poboljšanje društvene infrastrukture (obrazovanje, zdravstvo, socijala)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9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REKONSTRUKCIJA TAL. ŠKOLE TRG SV. SERVULA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150.000,00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Rekonstruirana škola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konzervatorskog elaborata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 ZAŠTITA OKOLIŠA I RESURSNA UČINKOVITOST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2.1.1.  POVEĆANJE ENERGETSKE EFIKASNOSTI JAVNIH OBJEKATA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9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ENERGETSKA OBNOVA ZGRADE CENTRA ZA INKLUZIJU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2.572.333,00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Promjena energetskog razreda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Energetski razred C- izrada projektne dokumentacije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Energetski razred 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 ZAŠTITA OKOLIŠA I RESURSNA UČINKOVITOST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lastRenderedPageBreak/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2.1.1.  POVEĆANJE ENERGETSKE EFIKASNOSTI JAVNIH OBJEKATA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9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ENERGETSKA OBNOVA UPRAVNE ZGRADE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3.100.936,00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Promjena energetskog razreda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Energetski razred C- izrada projektne dokumentacije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Energetski razred 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POBOLJŠANJE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3.1.2. REKONSTRUKCIJA JAVNIH (DRUŠTVENIH) POVRŠINA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PRISTUPNE CESTE DJEČJI VRTIĆ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-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267.000,00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projektne dokumnetacije/ građ. dozvola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POBOLJŠANJE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3.1.2. REKONSTRUKCIJA JAVNIH (DRUŠTVENIH) POVRŠINA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66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SPOJNE CESTE D300 - POVIJESNA JEZGRA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-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210.000,00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Izrađena projektna dokumentacija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GRADNJA KAPITALNIH OBJEKATA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POBOLJŠANJE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lastRenderedPageBreak/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3.1.2. REKONSTRUKCIJA JAVNIH (DRUŠTVENIH) POVRŠINA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9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IZGRADNJA PARKIRALIŠTA I GARAŽE TRG SLOBODE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-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456.000,00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projektne dokumentacije ishođenje građevinske dozvole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Izrađena projektna dokumentacija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3003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PROSTONO UREĐENJE I PROJEKTI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 UNAPRJEĐENJE KVALITETE ŽIVOTA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 POBOLJŠANJE JAVNIH PROSTORA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3.1.1. OSIGURANJE INTEGRALNOG UPRAVLJANJA PROSTORNIM RAZVOJEM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PROSTORNO PLANSKE DOKUMENTACIJE I OSTALIH PROJEKATA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893.250,00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1.170.000,00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410.000,00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BROJ DONESENIH PLANOVA; BROJ EVIDENTIRANIH NERAZVRSTANIH CESTA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4;14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8;16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11;18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11;20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Oznaka i naziv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3003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PROSTONO UREĐENJE I PROJEKTI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1. UNAPRJEĐENJE GOSPODARSKIH AKTIVNOSTI 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Prioritet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1.1. POBOLJŠANJE POSLOVNOG OKRUŽENJA I INFRATSRUKTURE</w:t>
            </w: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b/>
                <w:bCs/>
                <w:noProof w:val="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1.1.1.  RAZVOJ POSLOVNIH ZONA </w:t>
            </w:r>
          </w:p>
        </w:tc>
      </w:tr>
      <w:tr w:rsidR="00600F77" w:rsidRPr="00600F77" w:rsidTr="008E2F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Oznaka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programa/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Naziv programa/aktivnosti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Plan 2019.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Projekcija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Polazna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2018.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Ciljana 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2019.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2020.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8E2F92" w:rsidRDefault="00600F77" w:rsidP="00600F77">
            <w:pPr>
              <w:jc w:val="center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Ciljana 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vrijednost</w:t>
            </w: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br/>
              <w:t>2021.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Odgovor-nost za provedbu mjere</w:t>
            </w:r>
          </w:p>
        </w:tc>
      </w:tr>
      <w:tr w:rsidR="00600F77" w:rsidRPr="00600F77" w:rsidTr="008E2F92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K300009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RAZVOJ GOSPODARSKIH ZONA - MAZURIJA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                    -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 xml:space="preserve">                  488.000,00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8E2F92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IZGRAĐENE PROMETNICE  S INFRASTRUKTUROM (m)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77" w:rsidRPr="008E2F92" w:rsidRDefault="00600F77" w:rsidP="00600F77">
            <w:pPr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Izrada dokumentacije, ishodovanje dozvole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8E2F92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</w:pPr>
            <w:r w:rsidRPr="008E2F92">
              <w:rPr>
                <w:rFonts w:ascii="Calibri" w:eastAsia="Times New Roman" w:hAnsi="Calibri" w:cs="Times New Roman"/>
                <w:noProof w:val="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righ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hr-HR"/>
              </w:rPr>
              <w:t>003</w:t>
            </w: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lastRenderedPageBreak/>
              <w:t>IV PRIJELAZNE I ZAKLJUČNE ODREDBE</w:t>
            </w: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Članak 5.</w:t>
            </w: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>Ovaj Proračun stupa na snagu osam dana nakon objave u „Službenim novinama Grada Buja“, a izvršava se od 01.01.2019.</w:t>
            </w: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>Klasa: 400-06/18-01/18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>Urbroj: 2105/01-01/01-18-38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  <w:t>Buje, 12.12.2018.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hr-HR"/>
              </w:rPr>
            </w:pP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GRADSKO VIJEĆE GRADA BUJA - BUIE</w:t>
            </w: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PREDSJEDNIK GRADSKOG VIJEĆA</w:t>
            </w:r>
          </w:p>
        </w:tc>
      </w:tr>
      <w:tr w:rsidR="00600F77" w:rsidRPr="00600F77" w:rsidTr="008E2F92">
        <w:trPr>
          <w:trHeight w:val="30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77" w:rsidRPr="00600F77" w:rsidRDefault="00600F77" w:rsidP="00600F77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600F77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Rino Duniš</w:t>
            </w:r>
            <w:r w:rsidR="004D4371">
              <w:rPr>
                <w:rFonts w:ascii="Calibri" w:eastAsia="Times New Roman" w:hAnsi="Calibri" w:cs="Times New Roman"/>
                <w:b/>
                <w:bCs/>
                <w:noProof w:val="0"/>
                <w:sz w:val="18"/>
                <w:szCs w:val="18"/>
                <w:lang w:eastAsia="hr-HR"/>
              </w:rPr>
              <w:t>, v.r.</w:t>
            </w:r>
          </w:p>
        </w:tc>
      </w:tr>
    </w:tbl>
    <w:p w:rsidR="003E50F6" w:rsidRDefault="003E50F6"/>
    <w:sectPr w:rsidR="003E50F6" w:rsidSect="00825B4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CC" w:rsidRDefault="00CF56CC" w:rsidP="006A38D8">
      <w:r>
        <w:separator/>
      </w:r>
    </w:p>
  </w:endnote>
  <w:endnote w:type="continuationSeparator" w:id="0">
    <w:p w:rsidR="00CF56CC" w:rsidRDefault="00CF56CC" w:rsidP="006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207233995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18"/>
      </w:rPr>
    </w:sdtEndPr>
    <w:sdtContent>
      <w:p w:rsidR="00986F1C" w:rsidRPr="006A38D8" w:rsidRDefault="00986F1C">
        <w:pPr>
          <w:pStyle w:val="Footer"/>
          <w:jc w:val="right"/>
          <w:rPr>
            <w:rFonts w:ascii="Calibri" w:hAnsi="Calibri"/>
            <w:sz w:val="18"/>
          </w:rPr>
        </w:pPr>
        <w:r w:rsidRPr="006A38D8">
          <w:rPr>
            <w:rFonts w:ascii="Calibri" w:hAnsi="Calibri"/>
            <w:noProof w:val="0"/>
            <w:sz w:val="18"/>
          </w:rPr>
          <w:fldChar w:fldCharType="begin"/>
        </w:r>
        <w:r w:rsidRPr="006A38D8">
          <w:rPr>
            <w:rFonts w:ascii="Calibri" w:hAnsi="Calibri"/>
            <w:sz w:val="18"/>
          </w:rPr>
          <w:instrText xml:space="preserve"> PAGE   \* MERGEFORMAT </w:instrText>
        </w:r>
        <w:r w:rsidRPr="006A38D8">
          <w:rPr>
            <w:rFonts w:ascii="Calibri" w:hAnsi="Calibri"/>
            <w:noProof w:val="0"/>
            <w:sz w:val="18"/>
          </w:rPr>
          <w:fldChar w:fldCharType="separate"/>
        </w:r>
        <w:r w:rsidR="00C852EA">
          <w:rPr>
            <w:rFonts w:ascii="Calibri" w:hAnsi="Calibri"/>
            <w:sz w:val="18"/>
          </w:rPr>
          <w:t>2</w:t>
        </w:r>
        <w:r w:rsidRPr="006A38D8">
          <w:rPr>
            <w:rFonts w:ascii="Calibri" w:hAnsi="Calibri"/>
            <w:sz w:val="18"/>
          </w:rPr>
          <w:fldChar w:fldCharType="end"/>
        </w:r>
      </w:p>
    </w:sdtContent>
  </w:sdt>
  <w:p w:rsidR="00986F1C" w:rsidRDefault="00986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CC" w:rsidRDefault="00CF56CC" w:rsidP="006A38D8">
      <w:r>
        <w:separator/>
      </w:r>
    </w:p>
  </w:footnote>
  <w:footnote w:type="continuationSeparator" w:id="0">
    <w:p w:rsidR="00CF56CC" w:rsidRDefault="00CF56CC" w:rsidP="006A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4E"/>
    <w:rsid w:val="000F13DB"/>
    <w:rsid w:val="00120E42"/>
    <w:rsid w:val="003A5C56"/>
    <w:rsid w:val="003E50F6"/>
    <w:rsid w:val="004D4371"/>
    <w:rsid w:val="00600F77"/>
    <w:rsid w:val="006A38D8"/>
    <w:rsid w:val="006B3D11"/>
    <w:rsid w:val="00825B4E"/>
    <w:rsid w:val="008E2F92"/>
    <w:rsid w:val="0090308A"/>
    <w:rsid w:val="00986F1C"/>
    <w:rsid w:val="00BB7272"/>
    <w:rsid w:val="00C852EA"/>
    <w:rsid w:val="00CF56CC"/>
    <w:rsid w:val="00F60AE4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998F-7D14-46E0-9C6F-F7DB753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A3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D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64</Pages>
  <Words>34421</Words>
  <Characters>196200</Characters>
  <Application>Microsoft Office Word</Application>
  <DocSecurity>0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Korisnik</cp:lastModifiedBy>
  <cp:revision>10</cp:revision>
  <cp:lastPrinted>2018-12-13T10:19:00Z</cp:lastPrinted>
  <dcterms:created xsi:type="dcterms:W3CDTF">2018-12-13T07:58:00Z</dcterms:created>
  <dcterms:modified xsi:type="dcterms:W3CDTF">2018-12-14T12:31:00Z</dcterms:modified>
</cp:coreProperties>
</file>