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8" w:rsidRPr="00134CC8" w:rsidRDefault="00134CC8" w:rsidP="005610E6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34CC8">
        <w:rPr>
          <w:rFonts w:ascii="Times New Roman" w:hAnsi="Times New Roman" w:cs="Times New Roman"/>
          <w:b/>
          <w:sz w:val="20"/>
          <w:szCs w:val="20"/>
        </w:rPr>
        <w:t>Obavijest</w:t>
      </w:r>
      <w:r>
        <w:rPr>
          <w:rFonts w:ascii="Times New Roman" w:hAnsi="Times New Roman" w:cs="Times New Roman"/>
          <w:b/>
          <w:sz w:val="20"/>
          <w:szCs w:val="20"/>
        </w:rPr>
        <w:t xml:space="preserve"> – obveze sukladno Odluci</w:t>
      </w:r>
      <w:r w:rsidRPr="00134CC8">
        <w:rPr>
          <w:rFonts w:ascii="Times New Roman" w:hAnsi="Times New Roman" w:cs="Times New Roman"/>
          <w:b/>
          <w:sz w:val="20"/>
          <w:szCs w:val="20"/>
        </w:rPr>
        <w:t xml:space="preserve"> o obavljanju dimnjačarskih poslova (Službene novine Grada Buja-Buie 12/15)</w:t>
      </w:r>
    </w:p>
    <w:p w:rsidR="005610E6" w:rsidRPr="00BB0FC0" w:rsidRDefault="005610E6" w:rsidP="005610E6">
      <w:pPr>
        <w:jc w:val="both"/>
        <w:rPr>
          <w:rFonts w:ascii="Times New Roman" w:hAnsi="Times New Roman" w:cs="Times New Roman"/>
          <w:sz w:val="20"/>
          <w:szCs w:val="20"/>
        </w:rPr>
      </w:pPr>
      <w:r w:rsidRPr="00BB0FC0">
        <w:rPr>
          <w:rFonts w:ascii="Times New Roman" w:hAnsi="Times New Roman" w:cs="Times New Roman"/>
          <w:sz w:val="20"/>
          <w:szCs w:val="20"/>
        </w:rPr>
        <w:t xml:space="preserve">Člankom 8. st. 2. Zakona o zaštiti od požara (NN 92/10) propisano je da svaka fizička i pravna osoba, tijela državne vlasti te jedinice lokalne i područne (regionalne) samouprave  dužni su provoditi mjere zaštite od požara utvrđene odredbama ovoga Zakona i drugim propisima donesenim na temelju njega, planovima i procjenama ugroženosti od požara, </w:t>
      </w:r>
      <w:r w:rsidRPr="00BB0FC0">
        <w:rPr>
          <w:rFonts w:ascii="Times New Roman" w:hAnsi="Times New Roman" w:cs="Times New Roman"/>
          <w:sz w:val="20"/>
          <w:szCs w:val="20"/>
          <w:u w:val="single"/>
        </w:rPr>
        <w:t>odlukama jedinica lokalne i područne (regionalne) samouprave te drugim općim aktima iz područja zaštite od požara.</w:t>
      </w:r>
    </w:p>
    <w:p w:rsidR="004428F5" w:rsidRPr="00BB0FC0" w:rsidRDefault="005610E6" w:rsidP="005610E6">
      <w:pPr>
        <w:jc w:val="both"/>
        <w:rPr>
          <w:rFonts w:ascii="Times New Roman" w:hAnsi="Times New Roman" w:cs="Times New Roman"/>
          <w:sz w:val="20"/>
          <w:szCs w:val="20"/>
        </w:rPr>
      </w:pPr>
      <w:r w:rsidRPr="00BB0FC0">
        <w:rPr>
          <w:rFonts w:ascii="Times New Roman" w:hAnsi="Times New Roman" w:cs="Times New Roman"/>
          <w:sz w:val="20"/>
          <w:szCs w:val="20"/>
        </w:rPr>
        <w:t>Člankom 38. st. 2. Zakona o zaštiti od požara (NN 92/10) propisano je da vlasnici, odnosno korisnici građevina, građevinskih dijelova i drugih nekretnina te prostora, odnosno upravitelji zgrada dužni su sukladno propisima, tehničkim normativima, normama i uputama proizvođača održavati u ispravnom stanju postrojenja, uređaje i instalacije električne, plinske, ventilacijske i druge namjene, dimnjake i ložišta, kao i druge uređaje i instalacije, koji mogu prouzročiti nastajanje i širenje požara te o održavanju moraju posjedovati dokumentaciju.</w:t>
      </w:r>
    </w:p>
    <w:p w:rsidR="005610E6" w:rsidRPr="00BB0FC0" w:rsidRDefault="005610E6" w:rsidP="005610E6">
      <w:pPr>
        <w:jc w:val="both"/>
        <w:rPr>
          <w:rFonts w:ascii="Times New Roman" w:hAnsi="Times New Roman" w:cs="Times New Roman"/>
          <w:sz w:val="20"/>
          <w:szCs w:val="20"/>
        </w:rPr>
      </w:pPr>
      <w:r w:rsidRPr="00BB0FC0">
        <w:rPr>
          <w:rFonts w:ascii="Times New Roman" w:hAnsi="Times New Roman" w:cs="Times New Roman"/>
          <w:sz w:val="20"/>
          <w:szCs w:val="20"/>
        </w:rPr>
        <w:t>Grad Buje-Buie je kao jedinica lokalne samouprave dana 04.12.2015. usvojio Odluku o obavljanju dimnjačarskih poslova (Službene novine Grada Buja-Buie 12/15) kojom se uređuje način, rokovi i ovlaštenici za obavljanje čišćenja i kontrole dimovodnih objekata i uređaja za loženje sa sustavom dobave zraka, sve u svrhu održavanja njihove funkcionalne sposobnosti radi sprječavanja opasnosti od požara, eksplozija, trovanja te zagađivanja zraka.</w:t>
      </w:r>
    </w:p>
    <w:p w:rsidR="00B9351D" w:rsidRPr="00BB0FC0" w:rsidRDefault="00B9351D" w:rsidP="005610E6">
      <w:pPr>
        <w:jc w:val="both"/>
        <w:rPr>
          <w:rFonts w:ascii="Times New Roman" w:hAnsi="Times New Roman" w:cs="Times New Roman"/>
          <w:sz w:val="20"/>
          <w:szCs w:val="20"/>
        </w:rPr>
      </w:pPr>
      <w:r w:rsidRPr="00BB0FC0">
        <w:rPr>
          <w:rFonts w:ascii="Times New Roman" w:hAnsi="Times New Roman" w:cs="Times New Roman"/>
          <w:sz w:val="20"/>
          <w:szCs w:val="20"/>
        </w:rPr>
        <w:t xml:space="preserve">Člankom 8. st. 2. i čl. 9. Odluke o obavljanju dimnjačarskih poslova (Službene novine Grada Buja-Buie 12/15) propisano je da je vlasnik ili korisnik stambenog, poslovnog ili drugog objekta dužan koristiti se uslugama ovlaštenog dimnjačara odnosno dužan je omogućiti redovitu kontrolu, čišćenje i mjerenje dimovodnih objekata i uređaja za loženje sa sustavom dobave zraka, a osobito omogućiti pristup vratašcima za kontrolu i čišćenje koja moraju biti osposobljena da se mogu otvarati. Člankom 24. Odluke o obavljanju dimnjačarskih poslova (Službene novine Grada Buja-Buie 12/15) propisano je da će se novčanom kaznom u iznosu od 1.000,00 do 5.000,00 kuna kaznit pravna osoba korisnik usluga, odnosno fizička osoba kaznom u iznosu od 500,00 do 1.000,00 kuna, </w:t>
      </w:r>
      <w:r w:rsidR="00BB0FC0" w:rsidRPr="00BB0FC0">
        <w:rPr>
          <w:rFonts w:ascii="Times New Roman" w:hAnsi="Times New Roman" w:cs="Times New Roman"/>
          <w:sz w:val="20"/>
          <w:szCs w:val="20"/>
        </w:rPr>
        <w:t xml:space="preserve">ako </w:t>
      </w:r>
      <w:r w:rsidRPr="00BB0FC0">
        <w:rPr>
          <w:rFonts w:ascii="Times New Roman" w:hAnsi="Times New Roman" w:cs="Times New Roman"/>
          <w:sz w:val="20"/>
          <w:szCs w:val="20"/>
        </w:rPr>
        <w:t>odbije koristiti se uslugama</w:t>
      </w:r>
      <w:r w:rsidR="00BB0FC0" w:rsidRPr="00BB0FC0">
        <w:rPr>
          <w:rFonts w:ascii="Times New Roman" w:hAnsi="Times New Roman" w:cs="Times New Roman"/>
          <w:sz w:val="20"/>
          <w:szCs w:val="20"/>
        </w:rPr>
        <w:t xml:space="preserve"> ovlaštenog dimnjačara.</w:t>
      </w:r>
    </w:p>
    <w:p w:rsidR="00BB0FC0" w:rsidRPr="00AB4B2C" w:rsidRDefault="005610E6" w:rsidP="005610E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4B2C">
        <w:rPr>
          <w:rFonts w:ascii="Times New Roman" w:hAnsi="Times New Roman" w:cs="Times New Roman"/>
          <w:sz w:val="20"/>
          <w:szCs w:val="20"/>
          <w:u w:val="single"/>
        </w:rPr>
        <w:t xml:space="preserve">Ovlašteni dimnjačar za područje Grada Buja-Buie je trgovačko društvo D.M.M. – TIM d.o.o. sa sjedištem u Karigadoru, Karigador 154, OIB 93819657319. Kontakt telefon: </w:t>
      </w:r>
      <w:r w:rsidR="00C20803" w:rsidRPr="00AB4B2C">
        <w:rPr>
          <w:rFonts w:ascii="Times New Roman" w:hAnsi="Times New Roman" w:cs="Times New Roman"/>
          <w:sz w:val="20"/>
          <w:szCs w:val="20"/>
          <w:u w:val="single"/>
        </w:rPr>
        <w:t>099</w:t>
      </w:r>
      <w:r w:rsidR="00AB4B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20803" w:rsidRPr="00AB4B2C">
        <w:rPr>
          <w:rFonts w:ascii="Times New Roman" w:hAnsi="Times New Roman" w:cs="Times New Roman"/>
          <w:sz w:val="20"/>
          <w:szCs w:val="20"/>
          <w:u w:val="single"/>
        </w:rPr>
        <w:t>2147616.</w:t>
      </w:r>
    </w:p>
    <w:sectPr w:rsidR="00BB0FC0" w:rsidRPr="00AB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6"/>
    <w:rsid w:val="00134CC8"/>
    <w:rsid w:val="004428F5"/>
    <w:rsid w:val="00532EDC"/>
    <w:rsid w:val="005610E6"/>
    <w:rsid w:val="00AB4B2C"/>
    <w:rsid w:val="00B9351D"/>
    <w:rsid w:val="00BB0FC0"/>
    <w:rsid w:val="00C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BUJE</dc:creator>
  <cp:lastModifiedBy>GRAD BUJE</cp:lastModifiedBy>
  <cp:revision>3</cp:revision>
  <cp:lastPrinted>2018-09-17T11:24:00Z</cp:lastPrinted>
  <dcterms:created xsi:type="dcterms:W3CDTF">2018-09-17T11:25:00Z</dcterms:created>
  <dcterms:modified xsi:type="dcterms:W3CDTF">2018-09-17T13:22:00Z</dcterms:modified>
</cp:coreProperties>
</file>